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ED196" w14:textId="77777777" w:rsidR="00123209" w:rsidRPr="00576809" w:rsidRDefault="00123209" w:rsidP="00F56FF3">
      <w:pPr>
        <w:pStyle w:val="a3"/>
        <w:rPr>
          <w:rFonts w:ascii="Verdana" w:hAnsi="Verdana"/>
          <w:b/>
          <w:sz w:val="20"/>
        </w:rPr>
      </w:pPr>
    </w:p>
    <w:p w14:paraId="5AEB4D05" w14:textId="77777777" w:rsidR="001D7929" w:rsidRPr="00576809" w:rsidRDefault="00107BB5" w:rsidP="00F56FF3">
      <w:pPr>
        <w:pStyle w:val="a3"/>
        <w:rPr>
          <w:rFonts w:ascii="Verdana" w:hAnsi="Verdana"/>
          <w:b/>
          <w:sz w:val="20"/>
        </w:rPr>
      </w:pPr>
      <w:r w:rsidRPr="00576809">
        <w:rPr>
          <w:rFonts w:ascii="Verdana" w:hAnsi="Verdana"/>
          <w:b/>
          <w:sz w:val="20"/>
        </w:rPr>
        <w:t>Договор</w:t>
      </w:r>
    </w:p>
    <w:p w14:paraId="0FF69774" w14:textId="77777777" w:rsidR="001D7929" w:rsidRPr="00576809" w:rsidRDefault="001D7929" w:rsidP="00F56FF3">
      <w:pPr>
        <w:pStyle w:val="a3"/>
        <w:rPr>
          <w:rFonts w:ascii="Verdana" w:hAnsi="Verdana"/>
          <w:b/>
          <w:sz w:val="20"/>
        </w:rPr>
      </w:pPr>
      <w:r w:rsidRPr="00576809">
        <w:rPr>
          <w:rFonts w:ascii="Verdana" w:hAnsi="Verdana"/>
          <w:b/>
          <w:sz w:val="20"/>
        </w:rPr>
        <w:t>купли-продажи недвижимого имущества</w:t>
      </w:r>
    </w:p>
    <w:p w14:paraId="021D006E" w14:textId="77777777" w:rsidR="001D7929" w:rsidRPr="00576809" w:rsidRDefault="004A4E6F" w:rsidP="00F56FF3">
      <w:pPr>
        <w:pStyle w:val="a3"/>
        <w:rPr>
          <w:rFonts w:ascii="Verdana" w:hAnsi="Verdana"/>
          <w:b/>
          <w:sz w:val="20"/>
        </w:rPr>
      </w:pPr>
      <w:r w:rsidRPr="00576809">
        <w:rPr>
          <w:rFonts w:ascii="Verdana" w:hAnsi="Verdana"/>
          <w:b/>
          <w:sz w:val="20"/>
        </w:rPr>
        <w:t xml:space="preserve">(Банк «ТРАСТ» (ПАО) </w:t>
      </w:r>
      <w:r w:rsidR="001D7929" w:rsidRPr="00576809">
        <w:rPr>
          <w:rFonts w:ascii="Verdana" w:hAnsi="Verdana"/>
          <w:b/>
          <w:sz w:val="20"/>
        </w:rPr>
        <w:t>– Продавец)</w:t>
      </w:r>
    </w:p>
    <w:p w14:paraId="2DA633C9" w14:textId="77777777" w:rsidR="001D7929" w:rsidRPr="00576809" w:rsidRDefault="001D7929" w:rsidP="00F56FF3">
      <w:pPr>
        <w:pStyle w:val="a3"/>
        <w:rPr>
          <w:rFonts w:ascii="Verdana" w:hAnsi="Verdana"/>
          <w:b/>
          <w:sz w:val="20"/>
        </w:rPr>
      </w:pPr>
    </w:p>
    <w:p w14:paraId="5C1D65DC" w14:textId="77777777" w:rsidR="00B83979" w:rsidRPr="00576809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6ED99078" w14:textId="77777777" w:rsidR="00B83979" w:rsidRPr="00576809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576809" w14:paraId="26F8E10C" w14:textId="77777777" w:rsidTr="00CC3B0A">
        <w:tc>
          <w:tcPr>
            <w:tcW w:w="9072" w:type="dxa"/>
          </w:tcPr>
          <w:p w14:paraId="2B884CD9" w14:textId="77777777" w:rsidR="00CC3B0A" w:rsidRPr="00576809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 xml:space="preserve">                                                                                                                 ,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576809" w14:paraId="50A4E350" w14:textId="77777777" w:rsidTr="00CC3B0A">
        <w:tc>
          <w:tcPr>
            <w:tcW w:w="9072" w:type="dxa"/>
          </w:tcPr>
          <w:p w14:paraId="34DE5663" w14:textId="6326307C" w:rsidR="00CC3B0A" w:rsidRPr="00576809" w:rsidRDefault="00CC3B0A" w:rsidP="008445DC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«ТРАСТ»)</w:t>
            </w:r>
          </w:p>
        </w:tc>
      </w:tr>
    </w:tbl>
    <w:p w14:paraId="60B15B9D" w14:textId="77777777" w:rsidR="00B83979" w:rsidRPr="00576809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576809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576809" w14:paraId="3E483977" w14:textId="77777777" w:rsidTr="000E4B9A">
        <w:tc>
          <w:tcPr>
            <w:tcW w:w="2376" w:type="dxa"/>
            <w:shd w:val="clear" w:color="auto" w:fill="auto"/>
          </w:tcPr>
          <w:p w14:paraId="0F1470ED" w14:textId="77777777" w:rsidR="00B83979" w:rsidRPr="00576809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576809" w14:paraId="23728E38" w14:textId="77777777" w:rsidTr="00645BF6">
              <w:tc>
                <w:tcPr>
                  <w:tcW w:w="6969" w:type="dxa"/>
                </w:tcPr>
                <w:p w14:paraId="1E3CF43D" w14:textId="77777777" w:rsidR="00645BF6" w:rsidRPr="00576809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576809" w14:paraId="71D28BBC" w14:textId="77777777" w:rsidTr="00645BF6">
              <w:tc>
                <w:tcPr>
                  <w:tcW w:w="6969" w:type="dxa"/>
                </w:tcPr>
                <w:p w14:paraId="7CC6CDCF" w14:textId="77777777" w:rsidR="00645BF6" w:rsidRPr="00576809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3547B025" w14:textId="77777777" w:rsidR="004E64E2" w:rsidRPr="00576809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576809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576809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1A3D573B" w14:textId="77777777" w:rsidR="00B83979" w:rsidRPr="00576809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576809" w14:paraId="4C83A369" w14:textId="77777777" w:rsidTr="000E4B9A">
        <w:tc>
          <w:tcPr>
            <w:tcW w:w="2376" w:type="dxa"/>
            <w:shd w:val="clear" w:color="auto" w:fill="auto"/>
          </w:tcPr>
          <w:p w14:paraId="73D16B8F" w14:textId="77777777" w:rsidR="00B83979" w:rsidRPr="00576809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576809" w14:paraId="730CC638" w14:textId="77777777" w:rsidTr="00CC3B0A">
              <w:tc>
                <w:tcPr>
                  <w:tcW w:w="6969" w:type="dxa"/>
                </w:tcPr>
                <w:p w14:paraId="44184B47" w14:textId="77777777" w:rsidR="005C6952" w:rsidRPr="00576809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576809" w14:paraId="1C2B343A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4C1D53F8" w14:textId="77777777" w:rsidR="005C6952" w:rsidRPr="00576809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407F5476" w14:textId="77777777" w:rsidR="00B83979" w:rsidRPr="00576809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576809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576809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576809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576809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576809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576809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576809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576809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576809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FD7FFF7" w14:textId="77777777" w:rsidR="00CC31CE" w:rsidRPr="00576809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576809" w14:paraId="6157A955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120D692" w14:textId="77777777" w:rsidR="0024316C" w:rsidRPr="00576809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="000F0CF1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576809" w14:paraId="5F247CE3" w14:textId="77777777" w:rsidTr="00CC3B0A">
              <w:tc>
                <w:tcPr>
                  <w:tcW w:w="6969" w:type="dxa"/>
                </w:tcPr>
                <w:p w14:paraId="13D4A0AB" w14:textId="77777777" w:rsidR="005C6952" w:rsidRPr="00576809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576809" w14:paraId="190D8F73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5D7F638" w14:textId="77777777" w:rsidR="005C6952" w:rsidRPr="00576809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3844DEBB" w14:textId="77777777" w:rsidR="005C6952" w:rsidRPr="00576809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576809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576809">
              <w:rPr>
                <w:rFonts w:ascii="Verdana" w:hAnsi="Verdana"/>
                <w:sz w:val="20"/>
                <w:szCs w:val="20"/>
              </w:rPr>
              <w:t>ГРНИП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576809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576809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576809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576809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576809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576809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576809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576809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576809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576809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576809" w14:paraId="3385BE0D" w14:textId="77777777" w:rsidTr="00CC3B0A">
              <w:tc>
                <w:tcPr>
                  <w:tcW w:w="6969" w:type="dxa"/>
                </w:tcPr>
                <w:p w14:paraId="45218F5D" w14:textId="77777777" w:rsidR="005C6952" w:rsidRPr="00576809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576809" w14:paraId="10B1A26D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CD8B557" w14:textId="77777777" w:rsidR="005C6952" w:rsidRPr="00576809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9B0DE95" w14:textId="77777777" w:rsidR="008509DF" w:rsidRPr="00576809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7B080C59" w14:textId="77777777" w:rsidR="0028544D" w:rsidRPr="00576809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</w:p>
    <w:p w14:paraId="7ECEB6CD" w14:textId="77777777" w:rsidR="00930C3B" w:rsidRPr="00576809" w:rsidRDefault="00107BB5" w:rsidP="00107BB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 основании Протокола №______ от _________</w:t>
      </w:r>
      <w:r w:rsidRPr="00576809">
        <w:rPr>
          <w:rFonts w:ascii="Verdana" w:hAnsi="Verdana"/>
          <w:sz w:val="20"/>
          <w:szCs w:val="20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Договор):</w:t>
      </w:r>
    </w:p>
    <w:p w14:paraId="5B47DC12" w14:textId="77777777" w:rsidR="00F56FF3" w:rsidRPr="00576809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ED27348" w14:textId="77777777" w:rsidR="00171986" w:rsidRPr="00576809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576809">
        <w:rPr>
          <w:rFonts w:ascii="Verdana" w:hAnsi="Verdana"/>
          <w:b/>
          <w:color w:val="000000" w:themeColor="text1"/>
        </w:rPr>
        <w:t>ПРЕДМЕТ ДОГОВОРА</w:t>
      </w:r>
    </w:p>
    <w:p w14:paraId="1A9D7BB5" w14:textId="77777777" w:rsidR="00171986" w:rsidRPr="00576809" w:rsidRDefault="00171986" w:rsidP="00F56FF3">
      <w:pPr>
        <w:pStyle w:val="a5"/>
        <w:ind w:left="0"/>
        <w:rPr>
          <w:rFonts w:ascii="Verdana" w:hAnsi="Verdana"/>
          <w:color w:val="000000" w:themeColor="text1"/>
        </w:rPr>
      </w:pPr>
    </w:p>
    <w:p w14:paraId="269F8D9F" w14:textId="77777777" w:rsidR="00D911F0" w:rsidRPr="00576809" w:rsidRDefault="00E25D0C" w:rsidP="00107BB5">
      <w:pPr>
        <w:pStyle w:val="ConsNormal"/>
        <w:widowControl/>
        <w:numPr>
          <w:ilvl w:val="1"/>
          <w:numId w:val="2"/>
        </w:numPr>
        <w:tabs>
          <w:tab w:val="left" w:pos="426"/>
          <w:tab w:val="left" w:pos="108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 w:rsidRPr="00576809">
        <w:rPr>
          <w:rFonts w:ascii="Verdana" w:hAnsi="Verdana" w:cs="Times New Roman"/>
          <w:color w:val="000000" w:themeColor="text1"/>
        </w:rPr>
        <w:t xml:space="preserve"> </w:t>
      </w:r>
      <w:r w:rsidR="00BD7FC5" w:rsidRPr="00576809">
        <w:rPr>
          <w:rFonts w:ascii="Verdana" w:hAnsi="Verdana" w:cs="Times New Roman"/>
          <w:color w:val="000000" w:themeColor="text1"/>
        </w:rPr>
        <w:t xml:space="preserve">По </w:t>
      </w:r>
      <w:r w:rsidR="00CB783A" w:rsidRPr="00576809">
        <w:rPr>
          <w:rFonts w:ascii="Verdana" w:hAnsi="Verdana" w:cs="Times New Roman"/>
          <w:color w:val="000000" w:themeColor="text1"/>
        </w:rPr>
        <w:t>Договору</w:t>
      </w:r>
      <w:r w:rsidR="00BD7FC5" w:rsidRPr="00576809">
        <w:rPr>
          <w:rFonts w:ascii="Verdana" w:hAnsi="Verdana" w:cs="Times New Roman"/>
          <w:color w:val="000000" w:themeColor="text1"/>
        </w:rPr>
        <w:t xml:space="preserve"> </w:t>
      </w:r>
      <w:r w:rsidR="00171986" w:rsidRPr="00576809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576809">
        <w:rPr>
          <w:rFonts w:ascii="Verdana" w:hAnsi="Verdana" w:cs="Times New Roman"/>
          <w:color w:val="000000" w:themeColor="text1"/>
        </w:rPr>
        <w:t>я</w:t>
      </w:r>
      <w:r w:rsidR="00171986" w:rsidRPr="00576809">
        <w:rPr>
          <w:rFonts w:ascii="Verdana" w:hAnsi="Verdana" w:cs="Times New Roman"/>
          <w:color w:val="000000" w:themeColor="text1"/>
        </w:rPr>
        <w:t xml:space="preserve">, а Покупатель обязуется принять и оплатить </w:t>
      </w:r>
      <w:r w:rsidR="00C73C24" w:rsidRPr="00576809">
        <w:rPr>
          <w:rFonts w:ascii="Verdana" w:hAnsi="Verdana" w:cs="Times New Roman"/>
          <w:color w:val="000000" w:themeColor="text1"/>
        </w:rPr>
        <w:t xml:space="preserve">земельный участок общей площадью </w:t>
      </w:r>
      <w:r w:rsidR="004A4E6F" w:rsidRPr="00576809">
        <w:rPr>
          <w:rFonts w:ascii="Verdana" w:hAnsi="Verdana" w:cs="Times New Roman"/>
          <w:color w:val="000000" w:themeColor="text1"/>
        </w:rPr>
        <w:t>24000</w:t>
      </w:r>
      <w:r w:rsidR="00C73C24" w:rsidRPr="00576809">
        <w:rPr>
          <w:rFonts w:ascii="Verdana" w:hAnsi="Verdana" w:cs="Times New Roman"/>
          <w:color w:val="000000" w:themeColor="text1"/>
        </w:rPr>
        <w:t xml:space="preserve"> кв. м, кадастровый номер </w:t>
      </w:r>
      <w:r w:rsidR="004A4E6F" w:rsidRPr="00576809">
        <w:rPr>
          <w:rFonts w:ascii="Verdana" w:hAnsi="Verdana" w:cs="Times New Roman"/>
          <w:color w:val="000000" w:themeColor="text1"/>
        </w:rPr>
        <w:t>50:28:0010104:7</w:t>
      </w:r>
      <w:r w:rsidR="00C73C24" w:rsidRPr="00576809">
        <w:rPr>
          <w:rFonts w:ascii="Verdana" w:hAnsi="Verdana" w:cs="Times New Roman"/>
          <w:color w:val="000000" w:themeColor="text1"/>
        </w:rPr>
        <w:t xml:space="preserve">, адрес: </w:t>
      </w:r>
      <w:r w:rsidR="004A4E6F" w:rsidRPr="00576809">
        <w:rPr>
          <w:rFonts w:ascii="Verdana" w:hAnsi="Verdana" w:cs="Times New Roman"/>
          <w:color w:val="000000" w:themeColor="text1"/>
        </w:rPr>
        <w:t xml:space="preserve">Московская </w:t>
      </w:r>
      <w:proofErr w:type="spellStart"/>
      <w:r w:rsidR="004A4E6F" w:rsidRPr="00576809">
        <w:rPr>
          <w:rFonts w:ascii="Verdana" w:hAnsi="Verdana" w:cs="Times New Roman"/>
          <w:color w:val="000000" w:themeColor="text1"/>
        </w:rPr>
        <w:t>обл</w:t>
      </w:r>
      <w:proofErr w:type="spellEnd"/>
      <w:r w:rsidR="004A4E6F" w:rsidRPr="00576809">
        <w:rPr>
          <w:rFonts w:ascii="Verdana" w:hAnsi="Verdana" w:cs="Times New Roman"/>
          <w:color w:val="000000" w:themeColor="text1"/>
        </w:rPr>
        <w:t>, район Домодедовский. К</w:t>
      </w:r>
      <w:r w:rsidR="00107BB5" w:rsidRPr="00576809">
        <w:rPr>
          <w:rFonts w:ascii="Verdana" w:hAnsi="Verdana" w:cs="Times New Roman"/>
          <w:color w:val="000000" w:themeColor="text1"/>
        </w:rPr>
        <w:t>атегория земель: Земли</w:t>
      </w:r>
      <w:r w:rsidR="004A4E6F" w:rsidRPr="00576809">
        <w:rPr>
          <w:rFonts w:ascii="Verdana" w:hAnsi="Verdana" w:cs="Times New Roman"/>
          <w:color w:val="000000" w:themeColor="text1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107BB5" w:rsidRPr="00576809">
        <w:rPr>
          <w:rFonts w:ascii="Verdana" w:hAnsi="Verdana" w:cs="Times New Roman"/>
          <w:color w:val="000000" w:themeColor="text1"/>
        </w:rPr>
        <w:t>, Вид разрешенного использования</w:t>
      </w:r>
      <w:r w:rsidR="00404F11" w:rsidRPr="00576809">
        <w:rPr>
          <w:rFonts w:ascii="Verdana" w:hAnsi="Verdana" w:cs="Times New Roman"/>
          <w:color w:val="000000" w:themeColor="text1"/>
        </w:rPr>
        <w:t xml:space="preserve">: </w:t>
      </w:r>
      <w:r w:rsidR="004A4E6F" w:rsidRPr="00576809">
        <w:rPr>
          <w:rFonts w:ascii="Verdana" w:hAnsi="Verdana" w:cs="Times New Roman"/>
          <w:color w:val="000000" w:themeColor="text1"/>
        </w:rPr>
        <w:t xml:space="preserve">Под размещение производственно-складского комплекса </w:t>
      </w:r>
      <w:r w:rsidR="00107BB5" w:rsidRPr="00576809">
        <w:rPr>
          <w:rFonts w:ascii="Verdana" w:hAnsi="Verdana" w:cs="Times New Roman"/>
          <w:color w:val="000000" w:themeColor="text1"/>
        </w:rPr>
        <w:t>(далее – «Недвижимое имущество» или «Земельный участок»).</w:t>
      </w:r>
    </w:p>
    <w:p w14:paraId="5208CF72" w14:textId="77777777" w:rsidR="00CF10DB" w:rsidRPr="00576809" w:rsidRDefault="00107BB5" w:rsidP="001463B3">
      <w:pPr>
        <w:pStyle w:val="ConsNormal"/>
        <w:widowControl/>
        <w:numPr>
          <w:ilvl w:val="1"/>
          <w:numId w:val="2"/>
        </w:numPr>
        <w:tabs>
          <w:tab w:val="left" w:pos="709"/>
        </w:tabs>
        <w:ind w:left="0" w:right="0" w:firstLine="709"/>
        <w:jc w:val="both"/>
        <w:rPr>
          <w:rFonts w:ascii="Verdana" w:hAnsi="Verdana" w:cs="Times New Roman"/>
        </w:rPr>
      </w:pPr>
      <w:r w:rsidRPr="00576809">
        <w:rPr>
          <w:rFonts w:ascii="Verdana" w:hAnsi="Verdana" w:cs="Times New Roman"/>
        </w:rPr>
        <w:t xml:space="preserve"> </w:t>
      </w:r>
      <w:r w:rsidRPr="00576809">
        <w:rPr>
          <w:rFonts w:ascii="Verdana" w:hAnsi="Verdana" w:cs="Times New Roman"/>
          <w:color w:val="000000" w:themeColor="text1"/>
        </w:rPr>
        <w:t>Земельный участок</w:t>
      </w:r>
      <w:r w:rsidRPr="00576809">
        <w:rPr>
          <w:rFonts w:ascii="Verdana" w:hAnsi="Verdana"/>
          <w:color w:val="000000" w:themeColor="text1"/>
        </w:rPr>
        <w:t xml:space="preserve"> принадлежит Продавцу на праве собственности</w:t>
      </w:r>
      <w:r w:rsidRPr="00576809">
        <w:rPr>
          <w:rFonts w:ascii="Verdana" w:hAnsi="Verdana"/>
          <w:i/>
          <w:color w:val="0070C0"/>
        </w:rPr>
        <w:t xml:space="preserve">, </w:t>
      </w:r>
      <w:r w:rsidRPr="00576809">
        <w:rPr>
          <w:rFonts w:ascii="Verdana" w:hAnsi="Verdana"/>
          <w:color w:val="000000" w:themeColor="text1"/>
        </w:rPr>
        <w:t xml:space="preserve">о чем в Едином государственном реестре недвижимости сделана запись о регистрации </w:t>
      </w:r>
      <w:r w:rsidRPr="00576809">
        <w:rPr>
          <w:rFonts w:ascii="Verdana" w:hAnsi="Verdana"/>
        </w:rPr>
        <w:t xml:space="preserve">№ </w:t>
      </w:r>
      <w:r w:rsidR="004A4E6F" w:rsidRPr="00576809">
        <w:rPr>
          <w:rFonts w:ascii="Verdana" w:hAnsi="Verdana"/>
        </w:rPr>
        <w:t>50:28:0010104:7-50/020/2019-5 от 31.05.2019</w:t>
      </w:r>
      <w:r w:rsidRPr="00576809">
        <w:rPr>
          <w:rFonts w:ascii="Verdana" w:hAnsi="Verdana"/>
        </w:rPr>
        <w:t>,</w:t>
      </w:r>
      <w:r w:rsidRPr="00576809">
        <w:rPr>
          <w:rFonts w:ascii="Verdana" w:hAnsi="Verdana"/>
          <w:i/>
        </w:rPr>
        <w:t xml:space="preserve"> </w:t>
      </w:r>
      <w:r w:rsidRPr="00576809">
        <w:rPr>
          <w:rFonts w:ascii="Verdana" w:hAnsi="Verdana"/>
          <w:color w:val="000000" w:themeColor="text1"/>
        </w:rPr>
        <w:t>что подтверждается Выпиской из Единого государственного реестра недвижимости</w:t>
      </w:r>
      <w:r w:rsidRPr="00576809">
        <w:rPr>
          <w:rFonts w:ascii="Verdana" w:hAnsi="Verdana"/>
          <w:i/>
          <w:color w:val="0070C0"/>
        </w:rPr>
        <w:t xml:space="preserve"> </w:t>
      </w:r>
      <w:r w:rsidRPr="00576809">
        <w:rPr>
          <w:rFonts w:ascii="Verdana" w:hAnsi="Verdana"/>
        </w:rPr>
        <w:t>от</w:t>
      </w:r>
      <w:r w:rsidRPr="00576809">
        <w:rPr>
          <w:rFonts w:ascii="Verdana" w:hAnsi="Verdana"/>
          <w:i/>
          <w:color w:val="0070C0"/>
        </w:rPr>
        <w:t xml:space="preserve"> </w:t>
      </w:r>
      <w:r w:rsidR="004A4E6F" w:rsidRPr="00576809">
        <w:rPr>
          <w:rFonts w:ascii="Verdana" w:hAnsi="Verdana"/>
          <w:i/>
          <w:color w:val="0070C0"/>
        </w:rPr>
        <w:t>________________________________</w:t>
      </w:r>
      <w:r w:rsidRPr="00576809">
        <w:rPr>
          <w:rFonts w:ascii="Verdana" w:hAnsi="Verdana"/>
          <w:i/>
          <w:color w:val="0070C0"/>
        </w:rPr>
        <w:t>.</w:t>
      </w:r>
    </w:p>
    <w:p w14:paraId="370B3B94" w14:textId="77777777" w:rsidR="00171986" w:rsidRPr="00576809" w:rsidRDefault="000E2F36" w:rsidP="000E2F3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576809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576809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44F97D93" w14:textId="77777777" w:rsidR="000E2F36" w:rsidRPr="00576809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576809" w14:paraId="4C2FC77C" w14:textId="77777777" w:rsidTr="0034333C">
        <w:tc>
          <w:tcPr>
            <w:tcW w:w="2268" w:type="dxa"/>
          </w:tcPr>
          <w:p w14:paraId="32533DF4" w14:textId="77777777" w:rsidR="000E2F36" w:rsidRPr="00576809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576809">
              <w:rPr>
                <w:rFonts w:ascii="Verdana" w:hAnsi="Verdana"/>
                <w:bCs/>
                <w:i/>
                <w:color w:val="FF0000"/>
              </w:rPr>
              <w:lastRenderedPageBreak/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3E7C9368" w14:textId="77777777" w:rsidR="000E2F36" w:rsidRPr="00576809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576809">
              <w:rPr>
                <w:rFonts w:ascii="Verdana" w:hAnsi="Verdana"/>
                <w:bCs/>
              </w:rPr>
              <w:t>1.</w:t>
            </w:r>
            <w:r w:rsidR="00AC6801" w:rsidRPr="00576809">
              <w:rPr>
                <w:rFonts w:ascii="Verdana" w:hAnsi="Verdana"/>
                <w:bCs/>
              </w:rPr>
              <w:t>4</w:t>
            </w:r>
            <w:r w:rsidRPr="00576809">
              <w:rPr>
                <w:rFonts w:ascii="Verdana" w:hAnsi="Verdana"/>
                <w:bCs/>
              </w:rPr>
              <w:t xml:space="preserve">. </w:t>
            </w:r>
            <w:r w:rsidR="00846464" w:rsidRPr="00576809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576809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576809" w14:paraId="63328EF8" w14:textId="77777777" w:rsidTr="0034333C">
        <w:tc>
          <w:tcPr>
            <w:tcW w:w="2268" w:type="dxa"/>
          </w:tcPr>
          <w:p w14:paraId="6004BD8E" w14:textId="77777777" w:rsidR="0034333C" w:rsidRPr="00576809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576809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576809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30E8E4CD" w14:textId="77777777" w:rsidR="0034333C" w:rsidRPr="00576809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576809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576809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576809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719E5BBE" w14:textId="77777777" w:rsidR="0034333C" w:rsidRPr="00576809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576809">
              <w:rPr>
                <w:rFonts w:ascii="Verdana" w:hAnsi="Verdana"/>
                <w:bCs/>
              </w:rPr>
              <w:t>1.</w:t>
            </w:r>
            <w:r w:rsidR="00AC6801" w:rsidRPr="00576809">
              <w:rPr>
                <w:rFonts w:ascii="Verdana" w:hAnsi="Verdana"/>
                <w:bCs/>
              </w:rPr>
              <w:t>4</w:t>
            </w:r>
            <w:r w:rsidRPr="00576809">
              <w:rPr>
                <w:rFonts w:ascii="Verdana" w:hAnsi="Verdana"/>
                <w:bCs/>
              </w:rPr>
              <w:t xml:space="preserve">. Покупатель </w:t>
            </w:r>
            <w:r w:rsidR="0034333C" w:rsidRPr="00576809">
              <w:rPr>
                <w:rFonts w:ascii="Verdana" w:hAnsi="Verdana"/>
                <w:bCs/>
              </w:rPr>
              <w:t>заключа</w:t>
            </w:r>
            <w:r w:rsidRPr="00576809">
              <w:rPr>
                <w:rFonts w:ascii="Verdana" w:hAnsi="Verdana"/>
                <w:bCs/>
              </w:rPr>
              <w:t>ет</w:t>
            </w:r>
            <w:r w:rsidR="0034333C" w:rsidRPr="00576809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576809">
              <w:rPr>
                <w:rFonts w:ascii="Verdana" w:hAnsi="Verdana"/>
                <w:bCs/>
              </w:rPr>
              <w:t>П</w:t>
            </w:r>
            <w:r w:rsidRPr="00576809">
              <w:rPr>
                <w:rFonts w:ascii="Verdana" w:hAnsi="Verdana"/>
                <w:bCs/>
              </w:rPr>
              <w:t xml:space="preserve">окупателя </w:t>
            </w:r>
            <w:r w:rsidR="0034333C" w:rsidRPr="00576809">
              <w:rPr>
                <w:rFonts w:ascii="Verdana" w:hAnsi="Verdana"/>
                <w:bCs/>
              </w:rPr>
              <w:t xml:space="preserve">кабальной сделкой. </w:t>
            </w:r>
            <w:r w:rsidRPr="00576809">
              <w:rPr>
                <w:rFonts w:ascii="Verdana" w:hAnsi="Verdana"/>
                <w:bCs/>
              </w:rPr>
              <w:t xml:space="preserve">Покупатель </w:t>
            </w:r>
            <w:r w:rsidR="0034333C" w:rsidRPr="00576809">
              <w:rPr>
                <w:rFonts w:ascii="Verdana" w:hAnsi="Verdana"/>
                <w:bCs/>
              </w:rPr>
              <w:t>подтвержда</w:t>
            </w:r>
            <w:r w:rsidR="00846464" w:rsidRPr="00576809">
              <w:rPr>
                <w:rFonts w:ascii="Verdana" w:hAnsi="Verdana"/>
                <w:bCs/>
              </w:rPr>
              <w:t>ет</w:t>
            </w:r>
            <w:r w:rsidR="0034333C" w:rsidRPr="00576809">
              <w:rPr>
                <w:rFonts w:ascii="Verdana" w:hAnsi="Verdana"/>
                <w:bCs/>
              </w:rPr>
              <w:t xml:space="preserve">, что </w:t>
            </w:r>
            <w:r w:rsidRPr="00576809">
              <w:rPr>
                <w:rFonts w:ascii="Verdana" w:hAnsi="Verdana"/>
                <w:bCs/>
              </w:rPr>
              <w:t xml:space="preserve">он </w:t>
            </w:r>
            <w:r w:rsidR="0034333C" w:rsidRPr="00576809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576809">
              <w:rPr>
                <w:rFonts w:ascii="Verdana" w:hAnsi="Verdana"/>
                <w:bCs/>
              </w:rPr>
              <w:t>состоит</w:t>
            </w:r>
            <w:r w:rsidR="0034333C" w:rsidRPr="00576809">
              <w:rPr>
                <w:rFonts w:ascii="Verdana" w:hAnsi="Verdana"/>
                <w:bCs/>
              </w:rPr>
              <w:t xml:space="preserve">; по состоянию здоровья </w:t>
            </w:r>
            <w:r w:rsidRPr="00576809">
              <w:rPr>
                <w:rFonts w:ascii="Verdana" w:hAnsi="Verdana"/>
                <w:bCs/>
              </w:rPr>
              <w:t xml:space="preserve">может </w:t>
            </w:r>
            <w:r w:rsidR="0034333C" w:rsidRPr="00576809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576809">
              <w:rPr>
                <w:rFonts w:ascii="Verdana" w:hAnsi="Verdana"/>
                <w:bCs/>
              </w:rPr>
              <w:t>е</w:t>
            </w:r>
            <w:r w:rsidR="0034333C" w:rsidRPr="00576809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576809">
              <w:rPr>
                <w:rFonts w:ascii="Verdana" w:hAnsi="Verdana"/>
                <w:bCs/>
              </w:rPr>
              <w:t xml:space="preserve">, </w:t>
            </w:r>
            <w:r w:rsidR="00C44067" w:rsidRPr="00576809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576809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25A39F2E" w14:textId="77777777" w:rsidR="0034333C" w:rsidRPr="00576809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111E6E72" w14:textId="77777777" w:rsidR="00761DF7" w:rsidRPr="00576809" w:rsidRDefault="001463B3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576809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576809">
        <w:rPr>
          <w:rFonts w:ascii="Verdana" w:hAnsi="Verdana"/>
        </w:rPr>
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</w:r>
    </w:p>
    <w:p w14:paraId="577FD0DF" w14:textId="77777777" w:rsidR="001463B3" w:rsidRPr="00576809" w:rsidRDefault="001463B3" w:rsidP="001463B3">
      <w:pPr>
        <w:spacing w:after="0" w:line="240" w:lineRule="auto"/>
        <w:ind w:left="-107" w:firstLine="816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576809">
        <w:rPr>
          <w:rFonts w:ascii="Verdana" w:eastAsia="Times New Roman" w:hAnsi="Verdana" w:cs="Arial"/>
          <w:sz w:val="20"/>
          <w:szCs w:val="20"/>
          <w:lang w:eastAsia="ru-RU"/>
        </w:rPr>
        <w:t xml:space="preserve">На дату подписания Договора в отношении недвижимого имущества имеются следующие </w:t>
      </w:r>
      <w:r w:rsidR="002744EB" w:rsidRPr="00576809">
        <w:rPr>
          <w:rFonts w:ascii="Verdana" w:eastAsia="Times New Roman" w:hAnsi="Verdana" w:cs="Arial"/>
          <w:sz w:val="20"/>
          <w:szCs w:val="20"/>
          <w:lang w:eastAsia="ru-RU"/>
        </w:rPr>
        <w:t>ограничения в использовании или ограничения права на объект недвижимости или обременения объекта недвижимости:</w:t>
      </w:r>
    </w:p>
    <w:p w14:paraId="5D7CE376" w14:textId="77777777" w:rsidR="00A70A5F" w:rsidRPr="00576809" w:rsidRDefault="004A4E6F" w:rsidP="00104DDC">
      <w:pPr>
        <w:pStyle w:val="a5"/>
        <w:numPr>
          <w:ilvl w:val="0"/>
          <w:numId w:val="35"/>
        </w:numPr>
        <w:ind w:left="0" w:firstLine="567"/>
        <w:jc w:val="both"/>
        <w:rPr>
          <w:rFonts w:ascii="Verdana" w:hAnsi="Verdana" w:cs="Liberation Serif"/>
          <w:color w:val="000000"/>
        </w:rPr>
      </w:pPr>
      <w:r w:rsidRPr="00576809">
        <w:rPr>
          <w:rFonts w:ascii="Verdana" w:hAnsi="Verdana" w:cs="Liberation Serif"/>
          <w:color w:val="000000"/>
        </w:rPr>
        <w:t>Ограничения прав на земельный участок, предусмотренные статьями 56, 56.1 Земельного кодекса Российской Федерации, Доверенность № 7793025 от 10.06.2015, срок действия:03.02.2016</w:t>
      </w:r>
      <w:r w:rsidR="00A70A5F" w:rsidRPr="00576809">
        <w:rPr>
          <w:rFonts w:ascii="Verdana" w:hAnsi="Verdana" w:cs="Liberation Serif"/>
          <w:color w:val="000000"/>
        </w:rPr>
        <w:t>.</w:t>
      </w:r>
    </w:p>
    <w:p w14:paraId="1B2F07A7" w14:textId="77777777" w:rsidR="004A4E6F" w:rsidRPr="00576809" w:rsidRDefault="004A4E6F" w:rsidP="00DB597C">
      <w:pPr>
        <w:pStyle w:val="a5"/>
        <w:numPr>
          <w:ilvl w:val="0"/>
          <w:numId w:val="35"/>
        </w:numPr>
        <w:ind w:left="0" w:firstLine="567"/>
        <w:jc w:val="both"/>
        <w:rPr>
          <w:rFonts w:ascii="Verdana" w:hAnsi="Verdana" w:cs="Liberation Serif"/>
          <w:color w:val="000000"/>
        </w:rPr>
      </w:pPr>
      <w:r w:rsidRPr="00576809">
        <w:rPr>
          <w:rFonts w:ascii="Verdana" w:hAnsi="Verdana" w:cs="Liberation Serif"/>
          <w:color w:val="000000"/>
        </w:rPr>
        <w:t>Ограничения прав на земельный участок, предусмотренные статьями 56, 56.1 Земельного</w:t>
      </w:r>
      <w:r w:rsidR="00DF2689" w:rsidRPr="00576809">
        <w:rPr>
          <w:rFonts w:ascii="Verdana" w:hAnsi="Verdana" w:cs="Liberation Serif"/>
          <w:color w:val="000000"/>
        </w:rPr>
        <w:t xml:space="preserve"> </w:t>
      </w:r>
      <w:r w:rsidRPr="00576809">
        <w:rPr>
          <w:rFonts w:ascii="Verdana" w:hAnsi="Verdana" w:cs="Liberation Serif"/>
          <w:color w:val="000000"/>
        </w:rPr>
        <w:t>кодекса Российской Федерации, Решение суда № А41-39565/2019 от 18.07.2019, срок</w:t>
      </w:r>
      <w:r w:rsidR="00DF2689" w:rsidRPr="00576809">
        <w:rPr>
          <w:rFonts w:ascii="Verdana" w:hAnsi="Verdana" w:cs="Liberation Serif"/>
          <w:color w:val="000000"/>
        </w:rPr>
        <w:t xml:space="preserve"> </w:t>
      </w:r>
      <w:r w:rsidRPr="00576809">
        <w:rPr>
          <w:rFonts w:ascii="Verdana" w:hAnsi="Verdana" w:cs="Liberation Serif"/>
          <w:color w:val="000000"/>
        </w:rPr>
        <w:t>действия: 12.04.2021</w:t>
      </w:r>
    </w:p>
    <w:p w14:paraId="764546B7" w14:textId="77777777" w:rsidR="00930C3B" w:rsidRPr="00576809" w:rsidRDefault="00BF1125" w:rsidP="00BF1125">
      <w:pPr>
        <w:ind w:firstLine="709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t>1.6. До заключения Договора Покупатель произвел осмотр недвижимого имущества в натуре, изучил документацию на недвижимое имущество и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 до подписания настоящего Договора.</w:t>
      </w:r>
    </w:p>
    <w:p w14:paraId="5AB6CB65" w14:textId="77777777" w:rsidR="00BF1125" w:rsidRPr="00576809" w:rsidRDefault="00BF1125" w:rsidP="00BF1125">
      <w:pPr>
        <w:spacing w:after="0" w:line="240" w:lineRule="auto"/>
        <w:ind w:left="-102" w:firstLine="811"/>
        <w:jc w:val="both"/>
        <w:rPr>
          <w:rFonts w:ascii="Verdana" w:hAnsi="Verdana"/>
          <w:sz w:val="20"/>
          <w:szCs w:val="20"/>
        </w:rPr>
      </w:pPr>
    </w:p>
    <w:p w14:paraId="31A5D7B4" w14:textId="77777777" w:rsidR="00930C3B" w:rsidRPr="00576809" w:rsidRDefault="00930C3B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4250F174" w14:textId="77777777" w:rsidR="00CF1A05" w:rsidRPr="00576809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364BB98C" w14:textId="77777777" w:rsidR="00CF1A05" w:rsidRPr="00576809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219F180" w14:textId="77777777" w:rsidR="00BF1125" w:rsidRPr="00576809" w:rsidRDefault="00BF1125" w:rsidP="00BF1125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hAnsi="Verdana"/>
          <w:sz w:val="20"/>
          <w:szCs w:val="20"/>
        </w:rPr>
        <w:t xml:space="preserve">2.1 </w:t>
      </w:r>
      <w:r w:rsidR="00CF1A05" w:rsidRPr="00576809">
        <w:rPr>
          <w:rFonts w:ascii="Verdana" w:hAnsi="Verdana"/>
          <w:sz w:val="20"/>
          <w:szCs w:val="20"/>
        </w:rPr>
        <w:t xml:space="preserve">Цена недвижимого имущества составляет 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_____________________ (__________________)</w:t>
      </w:r>
      <w:r w:rsidRPr="0057680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рублей </w:t>
      </w:r>
      <w:r w:rsidRPr="00576809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>___</w:t>
      </w: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копеек, НДС не облагается на основании пп.6 п.2 ст.146 Налогового кодекса Российской Федерации.</w:t>
      </w:r>
    </w:p>
    <w:p w14:paraId="0852737A" w14:textId="77777777" w:rsidR="00A24FDA" w:rsidRPr="00576809" w:rsidRDefault="00C131F7" w:rsidP="00BF1125">
      <w:pPr>
        <w:ind w:firstLine="709"/>
        <w:jc w:val="both"/>
        <w:rPr>
          <w:rFonts w:ascii="Verdana" w:hAnsi="Verdana" w:cs="Arial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t xml:space="preserve">2.1.1. </w:t>
      </w:r>
      <w:r w:rsidRPr="00576809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6597"/>
      </w:tblGrid>
      <w:tr w:rsidR="00E90DA2" w:rsidRPr="00576809" w14:paraId="5C6D82A6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5E24B6BB" w14:textId="77777777" w:rsidR="00E90DA2" w:rsidRPr="00576809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4183129A" w14:textId="77777777" w:rsidR="00E90DA2" w:rsidRPr="00576809" w:rsidRDefault="000E6B2F" w:rsidP="00BF1125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76809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 не облагается)</w:t>
            </w:r>
          </w:p>
        </w:tc>
      </w:tr>
      <w:tr w:rsidR="000E6B2F" w:rsidRPr="00576809" w14:paraId="4BE137B3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7039F8F0" w14:textId="77777777" w:rsidR="00525F9A" w:rsidRPr="00576809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7B0FF8D5" w14:textId="77777777" w:rsidR="00DC1715" w:rsidRPr="00576809" w:rsidRDefault="00DC1715" w:rsidP="00DC1715">
            <w:pPr>
              <w:pStyle w:val="Default"/>
              <w:jc w:val="right"/>
              <w:rPr>
                <w:rFonts w:ascii="Verdana" w:hAnsi="Verdana"/>
                <w:sz w:val="20"/>
                <w:szCs w:val="20"/>
              </w:rPr>
            </w:pPr>
            <w:r w:rsidRPr="00576809">
              <w:rPr>
                <w:rFonts w:ascii="Verdana" w:hAnsi="Verdana"/>
                <w:sz w:val="20"/>
                <w:szCs w:val="20"/>
              </w:rPr>
              <w:t xml:space="preserve">Банк из топ-50 по объему капитала согласно данным </w:t>
            </w:r>
            <w:r w:rsidRPr="00576809">
              <w:rPr>
                <w:rFonts w:ascii="Verdana" w:hAnsi="Verdana"/>
                <w:sz w:val="20"/>
                <w:szCs w:val="20"/>
              </w:rPr>
              <w:lastRenderedPageBreak/>
              <w:t xml:space="preserve">рейтингового агентства РИА Рейтинг (прим: рейтинг доступен на сайте агентства: https://riarating.ru/banks/). </w:t>
            </w:r>
          </w:p>
          <w:p w14:paraId="2ECA0814" w14:textId="77777777" w:rsidR="00DC1715" w:rsidRPr="00576809" w:rsidRDefault="00DC1715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17A4B51E" w14:textId="77777777" w:rsidR="000E6B2F" w:rsidRPr="00576809" w:rsidRDefault="000E6B2F" w:rsidP="00BF1125">
            <w:pPr>
              <w:spacing w:after="0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</w:tc>
        <w:tc>
          <w:tcPr>
            <w:tcW w:w="7410" w:type="dxa"/>
            <w:shd w:val="clear" w:color="auto" w:fill="auto"/>
          </w:tcPr>
          <w:p w14:paraId="24C50F2D" w14:textId="77777777" w:rsidR="000E6B2F" w:rsidRPr="00576809" w:rsidRDefault="000E6B2F" w:rsidP="00BF112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76809">
              <w:rPr>
                <w:rFonts w:ascii="Verdana" w:hAnsi="Verdana" w:cs="Arial"/>
                <w:sz w:val="20"/>
                <w:szCs w:val="20"/>
              </w:rPr>
              <w:lastRenderedPageBreak/>
              <w:t xml:space="preserve">- кредитных средств в сумме ____________________ руб. ________ коп.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 не облагается)</w:t>
            </w:r>
            <w:r w:rsidRPr="00576809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576809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576809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576809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576809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bCs/>
                <w:sz w:val="20"/>
                <w:szCs w:val="20"/>
              </w:rPr>
              <w:lastRenderedPageBreak/>
              <w:t>зарегистрированным Центральным банком Российской Федерации</w:t>
            </w:r>
            <w:r w:rsidRPr="00576809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576809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576809">
              <w:rPr>
                <w:rFonts w:ascii="Verdana" w:hAnsi="Verdana" w:cs="Arial"/>
                <w:sz w:val="20"/>
                <w:szCs w:val="20"/>
              </w:rPr>
              <w:t>ей</w:t>
            </w:r>
            <w:r w:rsidRPr="00576809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36E3EB91" w14:textId="77777777" w:rsidR="00DC1715" w:rsidRPr="00576809" w:rsidRDefault="00DC1715" w:rsidP="00DC1715">
            <w:pPr>
              <w:pStyle w:val="Default"/>
              <w:jc w:val="both"/>
              <w:rPr>
                <w:rFonts w:ascii="Verdana" w:hAnsi="Verdana"/>
                <w:sz w:val="20"/>
                <w:szCs w:val="20"/>
              </w:rPr>
            </w:pPr>
            <w:r w:rsidRPr="00576809">
              <w:rPr>
                <w:rFonts w:ascii="Verdana" w:hAnsi="Verdana"/>
                <w:sz w:val="20"/>
                <w:szCs w:val="20"/>
              </w:rPr>
              <w:t xml:space="preserve">Одновременно с государственной регистрацией перехода права собственности на недвижимое имущество к Покупателю возникает залог (ипотека) в пользу кредитующего банка. Недвижимое имущество считается находящимся в залоге у кредитующего банка с момента государственной регистрации права собственности Покупателя на недвижимое имущество.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 </w:t>
            </w:r>
          </w:p>
          <w:p w14:paraId="60D0F8AF" w14:textId="77777777" w:rsidR="00DC1715" w:rsidRPr="00576809" w:rsidRDefault="00DC1715" w:rsidP="00BF112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A22BDF9" w14:textId="77777777" w:rsidR="00B64B5C" w:rsidRPr="00576809" w:rsidRDefault="00B64B5C" w:rsidP="00BF1125">
      <w:pPr>
        <w:pStyle w:val="a5"/>
        <w:numPr>
          <w:ilvl w:val="1"/>
          <w:numId w:val="36"/>
        </w:numPr>
        <w:adjustRightInd w:val="0"/>
        <w:ind w:hanging="11"/>
        <w:jc w:val="both"/>
        <w:rPr>
          <w:rFonts w:ascii="Verdana" w:hAnsi="Verdana"/>
        </w:rPr>
      </w:pPr>
      <w:r w:rsidRPr="00576809">
        <w:rPr>
          <w:rFonts w:ascii="Verdana" w:hAnsi="Verdana"/>
        </w:rPr>
        <w:lastRenderedPageBreak/>
        <w:t>Оплата по Договору осуществляется в следующем порядке:</w:t>
      </w:r>
    </w:p>
    <w:p w14:paraId="41DEBB2B" w14:textId="77777777" w:rsidR="00DE0E51" w:rsidRPr="00576809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576809" w14:paraId="4641DACB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18BF45ED" w14:textId="77777777" w:rsidR="00AB5223" w:rsidRPr="00576809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7CEA5EC0" w14:textId="77777777" w:rsidR="00AB5223" w:rsidRPr="00576809" w:rsidRDefault="00DE0E51" w:rsidP="00BF1125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76809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576809">
              <w:rPr>
                <w:rFonts w:ascii="Verdana" w:hAnsi="Verdana"/>
                <w:sz w:val="20"/>
                <w:szCs w:val="20"/>
              </w:rPr>
              <w:t>1</w:t>
            </w:r>
            <w:r w:rsidRPr="00576809">
              <w:rPr>
                <w:rFonts w:ascii="Verdana" w:hAnsi="Verdana"/>
                <w:sz w:val="20"/>
                <w:szCs w:val="20"/>
              </w:rPr>
              <w:t>.</w:t>
            </w:r>
            <w:r w:rsidR="00BF1125" w:rsidRPr="0057680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BF1125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BF1125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737CDB" w:rsidRPr="00576809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576809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 w:rsidR="0057586B" w:rsidRPr="00576809">
              <w:rPr>
                <w:rFonts w:ascii="Verdana" w:hAnsi="Verdana"/>
                <w:sz w:val="20"/>
                <w:szCs w:val="20"/>
              </w:rPr>
              <w:t>родавца, указанный в разделе 11</w:t>
            </w:r>
            <w:r w:rsidR="00737CDB" w:rsidRPr="00576809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576809">
              <w:rPr>
                <w:rFonts w:ascii="Verdana" w:hAnsi="Verdana"/>
                <w:sz w:val="20"/>
                <w:szCs w:val="20"/>
              </w:rPr>
              <w:t>,</w:t>
            </w:r>
            <w:r w:rsidR="00737CDB" w:rsidRPr="0057680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576809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576809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576809">
              <w:rPr>
                <w:rFonts w:ascii="Verdana" w:hAnsi="Verdana"/>
                <w:sz w:val="20"/>
                <w:szCs w:val="20"/>
              </w:rPr>
              <w:t xml:space="preserve">в </w:t>
            </w:r>
            <w:proofErr w:type="gramStart"/>
            <w:r w:rsidR="00737CDB" w:rsidRPr="00576809">
              <w:rPr>
                <w:rFonts w:ascii="Verdana" w:hAnsi="Verdana"/>
                <w:sz w:val="20"/>
                <w:szCs w:val="20"/>
              </w:rPr>
              <w:t>размере</w:t>
            </w:r>
            <w:r w:rsidR="00684E07" w:rsidRPr="0057680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57680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576809">
              <w:rPr>
                <w:rFonts w:ascii="Verdana" w:hAnsi="Verdana"/>
                <w:color w:val="0070C0"/>
                <w:sz w:val="20"/>
                <w:szCs w:val="20"/>
              </w:rPr>
              <w:t>_</w:t>
            </w:r>
            <w:proofErr w:type="gramEnd"/>
            <w:r w:rsidR="00A80F6F" w:rsidRPr="00576809">
              <w:rPr>
                <w:rFonts w:ascii="Verdana" w:hAnsi="Verdana"/>
                <w:color w:val="0070C0"/>
                <w:sz w:val="20"/>
                <w:szCs w:val="20"/>
              </w:rPr>
              <w:t>_________</w:t>
            </w:r>
            <w:r w:rsidR="00E34201" w:rsidRPr="00576809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(НДС не облагается)</w:t>
            </w:r>
            <w:r w:rsidR="00BF736E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5436" w:rsidRPr="00576809" w14:paraId="734D15CE" w14:textId="77777777" w:rsidTr="00671170">
        <w:trPr>
          <w:trHeight w:val="1459"/>
        </w:trPr>
        <w:tc>
          <w:tcPr>
            <w:tcW w:w="1843" w:type="dxa"/>
            <w:shd w:val="clear" w:color="auto" w:fill="auto"/>
          </w:tcPr>
          <w:p w14:paraId="67737F13" w14:textId="77777777" w:rsidR="001E5436" w:rsidRPr="00576809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BF1125"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54DEFA3B" w14:textId="77777777" w:rsidR="001E5436" w:rsidRPr="00576809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09328CB8" w14:textId="77777777" w:rsidR="001E5436" w:rsidRPr="00576809" w:rsidRDefault="00EF619B" w:rsidP="00BF1125">
            <w:pPr>
              <w:pStyle w:val="a5"/>
              <w:numPr>
                <w:ilvl w:val="2"/>
                <w:numId w:val="36"/>
              </w:numPr>
              <w:adjustRightInd w:val="0"/>
              <w:ind w:left="0" w:firstLine="0"/>
              <w:jc w:val="both"/>
              <w:rPr>
                <w:rFonts w:ascii="Verdana" w:hAnsi="Verdana"/>
              </w:rPr>
            </w:pPr>
            <w:r w:rsidRPr="00576809">
              <w:rPr>
                <w:rFonts w:ascii="Verdana" w:hAnsi="Verdana"/>
                <w:i/>
                <w:color w:val="0070C0"/>
              </w:rPr>
              <w:t xml:space="preserve">в течение </w:t>
            </w:r>
            <w:r w:rsidR="00BF1125" w:rsidRPr="00576809">
              <w:rPr>
                <w:rFonts w:ascii="Verdana" w:hAnsi="Verdana"/>
                <w:i/>
                <w:color w:val="0070C0"/>
              </w:rPr>
              <w:t>5</w:t>
            </w:r>
            <w:r w:rsidRPr="00576809">
              <w:rPr>
                <w:rFonts w:ascii="Verdana" w:hAnsi="Verdana"/>
                <w:i/>
                <w:color w:val="0070C0"/>
              </w:rPr>
              <w:t xml:space="preserve"> (</w:t>
            </w:r>
            <w:r w:rsidR="00BF1125" w:rsidRPr="00576809">
              <w:rPr>
                <w:rFonts w:ascii="Verdana" w:hAnsi="Verdana"/>
                <w:i/>
                <w:color w:val="0070C0"/>
              </w:rPr>
              <w:t>пяти</w:t>
            </w:r>
            <w:r w:rsidRPr="00576809">
              <w:rPr>
                <w:rFonts w:ascii="Verdana" w:hAnsi="Verdana"/>
                <w:i/>
                <w:color w:val="0070C0"/>
              </w:rPr>
              <w:t>) рабочих дней с</w:t>
            </w:r>
            <w:r w:rsidRPr="00576809">
              <w:rPr>
                <w:rFonts w:ascii="Verdana" w:hAnsi="Verdana"/>
              </w:rPr>
              <w:t xml:space="preserve"> даты подписания Договора</w:t>
            </w:r>
            <w:r w:rsidR="00370031" w:rsidRPr="00576809">
              <w:rPr>
                <w:rFonts w:ascii="Verdana" w:hAnsi="Verdana"/>
              </w:rPr>
              <w:t xml:space="preserve"> Покупатель </w:t>
            </w:r>
            <w:r w:rsidR="00181128" w:rsidRPr="00576809">
              <w:rPr>
                <w:rFonts w:ascii="Verdana" w:hAnsi="Verdana"/>
              </w:rPr>
              <w:t>откры</w:t>
            </w:r>
            <w:r w:rsidR="00370031" w:rsidRPr="00576809">
              <w:rPr>
                <w:rFonts w:ascii="Verdana" w:hAnsi="Verdana"/>
              </w:rPr>
              <w:t>вает</w:t>
            </w:r>
            <w:r w:rsidR="00181128" w:rsidRPr="00576809">
              <w:rPr>
                <w:rFonts w:ascii="Verdana" w:hAnsi="Verdana"/>
              </w:rPr>
              <w:t xml:space="preserve"> аккредитив на условиях</w:t>
            </w:r>
            <w:r w:rsidR="00370031" w:rsidRPr="00576809">
              <w:rPr>
                <w:rFonts w:ascii="Verdana" w:hAnsi="Verdana"/>
              </w:rPr>
              <w:t>,</w:t>
            </w:r>
            <w:r w:rsidR="00181128" w:rsidRPr="00576809">
              <w:rPr>
                <w:rFonts w:ascii="Verdana" w:hAnsi="Verdana"/>
              </w:rPr>
              <w:t xml:space="preserve"> изложенных в </w:t>
            </w:r>
            <w:r w:rsidR="00764281" w:rsidRPr="00576809">
              <w:rPr>
                <w:rFonts w:ascii="Verdana" w:hAnsi="Verdana"/>
              </w:rPr>
              <w:t>П</w:t>
            </w:r>
            <w:r w:rsidR="00181128" w:rsidRPr="00576809">
              <w:rPr>
                <w:rFonts w:ascii="Verdana" w:hAnsi="Verdana"/>
              </w:rPr>
              <w:t>риложении №</w:t>
            </w:r>
            <w:r w:rsidR="00BF1125" w:rsidRPr="00576809">
              <w:rPr>
                <w:rFonts w:ascii="Verdana" w:hAnsi="Verdana"/>
                <w:color w:val="0070C0"/>
              </w:rPr>
              <w:t>2</w:t>
            </w:r>
            <w:r w:rsidR="00181128" w:rsidRPr="00576809">
              <w:rPr>
                <w:rFonts w:ascii="Verdana" w:hAnsi="Verdana"/>
              </w:rPr>
              <w:t xml:space="preserve"> к Договору, на </w:t>
            </w:r>
            <w:r w:rsidR="00F8488D" w:rsidRPr="00576809">
              <w:rPr>
                <w:rFonts w:ascii="Verdana" w:hAnsi="Verdana"/>
              </w:rPr>
              <w:t>ц</w:t>
            </w:r>
            <w:r w:rsidR="00B71921" w:rsidRPr="00576809">
              <w:rPr>
                <w:rFonts w:ascii="Verdana" w:hAnsi="Verdana"/>
              </w:rPr>
              <w:t>ен</w:t>
            </w:r>
            <w:r w:rsidR="00181128" w:rsidRPr="00576809">
              <w:rPr>
                <w:rFonts w:ascii="Verdana" w:hAnsi="Verdana"/>
              </w:rPr>
              <w:t xml:space="preserve">у недвижимого имущества </w:t>
            </w:r>
            <w:r w:rsidR="00B71921" w:rsidRPr="00576809">
              <w:rPr>
                <w:rFonts w:ascii="Verdana" w:hAnsi="Verdana"/>
              </w:rPr>
              <w:t>в размере</w:t>
            </w:r>
            <w:r w:rsidR="00B71921" w:rsidRPr="00576809">
              <w:rPr>
                <w:rFonts w:ascii="Verdana" w:hAnsi="Verdana"/>
                <w:i/>
                <w:color w:val="0070C0"/>
              </w:rPr>
              <w:t xml:space="preserve"> ___________ (_____________) </w:t>
            </w:r>
            <w:r w:rsidR="00B71921" w:rsidRPr="00576809">
              <w:rPr>
                <w:rFonts w:ascii="Verdana" w:hAnsi="Verdana"/>
              </w:rPr>
              <w:t xml:space="preserve">рублей </w:t>
            </w:r>
            <w:r w:rsidR="00B71921" w:rsidRPr="00576809">
              <w:rPr>
                <w:rFonts w:ascii="Verdana" w:hAnsi="Verdana"/>
                <w:i/>
                <w:color w:val="0070C0"/>
                <w:u w:val="single"/>
              </w:rPr>
              <w:t xml:space="preserve">___ </w:t>
            </w:r>
            <w:r w:rsidR="00B71921" w:rsidRPr="00576809">
              <w:rPr>
                <w:rFonts w:ascii="Verdana" w:hAnsi="Verdana"/>
              </w:rPr>
              <w:t xml:space="preserve">копеек </w:t>
            </w:r>
            <w:r w:rsidR="0021170E" w:rsidRPr="00576809">
              <w:rPr>
                <w:rFonts w:ascii="Verdana" w:hAnsi="Verdana"/>
                <w:i/>
                <w:color w:val="0070C0"/>
              </w:rPr>
              <w:t>(НДС не облагается).</w:t>
            </w:r>
          </w:p>
        </w:tc>
      </w:tr>
    </w:tbl>
    <w:p w14:paraId="6F4A6B0E" w14:textId="021776C2" w:rsidR="00BA62B2" w:rsidRPr="00576809" w:rsidRDefault="00BA62B2" w:rsidP="00BA62B2">
      <w:pPr>
        <w:pStyle w:val="a5"/>
        <w:tabs>
          <w:tab w:val="left" w:pos="709"/>
        </w:tabs>
        <w:ind w:left="0" w:firstLine="709"/>
        <w:jc w:val="both"/>
        <w:rPr>
          <w:rFonts w:ascii="Verdana" w:hAnsi="Verdana"/>
        </w:rPr>
      </w:pPr>
      <w:r w:rsidRPr="00576809">
        <w:rPr>
          <w:rFonts w:ascii="Verdana" w:hAnsi="Verdana"/>
        </w:rPr>
        <w:t>2.</w:t>
      </w:r>
      <w:r w:rsidR="00F965F3" w:rsidRPr="00576809">
        <w:rPr>
          <w:rFonts w:ascii="Verdana" w:hAnsi="Verdana"/>
        </w:rPr>
        <w:t>2</w:t>
      </w:r>
      <w:r w:rsidR="00576809">
        <w:rPr>
          <w:rFonts w:ascii="Verdana" w:hAnsi="Verdana"/>
        </w:rPr>
        <w:t xml:space="preserve">.2 </w:t>
      </w:r>
      <w:r w:rsidRPr="00576809">
        <w:rPr>
          <w:rFonts w:ascii="Verdana" w:hAnsi="Verdana"/>
        </w:rPr>
        <w:t xml:space="preserve"> </w:t>
      </w:r>
      <w:r w:rsidR="0021170E" w:rsidRPr="00576809">
        <w:rPr>
          <w:rFonts w:ascii="Verdana" w:hAnsi="Verdana"/>
        </w:rPr>
        <w:t xml:space="preserve"> </w:t>
      </w:r>
      <w:r w:rsidRPr="00576809">
        <w:rPr>
          <w:rFonts w:ascii="Verdana" w:hAnsi="Verdana"/>
        </w:rPr>
        <w:t xml:space="preserve">Сумма в размере </w:t>
      </w:r>
      <w:r w:rsidR="00DF2689" w:rsidRPr="00576809">
        <w:rPr>
          <w:rFonts w:ascii="Verdana" w:hAnsi="Verdana"/>
        </w:rPr>
        <w:t>1</w:t>
      </w:r>
      <w:r w:rsidR="00404F11" w:rsidRPr="00576809">
        <w:rPr>
          <w:rFonts w:ascii="Verdana" w:hAnsi="Verdana"/>
        </w:rPr>
        <w:t> </w:t>
      </w:r>
      <w:r w:rsidR="00DF2689" w:rsidRPr="00576809">
        <w:rPr>
          <w:rFonts w:ascii="Verdana" w:hAnsi="Verdana"/>
        </w:rPr>
        <w:t>214 1</w:t>
      </w:r>
      <w:r w:rsidR="00404F11" w:rsidRPr="00576809">
        <w:rPr>
          <w:rFonts w:ascii="Verdana" w:hAnsi="Verdana"/>
        </w:rPr>
        <w:t>00</w:t>
      </w:r>
      <w:r w:rsidR="00DF2689" w:rsidRPr="00576809">
        <w:rPr>
          <w:rFonts w:ascii="Verdana" w:hAnsi="Verdana"/>
        </w:rPr>
        <w:t xml:space="preserve"> </w:t>
      </w:r>
      <w:r w:rsidRPr="00576809">
        <w:rPr>
          <w:rFonts w:ascii="Verdana" w:hAnsi="Verdana"/>
        </w:rPr>
        <w:t>(</w:t>
      </w:r>
      <w:r w:rsidR="00DF2689" w:rsidRPr="00576809">
        <w:rPr>
          <w:rFonts w:ascii="Verdana" w:hAnsi="Verdana"/>
        </w:rPr>
        <w:t xml:space="preserve">Один миллион двести четырнадцать </w:t>
      </w:r>
      <w:r w:rsidR="008C0E5B" w:rsidRPr="00576809">
        <w:rPr>
          <w:rFonts w:ascii="Verdana" w:hAnsi="Verdana"/>
        </w:rPr>
        <w:t xml:space="preserve">тысяч </w:t>
      </w:r>
      <w:r w:rsidR="00DF2689" w:rsidRPr="00576809">
        <w:rPr>
          <w:rFonts w:ascii="Verdana" w:hAnsi="Verdana"/>
        </w:rPr>
        <w:t>сто</w:t>
      </w:r>
      <w:r w:rsidRPr="00576809">
        <w:rPr>
          <w:rFonts w:ascii="Verdana" w:hAnsi="Verdana"/>
        </w:rPr>
        <w:t xml:space="preserve">) рублей </w:t>
      </w:r>
      <w:r w:rsidR="00404F11" w:rsidRPr="00576809">
        <w:rPr>
          <w:rFonts w:ascii="Verdana" w:hAnsi="Verdana"/>
        </w:rPr>
        <w:t>00</w:t>
      </w:r>
      <w:r w:rsidRPr="00576809">
        <w:rPr>
          <w:rFonts w:ascii="Verdana" w:hAnsi="Verdana"/>
        </w:rPr>
        <w:t xml:space="preserve"> копеек, перечисленная Покупателем ранее в качестве задатка для участия в открытом аукционе в электронной форме по продаже имущества Продавца (платежное поручение № *** от ***), засчитывается в счет оплаты цены Недвижимого имущества в день заключения Договора.</w:t>
      </w:r>
    </w:p>
    <w:p w14:paraId="14F9F598" w14:textId="7E13D132" w:rsidR="00CF1A05" w:rsidRPr="00576809" w:rsidRDefault="00BA62B2" w:rsidP="00BA62B2">
      <w:pPr>
        <w:pStyle w:val="a5"/>
        <w:ind w:left="114"/>
        <w:jc w:val="both"/>
        <w:rPr>
          <w:rFonts w:ascii="Verdana" w:hAnsi="Verdana"/>
        </w:rPr>
      </w:pPr>
      <w:r w:rsidRPr="00576809">
        <w:rPr>
          <w:rFonts w:ascii="Verdana" w:hAnsi="Verdana"/>
        </w:rPr>
        <w:t xml:space="preserve">       </w:t>
      </w:r>
      <w:r w:rsidR="003D002A" w:rsidRPr="00576809">
        <w:rPr>
          <w:rFonts w:ascii="Verdana" w:hAnsi="Verdana"/>
        </w:rPr>
        <w:t>2.</w:t>
      </w:r>
      <w:r w:rsidR="00F965F3" w:rsidRPr="00576809">
        <w:rPr>
          <w:rFonts w:ascii="Verdana" w:hAnsi="Verdana"/>
        </w:rPr>
        <w:t>3</w:t>
      </w:r>
      <w:r w:rsidR="003D002A" w:rsidRPr="00576809">
        <w:rPr>
          <w:rFonts w:ascii="Verdana" w:hAnsi="Verdana"/>
        </w:rPr>
        <w:t xml:space="preserve">. </w:t>
      </w:r>
      <w:r w:rsidR="00A81BE4" w:rsidRPr="00576809">
        <w:rPr>
          <w:rFonts w:ascii="Verdana" w:hAnsi="Verdana"/>
        </w:rPr>
        <w:t xml:space="preserve">Обязательства Покупателя по оплате </w:t>
      </w:r>
      <w:r w:rsidR="00F8488D" w:rsidRPr="00576809">
        <w:rPr>
          <w:rFonts w:ascii="Verdana" w:hAnsi="Verdana"/>
        </w:rPr>
        <w:t>ц</w:t>
      </w:r>
      <w:r w:rsidR="00A81BE4" w:rsidRPr="00576809">
        <w:rPr>
          <w:rFonts w:ascii="Verdana" w:hAnsi="Verdana"/>
        </w:rPr>
        <w:t xml:space="preserve">ены недвижимого имущества считаются выполненными с </w:t>
      </w:r>
      <w:r w:rsidR="00CF1A05" w:rsidRPr="00576809">
        <w:rPr>
          <w:rFonts w:ascii="Verdana" w:hAnsi="Verdana"/>
        </w:rPr>
        <w:t>дат</w:t>
      </w:r>
      <w:r w:rsidR="00A81BE4" w:rsidRPr="00576809">
        <w:rPr>
          <w:rFonts w:ascii="Verdana" w:hAnsi="Verdana"/>
        </w:rPr>
        <w:t>ы</w:t>
      </w:r>
      <w:r w:rsidR="00CF1A05" w:rsidRPr="00576809">
        <w:rPr>
          <w:rFonts w:ascii="Verdana" w:hAnsi="Verdana"/>
        </w:rPr>
        <w:t xml:space="preserve"> поступления денежных средств</w:t>
      </w:r>
      <w:r w:rsidR="006D5D7C" w:rsidRPr="00576809">
        <w:rPr>
          <w:rFonts w:ascii="Verdana" w:hAnsi="Verdana"/>
        </w:rPr>
        <w:t xml:space="preserve"> в полном объеме</w:t>
      </w:r>
      <w:r w:rsidR="00CF1A05" w:rsidRPr="00576809">
        <w:rPr>
          <w:rFonts w:ascii="Verdana" w:hAnsi="Verdana"/>
        </w:rPr>
        <w:t xml:space="preserve"> на сче</w:t>
      </w:r>
      <w:r w:rsidR="009C3453" w:rsidRPr="00576809">
        <w:rPr>
          <w:rFonts w:ascii="Verdana" w:hAnsi="Verdana"/>
        </w:rPr>
        <w:t xml:space="preserve">т Продавца, указанный в разделе </w:t>
      </w:r>
      <w:r w:rsidR="009C3453" w:rsidRPr="00576809">
        <w:rPr>
          <w:rFonts w:ascii="Verdana" w:hAnsi="Verdana"/>
          <w:color w:val="000000" w:themeColor="text1"/>
        </w:rPr>
        <w:t xml:space="preserve">11 </w:t>
      </w:r>
      <w:r w:rsidR="00CB783A" w:rsidRPr="00576809">
        <w:rPr>
          <w:rFonts w:ascii="Verdana" w:hAnsi="Verdana"/>
        </w:rPr>
        <w:t>Договора</w:t>
      </w:r>
      <w:r w:rsidR="00CF1A05" w:rsidRPr="00576809">
        <w:rPr>
          <w:rFonts w:ascii="Verdana" w:hAnsi="Verdana"/>
        </w:rPr>
        <w:t>.</w:t>
      </w:r>
    </w:p>
    <w:p w14:paraId="544F8549" w14:textId="594D77CE" w:rsidR="008E7F17" w:rsidRPr="00576809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F965F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576809">
        <w:rPr>
          <w:rFonts w:ascii="Verdana" w:hAnsi="Verdana"/>
          <w:sz w:val="20"/>
          <w:szCs w:val="20"/>
        </w:rPr>
        <w:t xml:space="preserve">Расчеты, </w:t>
      </w:r>
      <w:r w:rsidR="008E7F17" w:rsidRPr="00576809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09B91CC9" w14:textId="0BF9F16E" w:rsidR="000A1317" w:rsidRPr="00576809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t>2.</w:t>
      </w:r>
      <w:r w:rsidR="00F965F3" w:rsidRPr="00576809">
        <w:rPr>
          <w:rFonts w:ascii="Verdana" w:hAnsi="Verdana"/>
          <w:sz w:val="20"/>
          <w:szCs w:val="20"/>
        </w:rPr>
        <w:t>5</w:t>
      </w:r>
      <w:r w:rsidR="000A1317" w:rsidRPr="00576809">
        <w:rPr>
          <w:rFonts w:ascii="Verdana" w:hAnsi="Verdana"/>
          <w:sz w:val="20"/>
          <w:szCs w:val="20"/>
        </w:rPr>
        <w:t xml:space="preserve">. </w:t>
      </w:r>
      <w:r w:rsidR="001C7960" w:rsidRPr="00576809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576809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576809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D9207A4" w14:textId="77777777" w:rsidR="001C7960" w:rsidRPr="00576809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576809" w14:paraId="306BA772" w14:textId="77777777" w:rsidTr="00921B0E">
        <w:tc>
          <w:tcPr>
            <w:tcW w:w="2586" w:type="dxa"/>
            <w:shd w:val="clear" w:color="auto" w:fill="auto"/>
          </w:tcPr>
          <w:p w14:paraId="063BD009" w14:textId="77777777" w:rsidR="000A1317" w:rsidRPr="00576809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3FA89840" w14:textId="77777777" w:rsidR="000A1317" w:rsidRPr="00576809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41E5A4D1" w14:textId="0EAFC967" w:rsidR="000A1317" w:rsidRPr="00576809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F965F3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F07D0B" w:rsidRPr="00576809">
              <w:rPr>
                <w:rFonts w:ascii="Verdana" w:hAnsi="Verdana"/>
                <w:sz w:val="20"/>
                <w:szCs w:val="20"/>
              </w:rPr>
              <w:t xml:space="preserve">к любому иному залогу, в случае если недвижимое имущество станет или </w:t>
            </w:r>
            <w:r w:rsidR="00F07D0B" w:rsidRPr="00576809">
              <w:rPr>
                <w:rFonts w:ascii="Verdana" w:hAnsi="Verdana"/>
                <w:sz w:val="20"/>
                <w:szCs w:val="20"/>
              </w:rPr>
              <w:lastRenderedPageBreak/>
              <w:t>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21F0D067" w14:textId="77777777" w:rsidR="00B5465D" w:rsidRPr="00576809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2E77B72B" w14:textId="08CE2FFD" w:rsidR="000A1317" w:rsidRPr="00576809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576809">
              <w:rPr>
                <w:rFonts w:ascii="Verdana" w:hAnsi="Verdana"/>
              </w:rPr>
              <w:t>2.</w:t>
            </w:r>
            <w:r w:rsidR="00F965F3" w:rsidRPr="00576809">
              <w:rPr>
                <w:rFonts w:ascii="Verdana" w:hAnsi="Verdana"/>
              </w:rPr>
              <w:t>7</w:t>
            </w:r>
            <w:r w:rsidR="000A1317" w:rsidRPr="00576809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576809">
              <w:rPr>
                <w:rFonts w:ascii="Verdana" w:hAnsi="Verdana"/>
              </w:rPr>
              <w:t xml:space="preserve"> н</w:t>
            </w:r>
            <w:r w:rsidR="00387FA5" w:rsidRPr="00576809">
              <w:rPr>
                <w:rFonts w:ascii="Verdana" w:hAnsi="Verdana"/>
              </w:rPr>
              <w:t>едвижимого имущества</w:t>
            </w:r>
            <w:r w:rsidR="000A1317" w:rsidRPr="00576809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576809">
              <w:rPr>
                <w:rFonts w:ascii="Verdana" w:hAnsi="Verdana"/>
              </w:rPr>
              <w:t>Договора</w:t>
            </w:r>
            <w:r w:rsidR="000A1317" w:rsidRPr="00576809">
              <w:rPr>
                <w:rFonts w:ascii="Verdana" w:hAnsi="Verdana"/>
              </w:rPr>
              <w:t xml:space="preserve">, в течение </w:t>
            </w:r>
            <w:r w:rsidR="000A1317" w:rsidRPr="00576809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576809">
              <w:rPr>
                <w:rFonts w:ascii="Verdana" w:hAnsi="Verdana"/>
                <w:color w:val="0070C0"/>
              </w:rPr>
              <w:t xml:space="preserve"> </w:t>
            </w:r>
            <w:r w:rsidR="000A1317" w:rsidRPr="00576809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576809">
              <w:rPr>
                <w:rFonts w:ascii="Verdana" w:hAnsi="Verdana"/>
              </w:rPr>
              <w:t xml:space="preserve"> по оплате</w:t>
            </w:r>
            <w:r w:rsidR="00F8488D" w:rsidRPr="00576809">
              <w:rPr>
                <w:rFonts w:ascii="Verdana" w:hAnsi="Verdana"/>
              </w:rPr>
              <w:t xml:space="preserve"> ц</w:t>
            </w:r>
            <w:r w:rsidR="003C33D0" w:rsidRPr="00576809">
              <w:rPr>
                <w:rFonts w:ascii="Verdana" w:hAnsi="Verdana"/>
              </w:rPr>
              <w:t>ены н</w:t>
            </w:r>
            <w:r w:rsidR="00CD0BC6" w:rsidRPr="00576809">
              <w:rPr>
                <w:rFonts w:ascii="Verdana" w:hAnsi="Verdana"/>
              </w:rPr>
              <w:t>едвижимого имущества</w:t>
            </w:r>
            <w:r w:rsidR="00920057" w:rsidRPr="00576809">
              <w:rPr>
                <w:rFonts w:ascii="Verdana" w:hAnsi="Verdana"/>
              </w:rPr>
              <w:t xml:space="preserve"> в полном объеме</w:t>
            </w:r>
            <w:r w:rsidR="000A1317" w:rsidRPr="00576809">
              <w:rPr>
                <w:rFonts w:ascii="Verdana" w:hAnsi="Verdana"/>
              </w:rPr>
              <w:t>.</w:t>
            </w:r>
          </w:p>
          <w:p w14:paraId="41BAA57E" w14:textId="77777777" w:rsidR="000A1317" w:rsidRPr="00576809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576809" w14:paraId="6FF6E5AD" w14:textId="77777777" w:rsidTr="00921B0E">
        <w:tc>
          <w:tcPr>
            <w:tcW w:w="2586" w:type="dxa"/>
            <w:shd w:val="clear" w:color="auto" w:fill="auto"/>
          </w:tcPr>
          <w:p w14:paraId="2D037DA2" w14:textId="77777777" w:rsidR="00CE4699" w:rsidRPr="00576809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79F772AF" w14:textId="77777777" w:rsidR="00C55B7E" w:rsidRPr="00576809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576809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576809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Pr="00576809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24F7A4AD" w14:textId="77777777" w:rsidR="000A1317" w:rsidRPr="00576809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4B75597D" w14:textId="6913BFE5" w:rsidR="000A1317" w:rsidRPr="00576809" w:rsidRDefault="008F55DE" w:rsidP="00F965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F965F3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6DD612CF" w14:textId="77777777" w:rsidR="00A24C91" w:rsidRPr="00576809" w:rsidRDefault="00A24C91" w:rsidP="0021170E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576809">
        <w:rPr>
          <w:rFonts w:ascii="Verdana" w:hAnsi="Verdana"/>
          <w:b/>
        </w:rPr>
        <w:t>ПЕРЕДАЧА ИМУЩЕСТВА</w:t>
      </w:r>
    </w:p>
    <w:p w14:paraId="489C7DDE" w14:textId="77777777" w:rsidR="00A24C91" w:rsidRPr="00576809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695926E" w14:textId="1FC9D4C1" w:rsidR="00C8616B" w:rsidRPr="00576809" w:rsidRDefault="00D95D9D" w:rsidP="00AF38A4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45"/>
        <w:jc w:val="both"/>
        <w:rPr>
          <w:rFonts w:ascii="Verdana" w:hAnsi="Verdana"/>
        </w:rPr>
      </w:pPr>
      <w:r w:rsidRPr="00576809">
        <w:rPr>
          <w:rFonts w:ascii="Verdana" w:hAnsi="Verdana"/>
        </w:rPr>
        <w:t xml:space="preserve"> </w:t>
      </w:r>
      <w:r w:rsidR="00A24C91" w:rsidRPr="00576809">
        <w:rPr>
          <w:rFonts w:ascii="Verdana" w:hAnsi="Verdana"/>
        </w:rPr>
        <w:t>Недвижимое имущество передается Продавцом</w:t>
      </w:r>
      <w:r w:rsidR="00F24CF0" w:rsidRPr="00576809">
        <w:rPr>
          <w:rFonts w:ascii="Verdana" w:hAnsi="Verdana"/>
        </w:rPr>
        <w:t xml:space="preserve"> и принимается</w:t>
      </w:r>
      <w:r w:rsidR="00A24C91" w:rsidRPr="00576809">
        <w:rPr>
          <w:rFonts w:ascii="Verdana" w:hAnsi="Verdana"/>
        </w:rPr>
        <w:t xml:space="preserve"> Покупател</w:t>
      </w:r>
      <w:r w:rsidR="00F24CF0" w:rsidRPr="00576809">
        <w:rPr>
          <w:rFonts w:ascii="Verdana" w:hAnsi="Verdana"/>
        </w:rPr>
        <w:t>ем</w:t>
      </w:r>
      <w:r w:rsidR="00A24C91" w:rsidRPr="00576809">
        <w:rPr>
          <w:rFonts w:ascii="Verdana" w:hAnsi="Verdana"/>
        </w:rPr>
        <w:t xml:space="preserve"> по Акту приема-передачи</w:t>
      </w:r>
      <w:r w:rsidR="00694982" w:rsidRPr="00576809">
        <w:rPr>
          <w:rFonts w:ascii="Verdana" w:hAnsi="Verdana"/>
        </w:rPr>
        <w:t xml:space="preserve"> (по форме Приложения №</w:t>
      </w:r>
      <w:r w:rsidR="00764281" w:rsidRPr="00576809">
        <w:rPr>
          <w:rFonts w:ascii="Verdana" w:hAnsi="Verdana"/>
        </w:rPr>
        <w:t xml:space="preserve">1 </w:t>
      </w:r>
      <w:r w:rsidR="00694982" w:rsidRPr="00576809">
        <w:rPr>
          <w:rFonts w:ascii="Verdana" w:hAnsi="Verdana"/>
        </w:rPr>
        <w:t>к Договору</w:t>
      </w:r>
      <w:r w:rsidR="000F3D1D" w:rsidRPr="00576809">
        <w:rPr>
          <w:rFonts w:ascii="Verdana" w:hAnsi="Verdana"/>
        </w:rPr>
        <w:t xml:space="preserve"> – далее Акт приема-передачи</w:t>
      </w:r>
      <w:r w:rsidR="00694982" w:rsidRPr="00576809">
        <w:rPr>
          <w:rFonts w:ascii="Verdana" w:hAnsi="Verdana"/>
        </w:rPr>
        <w:t>)</w:t>
      </w:r>
      <w:r w:rsidR="00A24C91" w:rsidRPr="00576809">
        <w:rPr>
          <w:rFonts w:ascii="Verdana" w:hAnsi="Verdana"/>
        </w:rPr>
        <w:t xml:space="preserve">, который подписывается Сторонами </w:t>
      </w:r>
      <w:r w:rsidR="00344FEB" w:rsidRPr="00576809">
        <w:rPr>
          <w:rFonts w:ascii="Verdana" w:hAnsi="Verdana"/>
          <w:i/>
          <w:color w:val="0070C0"/>
        </w:rPr>
        <w:t>в течение</w:t>
      </w:r>
      <w:r w:rsidR="0021170E" w:rsidRPr="00576809">
        <w:rPr>
          <w:rFonts w:ascii="Verdana" w:hAnsi="Verdana"/>
          <w:i/>
          <w:color w:val="0070C0"/>
        </w:rPr>
        <w:t xml:space="preserve"> 5</w:t>
      </w:r>
      <w:r w:rsidR="002C1077" w:rsidRPr="00576809">
        <w:rPr>
          <w:rFonts w:ascii="Verdana" w:hAnsi="Verdana"/>
          <w:i/>
          <w:color w:val="0070C0"/>
        </w:rPr>
        <w:t xml:space="preserve"> (</w:t>
      </w:r>
      <w:r w:rsidR="0021170E" w:rsidRPr="00576809">
        <w:rPr>
          <w:rFonts w:ascii="Verdana" w:hAnsi="Verdana"/>
          <w:i/>
          <w:color w:val="0070C0"/>
        </w:rPr>
        <w:t>пяти</w:t>
      </w:r>
      <w:r w:rsidR="002C1077" w:rsidRPr="00576809">
        <w:rPr>
          <w:rFonts w:ascii="Verdana" w:hAnsi="Verdana"/>
          <w:i/>
          <w:color w:val="0070C0"/>
        </w:rPr>
        <w:t>)</w:t>
      </w:r>
      <w:r w:rsidR="00514071" w:rsidRPr="00576809">
        <w:rPr>
          <w:rFonts w:ascii="Verdana" w:hAnsi="Verdana"/>
          <w:i/>
          <w:color w:val="0070C0"/>
        </w:rPr>
        <w:t xml:space="preserve"> </w:t>
      </w:r>
      <w:r w:rsidR="002C1077" w:rsidRPr="00576809">
        <w:rPr>
          <w:rFonts w:ascii="Verdana" w:hAnsi="Verdana"/>
        </w:rPr>
        <w:t xml:space="preserve">рабочих дней </w:t>
      </w:r>
      <w:r w:rsidR="0021170E" w:rsidRPr="00576809">
        <w:rPr>
          <w:rFonts w:ascii="Verdana" w:hAnsi="Verdana"/>
          <w:color w:val="000000" w:themeColor="text1"/>
        </w:rPr>
        <w:t xml:space="preserve">с даты </w:t>
      </w:r>
      <w:r w:rsidR="00270BE7" w:rsidRPr="00576809">
        <w:rPr>
          <w:rFonts w:ascii="Verdana" w:hAnsi="Verdana" w:cs="Verdana"/>
          <w:color w:val="000000"/>
        </w:rPr>
        <w:t>поступления на расчетный счет Продавца денежных средств по Договору в полном объеме.</w:t>
      </w:r>
    </w:p>
    <w:p w14:paraId="231F4534" w14:textId="77777777" w:rsidR="00A24C91" w:rsidRPr="00576809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момента подписания Акта приема-передачи. В случае расторжения </w:t>
      </w:r>
      <w:r w:rsidR="000927F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1AE9B0F" w14:textId="77777777" w:rsidR="00A24C91" w:rsidRPr="00576809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227F46A6" w14:textId="77777777" w:rsidR="008749A5" w:rsidRPr="00576809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7C60AA1" w14:textId="77777777" w:rsidR="00CE777E" w:rsidRPr="00576809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53926F12" w14:textId="77777777" w:rsidR="00CE777E" w:rsidRPr="00576809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3BBE24D" w14:textId="77777777" w:rsidR="00CE777E" w:rsidRPr="00576809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49E578DE" w14:textId="77777777" w:rsidR="00CE777E" w:rsidRPr="00576809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035AAEC6" w14:textId="77777777" w:rsidR="00CE777E" w:rsidRPr="00576809" w:rsidRDefault="00CE777E" w:rsidP="002117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48EF9867" w14:textId="77777777" w:rsidR="00B17901" w:rsidRPr="00576809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576809" w14:paraId="7838EEBD" w14:textId="77777777" w:rsidTr="00273A59">
        <w:tc>
          <w:tcPr>
            <w:tcW w:w="2836" w:type="dxa"/>
          </w:tcPr>
          <w:p w14:paraId="2AB68348" w14:textId="77777777" w:rsidR="00F54327" w:rsidRPr="00576809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36D72F28" w14:textId="77777777" w:rsidR="00F54327" w:rsidRPr="00576809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576809" w14:paraId="2EE60574" w14:textId="77777777" w:rsidTr="00273A59">
        <w:tc>
          <w:tcPr>
            <w:tcW w:w="2836" w:type="dxa"/>
          </w:tcPr>
          <w:p w14:paraId="3B2BC75D" w14:textId="77777777" w:rsidR="00F54327" w:rsidRPr="00576809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198C1A9F" w14:textId="77777777" w:rsidR="00F54327" w:rsidRPr="00576809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57680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496BF5C0" w14:textId="77777777" w:rsidR="00F54327" w:rsidRPr="00576809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4DBFB2F2" w14:textId="77777777" w:rsidR="00CE777E" w:rsidRPr="00576809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E40D2D8" w14:textId="77777777" w:rsidR="00BA030C" w:rsidRPr="00576809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76809">
        <w:rPr>
          <w:rFonts w:ascii="Verdana" w:hAnsi="Verdana"/>
          <w:sz w:val="20"/>
          <w:szCs w:val="20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7E575A6" w14:textId="77777777" w:rsidR="001F4445" w:rsidRPr="00576809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="00342A7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8DF183B" w14:textId="77777777" w:rsidR="00D512E5" w:rsidRPr="00576809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4.2.</w:t>
      </w:r>
      <w:r w:rsidR="00093ED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11B14862" w14:textId="77777777" w:rsidR="00BA030C" w:rsidRPr="00576809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57680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59328CE0" w14:textId="77777777" w:rsidR="008C3A91" w:rsidRPr="00576809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57680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r w:rsidR="00A51895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03534CD6" w14:textId="3C461383" w:rsidR="001426EE" w:rsidRPr="00576809" w:rsidRDefault="00B158FE" w:rsidP="003229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="005D1CF7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 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оплаты цены недвижимого имущества в соответствии с п.2.2</w:t>
      </w:r>
      <w:r w:rsidR="00C537C0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2.3 Договора в </w:t>
      </w:r>
      <w:r w:rsidR="007051FF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полном</w:t>
      </w:r>
      <w:r w:rsidR="00C537C0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объеме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не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p w14:paraId="2DB770F4" w14:textId="77777777" w:rsidR="00703507" w:rsidRPr="00576809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17517DB" w14:textId="77777777" w:rsidR="00703507" w:rsidRPr="00576809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576809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576809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34212DE3" w14:textId="77777777" w:rsidR="00703507" w:rsidRPr="00576809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7EA24B8" w14:textId="77777777" w:rsidR="008511A3" w:rsidRPr="00576809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576809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6C8F9D14" w14:textId="77777777" w:rsidR="008C3A91" w:rsidRPr="00576809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5C89FA61" w14:textId="77777777" w:rsidR="00CE777E" w:rsidRPr="00576809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4574DA8" w14:textId="77777777" w:rsidR="00CE777E" w:rsidRPr="00576809" w:rsidRDefault="006875E5" w:rsidP="003229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576809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</w:p>
    <w:tbl>
      <w:tblPr>
        <w:tblStyle w:val="ad"/>
        <w:tblpPr w:leftFromText="180" w:rightFromText="180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32290A" w:rsidRPr="00576809" w14:paraId="47B081D5" w14:textId="77777777" w:rsidTr="0060360D">
        <w:tc>
          <w:tcPr>
            <w:tcW w:w="2410" w:type="dxa"/>
          </w:tcPr>
          <w:p w14:paraId="144AE786" w14:textId="77777777" w:rsidR="0032290A" w:rsidRPr="00576809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1 </w:t>
            </w:r>
          </w:p>
          <w:p w14:paraId="18A0A9B8" w14:textId="77777777" w:rsidR="0032290A" w:rsidRPr="00576809" w:rsidRDefault="0032290A" w:rsidP="0060360D">
            <w:pPr>
              <w:pStyle w:val="Default"/>
              <w:rPr>
                <w:rFonts w:ascii="Verdana" w:hAnsi="Verdana"/>
                <w:i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sz w:val="20"/>
                <w:szCs w:val="20"/>
              </w:rPr>
              <w:t xml:space="preserve">Прямые расчеты </w:t>
            </w:r>
          </w:p>
          <w:p w14:paraId="669BA77F" w14:textId="77777777" w:rsidR="0032290A" w:rsidRPr="00576809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35" w:type="dxa"/>
          </w:tcPr>
          <w:p w14:paraId="669E5EC5" w14:textId="3C912198" w:rsidR="00CA1CC7" w:rsidRPr="00576809" w:rsidRDefault="0032290A" w:rsidP="00414E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5 (пяти)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рабочих </w:t>
            </w:r>
            <w:proofErr w:type="gramStart"/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дней </w:t>
            </w:r>
            <w:r w:rsidR="00CA1CC7" w:rsidRPr="00576809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с</w:t>
            </w:r>
            <w:proofErr w:type="gramEnd"/>
            <w:r w:rsidR="00CA1CC7" w:rsidRPr="00576809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даты поступления на расчетный счет Продавца денежных средств по Договору в полном объеме</w:t>
            </w:r>
          </w:p>
          <w:p w14:paraId="7C75A10E" w14:textId="2B190E71" w:rsidR="0032290A" w:rsidRPr="00576809" w:rsidRDefault="0032290A" w:rsidP="00414E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2290A" w:rsidRPr="00576809" w14:paraId="32B8A4AA" w14:textId="77777777" w:rsidTr="0060360D">
        <w:tc>
          <w:tcPr>
            <w:tcW w:w="2410" w:type="dxa"/>
          </w:tcPr>
          <w:p w14:paraId="5971AA02" w14:textId="77777777" w:rsidR="0032290A" w:rsidRPr="00576809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Вариант 2</w:t>
            </w:r>
          </w:p>
          <w:p w14:paraId="78940290" w14:textId="77777777" w:rsidR="0032290A" w:rsidRPr="00576809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Расчеты с использованием аккредитива </w:t>
            </w:r>
          </w:p>
        </w:tc>
        <w:tc>
          <w:tcPr>
            <w:tcW w:w="6935" w:type="dxa"/>
          </w:tcPr>
          <w:p w14:paraId="0749BBDC" w14:textId="22F62209" w:rsidR="0032290A" w:rsidRPr="00576809" w:rsidRDefault="0032290A" w:rsidP="00414E8C">
            <w:pPr>
              <w:pStyle w:val="Default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5 (пяти) </w:t>
            </w:r>
            <w:r w:rsidRPr="0057680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ru-RU"/>
              </w:rPr>
              <w:t>рабочих дней с даты получения Продавцом уведомления о размещении на аккредитивном счете денежных средств по Договору в полном объеме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7091DB02" w14:textId="77777777" w:rsidR="0032290A" w:rsidRPr="00576809" w:rsidRDefault="0032290A" w:rsidP="003229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268BBFFC" w14:textId="77777777" w:rsidR="0013718F" w:rsidRPr="00576809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576809">
        <w:rPr>
          <w:rFonts w:ascii="Verdana" w:hAnsi="Verdana"/>
          <w:sz w:val="20"/>
          <w:szCs w:val="20"/>
        </w:rPr>
        <w:t xml:space="preserve"> </w:t>
      </w:r>
    </w:p>
    <w:p w14:paraId="5A50DB85" w14:textId="77777777" w:rsidR="0013718F" w:rsidRPr="00576809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t xml:space="preserve">В случае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576809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32290A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</w:t>
      </w:r>
      <w:r w:rsidR="001A3DBC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32290A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тридцати</w:t>
      </w:r>
      <w:r w:rsidR="001A3DBC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576809">
        <w:rPr>
          <w:rFonts w:ascii="Verdana" w:hAnsi="Verdana"/>
          <w:sz w:val="20"/>
          <w:szCs w:val="20"/>
        </w:rPr>
        <w:t xml:space="preserve"> </w:t>
      </w:r>
    </w:p>
    <w:p w14:paraId="6B026743" w14:textId="77777777" w:rsidR="001D4AF6" w:rsidRPr="00576809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56406F66" w14:textId="77777777" w:rsidR="001D4AF6" w:rsidRPr="00576809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00FE71DA" w14:textId="77777777" w:rsidR="001D4AF6" w:rsidRPr="00576809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47083F41" w14:textId="77777777" w:rsidR="00F16DBF" w:rsidRDefault="00F16DBF" w:rsidP="00F16DBF">
      <w:pPr>
        <w:pStyle w:val="a5"/>
        <w:widowControl w:val="0"/>
        <w:adjustRightInd w:val="0"/>
        <w:ind w:left="0" w:firstLine="709"/>
        <w:jc w:val="both"/>
        <w:rPr>
          <w:rFonts w:ascii="Verdana" w:hAnsi="Verdana"/>
          <w:i/>
        </w:rPr>
      </w:pPr>
      <w:r>
        <w:rPr>
          <w:rFonts w:ascii="Verdana" w:hAnsi="Verdana"/>
        </w:rPr>
        <w:t xml:space="preserve">6.1. За нарушение Покупателем сроков оплаты, предусмотренных п. 2.2. и п. 4.2.5 </w:t>
      </w:r>
      <w:r>
        <w:rPr>
          <w:rFonts w:ascii="Verdana" w:hAnsi="Verdana"/>
        </w:rPr>
        <w:lastRenderedPageBreak/>
        <w:t xml:space="preserve">Договора, Продавец вправе требовать от Покупателя уплаты неустойки в размере </w:t>
      </w:r>
      <w:r>
        <w:rPr>
          <w:rFonts w:ascii="Verdana" w:hAnsi="Verdana"/>
          <w:i/>
          <w:color w:val="0070C0"/>
        </w:rPr>
        <w:t xml:space="preserve">0,01% (одна сотая) </w:t>
      </w:r>
      <w:r>
        <w:rPr>
          <w:rFonts w:ascii="Verdana" w:hAnsi="Verdana"/>
        </w:rPr>
        <w:t>процента от неуплаченной суммы за каждый день просрочки</w:t>
      </w:r>
      <w:r>
        <w:rPr>
          <w:rFonts w:ascii="Verdana" w:hAnsi="Verdana"/>
          <w:i/>
        </w:rPr>
        <w:t>.</w:t>
      </w:r>
    </w:p>
    <w:p w14:paraId="226F7D27" w14:textId="77777777" w:rsidR="00F16DBF" w:rsidRDefault="00F16DBF" w:rsidP="00F16DBF">
      <w:pPr>
        <w:pStyle w:val="a5"/>
        <w:widowControl w:val="0"/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6.2. В случае неисполнения/несвоевременного исполнения Покупателем обязанностей по приему недвижимого имущества и/или подаче документов на государственную регистрацию, Продавец вправе требовать от Покупателя уплаты неустойки в размере </w:t>
      </w:r>
      <w:r>
        <w:rPr>
          <w:rFonts w:ascii="Verdana" w:hAnsi="Verdana"/>
          <w:i/>
          <w:color w:val="0070C0"/>
        </w:rPr>
        <w:t>0,01% (одна сотая)</w:t>
      </w:r>
      <w:r>
        <w:rPr>
          <w:rFonts w:ascii="Verdana" w:hAnsi="Verdana"/>
          <w:color w:val="0070C0"/>
        </w:rPr>
        <w:t xml:space="preserve"> </w:t>
      </w:r>
      <w:r>
        <w:rPr>
          <w:rFonts w:ascii="Verdana" w:hAnsi="Verdana"/>
        </w:rPr>
        <w:t xml:space="preserve">процента от суммы, указанной в п. 2.1 Договора, за каждый день неисполнения/несвоевременного исполнения обязательств, но не более 10% от цены недвижимого имущества по настоящему Договору.  </w:t>
      </w:r>
    </w:p>
    <w:p w14:paraId="2A210129" w14:textId="77777777" w:rsidR="00F16DBF" w:rsidRDefault="00F16DBF" w:rsidP="00F16DBF">
      <w:pPr>
        <w:pStyle w:val="a5"/>
        <w:widowControl w:val="0"/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6.3 За уклонение Продавца от подачи документов на государственную регистрацию в срок, установленный Договором, от передачи недвижимого имущества по акту приема-передачи в срок, установленный Договором, Покупатель вправе требовать от Продавца уплаты неустойки в размере 0,01 % (Ноль целых одна сотая процента) от цены Договора за каждый день просрочки исполнения обязательства</w:t>
      </w:r>
    </w:p>
    <w:p w14:paraId="4F363A04" w14:textId="77777777" w:rsidR="00F16DBF" w:rsidRDefault="00F16DBF" w:rsidP="00F16DBF">
      <w:pPr>
        <w:pStyle w:val="a5"/>
        <w:widowControl w:val="0"/>
        <w:tabs>
          <w:tab w:val="left" w:pos="1083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6.4. Стороны освобождаются от ответственности за неисполнение или ненадлежащее исполнение своих обязанностей по Договору,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ответственности, должна в течение 3 (Трех)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6E5C872A" w14:textId="77777777" w:rsidR="00F16DBF" w:rsidRDefault="00F16DBF" w:rsidP="00F16DBF">
      <w:pPr>
        <w:pStyle w:val="a5"/>
        <w:widowControl w:val="0"/>
        <w:tabs>
          <w:tab w:val="left" w:pos="1083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6.5. Упущенная выгода по Договору возмещению не подлежит.</w:t>
      </w:r>
    </w:p>
    <w:p w14:paraId="10AC7256" w14:textId="77777777" w:rsidR="004B1635" w:rsidRPr="00576809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bookmarkStart w:id="0" w:name="_GoBack"/>
      <w:bookmarkEnd w:id="0"/>
    </w:p>
    <w:p w14:paraId="42AB024B" w14:textId="77777777" w:rsidR="00B86386" w:rsidRPr="00576809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583C1CD" w14:textId="77777777" w:rsidR="009304B4" w:rsidRPr="00576809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1AAEA50D" w14:textId="77777777" w:rsidR="009304B4" w:rsidRPr="00576809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8FE9374" w14:textId="77777777" w:rsidR="009304B4" w:rsidRPr="00576809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576809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96B97AB" w14:textId="77777777" w:rsidR="009304B4" w:rsidRPr="00576809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FA63C62" w14:textId="77777777" w:rsidR="004C2778" w:rsidRPr="00576809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37675D75" w14:textId="77777777" w:rsidR="004C2778" w:rsidRPr="00576809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7933E3" w14:textId="77777777" w:rsidR="000D5385" w:rsidRPr="00576809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57680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2BC851E6" w14:textId="77777777" w:rsidR="009F3508" w:rsidRPr="00576809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FAB481" w14:textId="77777777" w:rsidR="000B3E5F" w:rsidRPr="00576809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32EB8B6F" w14:textId="77777777" w:rsidR="00C35795" w:rsidRPr="00576809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151019C" w14:textId="77777777" w:rsidR="000B3E5F" w:rsidRPr="00576809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6BB780CE" w14:textId="77777777" w:rsidR="004D0329" w:rsidRPr="00576809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576809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576809">
        <w:rPr>
          <w:rFonts w:ascii="Verdana" w:hAnsi="Verdana"/>
          <w:sz w:val="20"/>
          <w:szCs w:val="20"/>
        </w:rPr>
        <w:t xml:space="preserve"> </w:t>
      </w:r>
      <w:r w:rsidR="00BE54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в одностороннем внесудебном порядке </w:t>
      </w:r>
      <w:proofErr w:type="gramStart"/>
      <w:r w:rsidR="00BE54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отказаться</w:t>
      </w:r>
      <w:r w:rsidR="00617D5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</w:t>
      </w:r>
      <w:proofErr w:type="gramEnd"/>
      <w:r w:rsidR="00BE54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исполнения Договора</w:t>
      </w:r>
      <w:r w:rsidR="00B871F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79D55572" w14:textId="77777777" w:rsidR="00DE3FC0" w:rsidRPr="00576809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п.2.2</w:t>
      </w:r>
      <w:r w:rsidR="00B36FD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83BE4F0" w14:textId="77777777" w:rsidR="00046C89" w:rsidRPr="00576809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76809" w14:paraId="534DBCA0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7CCA7BAA" w14:textId="77777777" w:rsidR="00046C89" w:rsidRPr="00576809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7EF71699" w14:textId="77777777" w:rsidR="00046C89" w:rsidRPr="00576809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682AF6DF" w14:textId="77777777" w:rsidR="00046C89" w:rsidRPr="00576809" w:rsidRDefault="00046C89" w:rsidP="0032290A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576809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576809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576809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32290A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2</w:t>
            </w:r>
            <w:r w:rsidR="00F87C3D" w:rsidRPr="00576809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576809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684A2A60" w14:textId="77777777" w:rsidR="00046C89" w:rsidRPr="00576809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048A66E" w14:textId="77777777" w:rsidR="00C71C61" w:rsidRPr="00576809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7E257F9B" w14:textId="77777777" w:rsidR="007A18E8" w:rsidRPr="00576809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9.4. </w:t>
      </w:r>
      <w:r w:rsidR="00617D5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сделке.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</w:t>
      </w:r>
      <w:r w:rsidR="00A94D79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есяти)</w:t>
      </w:r>
      <w:r w:rsidRPr="0057680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7F9D5F9B" w14:textId="77777777" w:rsidR="00FC2564" w:rsidRPr="00576809" w:rsidRDefault="00EE569A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 производится в течении 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5369C71A" w14:textId="77777777" w:rsidR="00264A1F" w:rsidRPr="00576809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C080BC9" w14:textId="77777777" w:rsidR="00264A1F" w:rsidRPr="00576809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B8E19A" w14:textId="77777777" w:rsidR="002E48FE" w:rsidRPr="00576809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EB3CB00" w14:textId="77777777" w:rsidR="005A225B" w:rsidRPr="00576809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527FBB28" w14:textId="77777777" w:rsidR="00163D0E" w:rsidRPr="00576809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93BC6A0" w14:textId="77777777" w:rsidR="000B3E5F" w:rsidRPr="00576809" w:rsidRDefault="0099685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576809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576809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553F9A7A" w14:textId="77777777" w:rsidR="000B3E5F" w:rsidRPr="00576809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04161690" w14:textId="77777777" w:rsidR="000B3E5F" w:rsidRPr="00576809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576809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5E6C366D" w14:textId="77777777" w:rsidR="000B3E5F" w:rsidRPr="00576809" w:rsidRDefault="0099685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7870E290" w14:textId="77777777" w:rsidR="002F56AC" w:rsidRPr="00576809" w:rsidRDefault="0099685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576809" w14:paraId="0A415532" w14:textId="77777777" w:rsidTr="002F56AC">
        <w:tc>
          <w:tcPr>
            <w:tcW w:w="1736" w:type="dxa"/>
            <w:shd w:val="clear" w:color="auto" w:fill="auto"/>
          </w:tcPr>
          <w:p w14:paraId="1DB0AEE4" w14:textId="77777777" w:rsidR="002F56AC" w:rsidRPr="00576809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1E322EFB" w14:textId="77777777" w:rsidR="002F56AC" w:rsidRPr="00576809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064117F9" w14:textId="77777777" w:rsidR="002F56AC" w:rsidRPr="00576809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576809" w14:paraId="2C979ADA" w14:textId="77777777" w:rsidTr="002F56AC">
        <w:tc>
          <w:tcPr>
            <w:tcW w:w="1736" w:type="dxa"/>
            <w:shd w:val="clear" w:color="auto" w:fill="auto"/>
          </w:tcPr>
          <w:p w14:paraId="076E1950" w14:textId="77777777" w:rsidR="002F56AC" w:rsidRPr="00576809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</w:t>
            </w:r>
            <w:proofErr w:type="gramStart"/>
            <w:r w:rsidR="00954548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с  аккредитивом</w:t>
            </w:r>
            <w:proofErr w:type="gramEnd"/>
          </w:p>
        </w:tc>
        <w:tc>
          <w:tcPr>
            <w:tcW w:w="7835" w:type="dxa"/>
            <w:shd w:val="clear" w:color="auto" w:fill="auto"/>
          </w:tcPr>
          <w:p w14:paraId="25CDC3BE" w14:textId="77777777" w:rsidR="002F56AC" w:rsidRPr="00576809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576809">
              <w:rPr>
                <w:rStyle w:val="af5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1"/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61DB13E8" w14:textId="77777777" w:rsidR="002F56AC" w:rsidRPr="00576809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F1C626E" w14:textId="77777777" w:rsidR="002F56AC" w:rsidRPr="00576809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EF8E982" w14:textId="77777777" w:rsidR="000D5385" w:rsidRPr="00576809" w:rsidRDefault="00E3068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7E22E801" w14:textId="77777777" w:rsidR="004816A7" w:rsidRPr="00576809" w:rsidRDefault="004816A7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C2B6F05" w14:textId="77777777" w:rsidR="00A30CA0" w:rsidRPr="00576809" w:rsidRDefault="0055668A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6E427F" w:rsidRPr="00576809">
        <w:rPr>
          <w:rStyle w:val="af5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2"/>
      </w:r>
      <w:r w:rsidR="00A30CA0" w:rsidRPr="00576809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494EC1A5" w14:textId="77777777" w:rsidR="00A30CA0" w:rsidRPr="00576809" w:rsidRDefault="00C76935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t xml:space="preserve">Приложение №1 </w:t>
      </w:r>
      <w:r w:rsidR="00083142" w:rsidRPr="00576809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576809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576809">
        <w:rPr>
          <w:rFonts w:ascii="Verdana" w:hAnsi="Verdana"/>
          <w:sz w:val="20"/>
          <w:szCs w:val="20"/>
        </w:rPr>
        <w:t>20__года</w:t>
      </w:r>
      <w:r w:rsidR="00A30CA0" w:rsidRPr="00576809">
        <w:rPr>
          <w:rFonts w:ascii="Verdana" w:hAnsi="Verdana"/>
          <w:sz w:val="20"/>
          <w:szCs w:val="20"/>
        </w:rPr>
        <w:t xml:space="preserve"> на </w:t>
      </w:r>
      <w:r w:rsidR="00A30CA0" w:rsidRPr="00576809">
        <w:rPr>
          <w:rFonts w:ascii="Verdana" w:hAnsi="Verdana"/>
          <w:color w:val="0070C0"/>
          <w:sz w:val="20"/>
          <w:szCs w:val="20"/>
        </w:rPr>
        <w:t>__</w:t>
      </w:r>
      <w:r w:rsidR="00A30CA0" w:rsidRPr="00576809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576809" w14:paraId="0A79607B" w14:textId="77777777" w:rsidTr="0032290A">
        <w:tc>
          <w:tcPr>
            <w:tcW w:w="2094" w:type="dxa"/>
            <w:shd w:val="clear" w:color="auto" w:fill="auto"/>
          </w:tcPr>
          <w:p w14:paraId="6D67C4EF" w14:textId="77777777" w:rsidR="00C76935" w:rsidRPr="00576809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576809" w14:paraId="76F74691" w14:textId="77777777" w:rsidTr="00C76935">
              <w:tc>
                <w:tcPr>
                  <w:tcW w:w="7609" w:type="dxa"/>
                </w:tcPr>
                <w:p w14:paraId="40FAF78A" w14:textId="77777777" w:rsidR="00C76935" w:rsidRPr="00576809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76809">
                    <w:rPr>
                      <w:rFonts w:ascii="Verdana" w:hAnsi="Verdana"/>
                      <w:sz w:val="20"/>
                      <w:szCs w:val="20"/>
                    </w:rPr>
                    <w:t>Приложение №__ УСЛОВИЯ АККРЕДИТИВА на __л.</w:t>
                  </w:r>
                </w:p>
              </w:tc>
            </w:tr>
            <w:tr w:rsidR="00C76935" w:rsidRPr="00576809" w14:paraId="4C64D247" w14:textId="77777777" w:rsidTr="00C76935">
              <w:tc>
                <w:tcPr>
                  <w:tcW w:w="7609" w:type="dxa"/>
                </w:tcPr>
                <w:p w14:paraId="075B15ED" w14:textId="77777777" w:rsidR="00C76935" w:rsidRPr="00576809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76809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52E3DBF0" w14:textId="77777777" w:rsidR="00C76935" w:rsidRPr="00576809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D76FD70" w14:textId="77777777" w:rsidR="00C76935" w:rsidRPr="00576809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08E598B8" w14:textId="77777777" w:rsidR="004816A7" w:rsidRPr="00576809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576809">
        <w:rPr>
          <w:rFonts w:ascii="Verdana" w:hAnsi="Verdana"/>
          <w:b/>
          <w:sz w:val="20"/>
          <w:szCs w:val="20"/>
        </w:rPr>
        <w:lastRenderedPageBreak/>
        <w:t>11. АДРЕСА</w:t>
      </w:r>
      <w:r w:rsidR="000C2F08" w:rsidRPr="00576809">
        <w:rPr>
          <w:rFonts w:ascii="Verdana" w:hAnsi="Verdana"/>
          <w:b/>
          <w:sz w:val="20"/>
          <w:szCs w:val="20"/>
        </w:rPr>
        <w:t xml:space="preserve"> И</w:t>
      </w:r>
      <w:r w:rsidRPr="00576809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576809" w14:paraId="2D24A9CD" w14:textId="77777777" w:rsidTr="00120657">
        <w:tc>
          <w:tcPr>
            <w:tcW w:w="2083" w:type="dxa"/>
            <w:shd w:val="clear" w:color="auto" w:fill="auto"/>
          </w:tcPr>
          <w:p w14:paraId="6B207507" w14:textId="77777777" w:rsidR="004816A7" w:rsidRPr="00576809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576809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576809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proofErr w:type="gramEnd"/>
            <w:r w:rsidR="000C2F08" w:rsidRPr="00576809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5736717F" w14:textId="77777777" w:rsidR="000C2F08" w:rsidRPr="00576809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76809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5EACFAF6" w14:textId="77777777" w:rsidR="004816A7" w:rsidRPr="00576809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292EFAB" w14:textId="77777777" w:rsidR="0060699B" w:rsidRPr="00576809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0A0156EE" w14:textId="77777777" w:rsidR="00A1228E" w:rsidRPr="00576809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07099D6" w14:textId="77777777" w:rsidR="0060699B" w:rsidRPr="00576809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2ACA9B7B" w14:textId="77777777" w:rsidR="0060699B" w:rsidRPr="00576809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576809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576809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9BB9786" w14:textId="77777777" w:rsidR="0060699B" w:rsidRPr="00576809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6CB0C159" w14:textId="77777777" w:rsidR="0060699B" w:rsidRPr="00576809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53F67315" w14:textId="77777777" w:rsidR="0055668A" w:rsidRPr="00576809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576809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576809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576809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30A9E14B" w14:textId="77777777" w:rsidR="00DD5861" w:rsidRPr="00576809" w:rsidRDefault="009A0232" w:rsidP="00F9509E">
      <w:pPr>
        <w:jc w:val="right"/>
        <w:rPr>
          <w:rFonts w:ascii="Verdana" w:hAnsi="Verdana"/>
          <w:sz w:val="20"/>
          <w:szCs w:val="20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76809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576809">
        <w:rPr>
          <w:rFonts w:ascii="Verdana" w:hAnsi="Verdana"/>
          <w:sz w:val="20"/>
          <w:szCs w:val="20"/>
        </w:rPr>
        <w:t>1</w:t>
      </w:r>
    </w:p>
    <w:p w14:paraId="0034CCF9" w14:textId="77777777" w:rsidR="00DD5861" w:rsidRPr="00576809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576809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4A80DF4" w14:textId="77777777" w:rsidR="00DD5861" w:rsidRPr="00576809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576809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576809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576809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3E2C0489" w14:textId="77777777" w:rsidR="00DD5861" w:rsidRPr="00576809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39B6DB24" w14:textId="77777777" w:rsidR="00DD5861" w:rsidRPr="00576809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3701BFD5" w14:textId="77777777" w:rsidR="00DD5861" w:rsidRPr="00576809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59291A5B" w14:textId="77777777" w:rsidR="00DD5861" w:rsidRPr="00576809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18E4F5F2" w14:textId="77777777" w:rsidR="00DD5861" w:rsidRPr="00576809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2BBF312" w14:textId="77777777" w:rsidR="00DD5861" w:rsidRPr="00576809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576809" w14:paraId="5E28F728" w14:textId="77777777" w:rsidTr="00CC3B0A">
        <w:tc>
          <w:tcPr>
            <w:tcW w:w="9072" w:type="dxa"/>
          </w:tcPr>
          <w:p w14:paraId="1F68CF2F" w14:textId="77777777" w:rsidR="0055668A" w:rsidRPr="00576809" w:rsidRDefault="0055668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12E10928" w14:textId="77777777" w:rsidR="00CC3B0A" w:rsidRPr="00576809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576809" w14:paraId="3365CB3A" w14:textId="77777777" w:rsidTr="00CC3B0A">
        <w:tc>
          <w:tcPr>
            <w:tcW w:w="9072" w:type="dxa"/>
          </w:tcPr>
          <w:p w14:paraId="649E9923" w14:textId="43AF2E1F" w:rsidR="00CC3B0A" w:rsidRPr="00576809" w:rsidRDefault="00CC3B0A" w:rsidP="00C04401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«ТРАСТ»)</w:t>
            </w:r>
          </w:p>
        </w:tc>
      </w:tr>
    </w:tbl>
    <w:p w14:paraId="63323F0B" w14:textId="77777777" w:rsidR="00DD5861" w:rsidRPr="00576809" w:rsidRDefault="00DD5861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576809" w14:paraId="5B6AAF46" w14:textId="77777777" w:rsidTr="00AD04A2">
        <w:tc>
          <w:tcPr>
            <w:tcW w:w="1701" w:type="dxa"/>
            <w:shd w:val="clear" w:color="auto" w:fill="auto"/>
          </w:tcPr>
          <w:p w14:paraId="19A97412" w14:textId="77777777" w:rsidR="00A1228E" w:rsidRPr="00576809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76809" w14:paraId="08B847C1" w14:textId="77777777" w:rsidTr="00CC3B0A">
              <w:tc>
                <w:tcPr>
                  <w:tcW w:w="6969" w:type="dxa"/>
                </w:tcPr>
                <w:p w14:paraId="14D69FAC" w14:textId="77777777" w:rsidR="00A1228E" w:rsidRPr="00576809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576809" w14:paraId="04A39848" w14:textId="77777777" w:rsidTr="00CC3B0A">
              <w:tc>
                <w:tcPr>
                  <w:tcW w:w="6969" w:type="dxa"/>
                </w:tcPr>
                <w:p w14:paraId="20A5686B" w14:textId="77777777" w:rsidR="00A1228E" w:rsidRPr="00576809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1315B99B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576809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576809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437E32AB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576809" w14:paraId="0FC4FD9C" w14:textId="77777777" w:rsidTr="00AD04A2">
        <w:tc>
          <w:tcPr>
            <w:tcW w:w="1701" w:type="dxa"/>
            <w:shd w:val="clear" w:color="auto" w:fill="auto"/>
          </w:tcPr>
          <w:p w14:paraId="26D2F283" w14:textId="77777777" w:rsidR="00A1228E" w:rsidRPr="00576809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76809" w14:paraId="0D1FEE07" w14:textId="77777777" w:rsidTr="00CC3B0A">
              <w:tc>
                <w:tcPr>
                  <w:tcW w:w="6969" w:type="dxa"/>
                </w:tcPr>
                <w:p w14:paraId="05AE5C84" w14:textId="77777777" w:rsidR="00A1228E" w:rsidRPr="00576809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576809" w14:paraId="6B03DE9E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CFB2D41" w14:textId="77777777" w:rsidR="00A1228E" w:rsidRPr="00576809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0E804298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576809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576809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576809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576809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98789F9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576809" w14:paraId="79F25742" w14:textId="77777777" w:rsidTr="00AD04A2">
        <w:tc>
          <w:tcPr>
            <w:tcW w:w="1701" w:type="dxa"/>
            <w:shd w:val="clear" w:color="auto" w:fill="auto"/>
          </w:tcPr>
          <w:p w14:paraId="13420F95" w14:textId="77777777" w:rsidR="00A1228E" w:rsidRPr="00576809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76809" w14:paraId="418D1ED0" w14:textId="77777777" w:rsidTr="00CC3B0A">
              <w:tc>
                <w:tcPr>
                  <w:tcW w:w="6969" w:type="dxa"/>
                </w:tcPr>
                <w:p w14:paraId="685C8CA9" w14:textId="77777777" w:rsidR="00A1228E" w:rsidRPr="00576809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576809" w14:paraId="0C5D397F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5DE3EF39" w14:textId="77777777" w:rsidR="00A1228E" w:rsidRPr="00576809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6F73842B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576809">
              <w:rPr>
                <w:rFonts w:ascii="Verdana" w:hAnsi="Verdana"/>
                <w:sz w:val="20"/>
                <w:szCs w:val="20"/>
              </w:rPr>
              <w:t>ОГРНИП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576809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576809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576809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576809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576809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76809" w14:paraId="1588D6AF" w14:textId="77777777" w:rsidTr="00CC3B0A">
              <w:tc>
                <w:tcPr>
                  <w:tcW w:w="6969" w:type="dxa"/>
                </w:tcPr>
                <w:p w14:paraId="3DA246F4" w14:textId="77777777" w:rsidR="00A1228E" w:rsidRPr="00576809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576809" w14:paraId="5A446712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DA0BB76" w14:textId="77777777" w:rsidR="00A1228E" w:rsidRPr="00576809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D330924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10A6D1F" w14:textId="77777777" w:rsidR="00DD5861" w:rsidRPr="00576809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680918B3" w14:textId="77777777" w:rsidR="007D2ACC" w:rsidRPr="00576809" w:rsidRDefault="00DD5861" w:rsidP="00445E8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</w:t>
      </w:r>
      <w:proofErr w:type="gramStart"/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_»_</w:t>
      </w:r>
      <w:proofErr w:type="gramEnd"/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________20</w:t>
      </w:r>
      <w:r w:rsidR="00246D76" w:rsidRPr="00576809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имущество (далее именуемое – «недвижимое имущество»): </w:t>
      </w:r>
    </w:p>
    <w:p w14:paraId="40056E15" w14:textId="77777777" w:rsidR="00404F11" w:rsidRPr="00576809" w:rsidRDefault="00404F1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земельный участок общей площадью 435 969 кв. м, кадастровый номер 40:03:080602:1, адрес: установлено относительно ориентира, расположенного в границах участка. Почтовый адрес ориентира: Калужская обл., р-н Боровский, д. </w:t>
      </w:r>
      <w:proofErr w:type="spellStart"/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Висящево</w:t>
      </w:r>
      <w:proofErr w:type="spellEnd"/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Категория земель: Земли населенных пунктов, Вид разрешенного использования: для индивидуального жилищного строительства </w:t>
      </w:r>
    </w:p>
    <w:p w14:paraId="2B5CFA6A" w14:textId="77777777" w:rsidR="00404F11" w:rsidRPr="00576809" w:rsidRDefault="00DD5861" w:rsidP="00404F11">
      <w:pPr>
        <w:suppressAutoHyphens/>
        <w:jc w:val="both"/>
        <w:rPr>
          <w:rFonts w:ascii="Verdana" w:hAnsi="Verdana" w:cs="Arial"/>
          <w:sz w:val="20"/>
          <w:szCs w:val="20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</w:t>
      </w:r>
      <w:r w:rsidR="00404F1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недвижимое имущество, в том числе, все коммуникации, сети, инженерное и технологическое оборудование (механизмы), обеспечивающие имущество, изучил документацию на имущество, на земельные отношения, и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недвижимого имущества. Имущество соответствует требованиям Покупателя, претензий по состоянию, качеству и характеристикам </w:t>
      </w:r>
      <w:r w:rsidR="00404F11" w:rsidRPr="00576809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приобретаемого недвижимого имущества, к документации на имущество Покупатель к Продавцу</w:t>
      </w:r>
      <w:r w:rsidR="00404F11" w:rsidRPr="00576809">
        <w:rPr>
          <w:rFonts w:ascii="Verdana" w:hAnsi="Verdana" w:cs="Arial"/>
          <w:sz w:val="20"/>
          <w:szCs w:val="20"/>
        </w:rPr>
        <w:t xml:space="preserve"> не имеет. Покупатель подтверждает, что ознакомился с документацией на недвижимое имущество до подписания настоящего Договора. </w:t>
      </w:r>
    </w:p>
    <w:p w14:paraId="28FF85BB" w14:textId="77777777" w:rsidR="00DD5861" w:rsidRPr="00576809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</w:r>
    </w:p>
    <w:p w14:paraId="6DBA2CE0" w14:textId="77777777" w:rsidR="00DD5861" w:rsidRPr="00576809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1A587454" w14:textId="77777777" w:rsidR="002508FF" w:rsidRPr="00576809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Настоящий Акт приема-передачи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C537C0" w:rsidRPr="00576809" w14:paraId="6CF38D94" w14:textId="77777777" w:rsidTr="00BC4D29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842B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A254AA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2E96DEF1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537C0" w:rsidRPr="00576809" w14:paraId="4DBFF05F" w14:textId="77777777" w:rsidTr="00BC4D29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8B5249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оплаты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  аккредитивом</w:t>
            </w:r>
            <w:proofErr w:type="gramEnd"/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9E0AD89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7B6E33A3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5775459A" w14:textId="77777777" w:rsidR="002508FF" w:rsidRPr="00576809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FBFDA9" w14:textId="77777777" w:rsidR="00DD5861" w:rsidRPr="00576809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063F18A3" w14:textId="77777777" w:rsidR="00DD5861" w:rsidRPr="00576809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ПОКУПАТЕЛЯ:</w:t>
      </w:r>
    </w:p>
    <w:p w14:paraId="3DA0C955" w14:textId="77777777" w:rsidR="00DD5861" w:rsidRPr="00576809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C588A7C" w14:textId="77777777" w:rsidR="00120657" w:rsidRPr="00576809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BC59143" w14:textId="77777777" w:rsidR="009A0232" w:rsidRPr="00576809" w:rsidRDefault="009A0232">
      <w:pPr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br w:type="page"/>
      </w:r>
    </w:p>
    <w:p w14:paraId="7562857D" w14:textId="77777777" w:rsidR="006C0A8A" w:rsidRPr="00576809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A7F78E" w14:textId="77777777" w:rsidR="00686D08" w:rsidRPr="00576809" w:rsidRDefault="00560442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t>Приложение №2</w:t>
      </w:r>
    </w:p>
    <w:p w14:paraId="49D0F932" w14:textId="77777777" w:rsidR="00686D08" w:rsidRPr="00576809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576809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70F4E19B" w14:textId="77777777" w:rsidR="00686D08" w:rsidRPr="00576809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576809">
        <w:rPr>
          <w:rFonts w:ascii="Verdana" w:hAnsi="Verdana" w:cs="Arial"/>
          <w:lang w:eastAsia="en-CA"/>
        </w:rPr>
        <w:t>от «__</w:t>
      </w:r>
      <w:proofErr w:type="gramStart"/>
      <w:r w:rsidRPr="00576809">
        <w:rPr>
          <w:rFonts w:ascii="Verdana" w:hAnsi="Verdana" w:cs="Arial"/>
          <w:lang w:eastAsia="en-CA"/>
        </w:rPr>
        <w:t>_»_</w:t>
      </w:r>
      <w:proofErr w:type="gramEnd"/>
      <w:r w:rsidRPr="00576809">
        <w:rPr>
          <w:rFonts w:ascii="Verdana" w:hAnsi="Verdana" w:cs="Arial"/>
          <w:lang w:eastAsia="en-CA"/>
        </w:rPr>
        <w:t>____________ 20__</w:t>
      </w:r>
    </w:p>
    <w:p w14:paraId="7D7FED78" w14:textId="77777777" w:rsidR="00686D08" w:rsidRPr="00576809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2FC5FFAB" w14:textId="77777777" w:rsidR="00686D08" w:rsidRPr="00576809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576809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59EE0C53" w14:textId="77777777" w:rsidR="00CC3B0A" w:rsidRPr="00576809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1C5BB7C0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576809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05A5144D" w14:textId="77777777" w:rsidR="00686D08" w:rsidRPr="00576809" w:rsidRDefault="00686D08" w:rsidP="00686D08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29086F64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445E84" w:rsidRPr="00576809">
        <w:rPr>
          <w:rFonts w:ascii="Verdana" w:eastAsia="SimSun" w:hAnsi="Verdana"/>
          <w:color w:val="0070C0"/>
          <w:kern w:val="1"/>
          <w:lang w:eastAsia="hi-IN" w:bidi="hi-IN"/>
        </w:rPr>
        <w:t>60</w:t>
      </w:r>
      <w:r w:rsidRPr="00576809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576809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43A6299E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576809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576809">
        <w:rPr>
          <w:rFonts w:ascii="Verdana" w:eastAsia="SimSun" w:hAnsi="Verdana"/>
          <w:kern w:val="1"/>
          <w:lang w:eastAsia="hi-IN" w:bidi="hi-IN"/>
        </w:rPr>
        <w:t>.</w:t>
      </w:r>
    </w:p>
    <w:p w14:paraId="58976784" w14:textId="6FA79B9A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hAnsi="Verdana"/>
          <w:i/>
          <w:color w:val="0070C0"/>
        </w:rPr>
      </w:pPr>
      <w:r w:rsidRPr="00576809">
        <w:rPr>
          <w:rFonts w:ascii="Verdana" w:eastAsia="SimSun" w:hAnsi="Verdana"/>
          <w:kern w:val="1"/>
          <w:lang w:eastAsia="hi-IN" w:bidi="hi-IN"/>
        </w:rPr>
        <w:t>Банк-эмитент</w:t>
      </w:r>
      <w:r w:rsidR="00AE04A7" w:rsidRPr="00576809">
        <w:rPr>
          <w:rStyle w:val="af5"/>
          <w:rFonts w:ascii="Verdana" w:eastAsia="SimSun" w:hAnsi="Verdana"/>
          <w:kern w:val="1"/>
          <w:lang w:eastAsia="hi-IN" w:bidi="hi-IN"/>
        </w:rPr>
        <w:footnoteReference w:id="3"/>
      </w:r>
      <w:r w:rsidRPr="00576809">
        <w:rPr>
          <w:rFonts w:ascii="Verdana" w:eastAsia="SimSun" w:hAnsi="Verdana"/>
          <w:kern w:val="1"/>
          <w:lang w:eastAsia="hi-IN" w:bidi="hi-IN"/>
        </w:rPr>
        <w:t xml:space="preserve">: </w:t>
      </w:r>
      <w:r w:rsidR="001F527E" w:rsidRPr="00576809">
        <w:rPr>
          <w:rFonts w:ascii="Verdana" w:eastAsia="SimSun" w:hAnsi="Verdana"/>
          <w:kern w:val="1"/>
          <w:lang w:eastAsia="hi-IN" w:bidi="hi-IN"/>
        </w:rPr>
        <w:t>________</w:t>
      </w:r>
      <w:r w:rsidRPr="00576809">
        <w:rPr>
          <w:rFonts w:ascii="Verdana" w:hAnsi="Verdana"/>
          <w:i/>
          <w:color w:val="0070C0"/>
        </w:rPr>
        <w:t xml:space="preserve">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436B19FB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hAnsi="Verdana"/>
          <w:i/>
          <w:color w:val="0070C0"/>
        </w:rPr>
      </w:pPr>
      <w:r w:rsidRPr="00576809">
        <w:rPr>
          <w:rFonts w:ascii="Verdana" w:hAnsi="Verdana"/>
          <w:i/>
          <w:color w:val="0070C0"/>
        </w:rPr>
        <w:t xml:space="preserve">Исполняющий банк: _____________________________(ОГРН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7ED082A7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20314405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D0B3754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52565E3E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66A4A5D" w14:textId="52B33B81" w:rsidR="004A4E6F" w:rsidRPr="00576809" w:rsidRDefault="004A4E6F" w:rsidP="004A4E6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576809">
        <w:rPr>
          <w:rFonts w:ascii="Verdana" w:hAnsi="Verdana"/>
          <w:color w:val="0070C0"/>
        </w:rPr>
        <w:t>(</w:t>
      </w:r>
      <w:r w:rsidRPr="00576809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773001001, ОГРН 1027800000480, БИК 044525635, </w:t>
      </w:r>
      <w:proofErr w:type="spellStart"/>
      <w:r w:rsidRPr="00576809">
        <w:rPr>
          <w:rFonts w:ascii="Verdana" w:hAnsi="Verdana"/>
          <w:i/>
          <w:color w:val="0070C0"/>
        </w:rPr>
        <w:t>корр</w:t>
      </w:r>
      <w:proofErr w:type="spellEnd"/>
      <w:r w:rsidRPr="00576809">
        <w:rPr>
          <w:rFonts w:ascii="Verdana" w:hAnsi="Verdana"/>
          <w:i/>
          <w:color w:val="0070C0"/>
        </w:rPr>
        <w:t xml:space="preserve">/счет № </w:t>
      </w:r>
      <w:proofErr w:type="gramStart"/>
      <w:r w:rsidRPr="00576809">
        <w:rPr>
          <w:rFonts w:ascii="Verdana" w:hAnsi="Verdana" w:cs="Arial"/>
          <w:i/>
          <w:color w:val="0070C0"/>
          <w:shd w:val="clear" w:color="auto" w:fill="FFFFFF"/>
        </w:rPr>
        <w:t xml:space="preserve">30101810345250000635 </w:t>
      </w:r>
      <w:r w:rsidRPr="00576809">
        <w:rPr>
          <w:rFonts w:ascii="Verdana" w:hAnsi="Verdana"/>
          <w:i/>
          <w:color w:val="0070C0"/>
        </w:rPr>
        <w:t xml:space="preserve"> в</w:t>
      </w:r>
      <w:proofErr w:type="gramEnd"/>
      <w:r w:rsidRPr="00576809">
        <w:rPr>
          <w:rFonts w:ascii="Verdana" w:hAnsi="Verdana"/>
          <w:i/>
          <w:color w:val="0070C0"/>
        </w:rPr>
        <w:t xml:space="preserve"> ГУ Банка России по Центральному Федеральному Округу, л/с ___________________)</w:t>
      </w:r>
      <w:r w:rsidRPr="00576809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46B3A375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4FE941B8" w14:textId="07B47CD8" w:rsidR="00C75AF5" w:rsidRPr="00576809" w:rsidRDefault="00686D08" w:rsidP="00C75AF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hAnsi="Verdana" w:cs="Arial"/>
        </w:rPr>
        <w:t>Платеж</w:t>
      </w:r>
      <w:r w:rsidRPr="00576809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576809">
        <w:rPr>
          <w:rFonts w:ascii="Verdana" w:hAnsi="Verdana"/>
        </w:rPr>
        <w:t xml:space="preserve"> </w:t>
      </w:r>
      <w:r w:rsidRPr="00576809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324AF433" w14:textId="77777777" w:rsidR="00C75AF5" w:rsidRPr="00576809" w:rsidRDefault="00C75AF5" w:rsidP="00C75AF5">
      <w:pPr>
        <w:pStyle w:val="a5"/>
        <w:numPr>
          <w:ilvl w:val="0"/>
          <w:numId w:val="6"/>
        </w:numPr>
        <w:adjustRightInd w:val="0"/>
        <w:rPr>
          <w:rFonts w:ascii="Verdana" w:hAnsi="Verdana" w:cs="Verdana"/>
          <w:color w:val="000000"/>
        </w:rPr>
      </w:pPr>
      <w:r w:rsidRPr="00576809">
        <w:rPr>
          <w:rFonts w:ascii="Verdana" w:hAnsi="Verdana" w:cs="Verdana"/>
          <w:color w:val="000000"/>
        </w:rPr>
        <w:t xml:space="preserve">ДКП, заключенного между Продавцом и Покупателем (в виде оригинала или нотариально заверенной копии); </w:t>
      </w:r>
    </w:p>
    <w:p w14:paraId="52230FFF" w14:textId="72EE63FF" w:rsidR="00C75AF5" w:rsidRPr="00576809" w:rsidRDefault="00C75AF5" w:rsidP="00C75AF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hAnsi="Verdana" w:cs="Verdana"/>
          <w:color w:val="000000"/>
        </w:rPr>
        <w:t>Выписки из ЕГРН, выданной Росреестром, подтверждающей переход права собственности на недвижимое имущество к Покупателю (в случае оплаты с использованием кредитных средств возможно указание на установление последующей ипотеки в пользу кредитующего банка).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копии).</w:t>
      </w:r>
    </w:p>
    <w:p w14:paraId="3700576B" w14:textId="77777777" w:rsidR="00686D08" w:rsidRPr="00576809" w:rsidRDefault="00686D08" w:rsidP="00C75AF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576809" w14:paraId="12F700EA" w14:textId="77777777" w:rsidTr="00072336">
        <w:tc>
          <w:tcPr>
            <w:tcW w:w="2411" w:type="dxa"/>
            <w:shd w:val="clear" w:color="auto" w:fill="auto"/>
          </w:tcPr>
          <w:p w14:paraId="1495191B" w14:textId="06B4E8DF" w:rsidR="00686D08" w:rsidRPr="00576809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511AFA09" w14:textId="38CF8A74" w:rsidR="00686D08" w:rsidRPr="00576809" w:rsidRDefault="00686D08" w:rsidP="00C92655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686D08" w:rsidRPr="00576809" w14:paraId="12759D3E" w14:textId="77777777" w:rsidTr="00072336">
        <w:tc>
          <w:tcPr>
            <w:tcW w:w="2411" w:type="dxa"/>
            <w:shd w:val="clear" w:color="auto" w:fill="auto"/>
          </w:tcPr>
          <w:p w14:paraId="550A11FB" w14:textId="77777777" w:rsidR="00686D08" w:rsidRPr="00576809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5D5EA1E4" w14:textId="4F5554C8" w:rsidR="00686D08" w:rsidRPr="00576809" w:rsidRDefault="00686D08" w:rsidP="007F488E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51E1F33" w14:textId="77777777" w:rsidR="00686D08" w:rsidRPr="00576809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2F9FD2E7" w14:textId="77777777" w:rsidR="00686D08" w:rsidRPr="00576809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576809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576809">
        <w:rPr>
          <w:rFonts w:ascii="Verdana" w:hAnsi="Verdana"/>
          <w:i/>
          <w:color w:val="0070C0"/>
        </w:rPr>
        <w:t>5 (Пяти)</w:t>
      </w:r>
      <w:r w:rsidRPr="00576809">
        <w:rPr>
          <w:rFonts w:ascii="Verdana" w:hAnsi="Verdana"/>
          <w:color w:val="0070C0"/>
        </w:rPr>
        <w:t xml:space="preserve"> </w:t>
      </w:r>
      <w:r w:rsidRPr="00576809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</w:t>
      </w:r>
      <w:r w:rsidRPr="00576809">
        <w:rPr>
          <w:rFonts w:ascii="Verdana" w:hAnsi="Verdana"/>
        </w:rPr>
        <w:lastRenderedPageBreak/>
        <w:t xml:space="preserve">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576809">
        <w:rPr>
          <w:rFonts w:ascii="Verdana" w:hAnsi="Verdana"/>
          <w:i/>
          <w:color w:val="0070C0"/>
        </w:rPr>
        <w:t>30 (Тридцать)</w:t>
      </w:r>
      <w:r w:rsidRPr="00576809">
        <w:rPr>
          <w:rFonts w:ascii="Verdana" w:hAnsi="Verdana"/>
          <w:color w:val="0070C0"/>
        </w:rPr>
        <w:t xml:space="preserve"> </w:t>
      </w:r>
      <w:r w:rsidRPr="00576809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216AA68F" w14:textId="77777777" w:rsidR="002C398A" w:rsidRPr="00576809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576809">
        <w:rPr>
          <w:rFonts w:ascii="Verdana" w:hAnsi="Verdana"/>
          <w:color w:val="000000" w:themeColor="text1"/>
        </w:rPr>
        <w:t>«</w:t>
      </w:r>
      <w:r w:rsidRPr="00576809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13849019" w14:textId="77777777" w:rsidR="002C398A" w:rsidRPr="00576809" w:rsidRDefault="002C398A" w:rsidP="002C398A">
      <w:pPr>
        <w:pStyle w:val="a5"/>
        <w:adjustRightInd w:val="0"/>
        <w:ind w:left="709"/>
        <w:jc w:val="both"/>
        <w:rPr>
          <w:rFonts w:ascii="Verdana" w:hAnsi="Verdana"/>
        </w:rPr>
      </w:pPr>
      <w:r w:rsidRPr="00576809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5F98C1E2" w14:textId="77777777" w:rsidR="002C398A" w:rsidRPr="00576809" w:rsidRDefault="002C398A" w:rsidP="002C398A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порядке». </w:t>
      </w:r>
    </w:p>
    <w:p w14:paraId="0252DACA" w14:textId="77777777" w:rsidR="00334E8F" w:rsidRPr="00576809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576809">
        <w:rPr>
          <w:rFonts w:ascii="Verdana" w:hAnsi="Verdana"/>
        </w:rPr>
        <w:t xml:space="preserve">Расчеты по аккредитиву регулируются </w:t>
      </w:r>
      <w:r w:rsidR="00A02411" w:rsidRPr="00576809">
        <w:rPr>
          <w:rFonts w:ascii="Verdana" w:hAnsi="Verdana"/>
        </w:rPr>
        <w:t>законодательством Российской Федерации.</w:t>
      </w:r>
    </w:p>
    <w:p w14:paraId="3FA02923" w14:textId="77777777" w:rsidR="00686D08" w:rsidRPr="00576809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E56EE91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80B3320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0B5359C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12D65321" w14:textId="77777777" w:rsidR="00686D08" w:rsidRPr="00576809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57680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433FC7F8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0E74AAB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4281FDE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525B65C2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175BAE2D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3335C100" w14:textId="77777777" w:rsidR="00686D08" w:rsidRPr="00576809" w:rsidRDefault="00686D08" w:rsidP="00445E84">
      <w:pPr>
        <w:rPr>
          <w:rFonts w:ascii="Verdana" w:hAnsi="Verdana"/>
          <w:sz w:val="20"/>
          <w:szCs w:val="20"/>
        </w:rPr>
      </w:pPr>
    </w:p>
    <w:sectPr w:rsidR="00686D08" w:rsidRPr="00576809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0E47F" w14:textId="77777777" w:rsidR="00FA4C60" w:rsidRDefault="00FA4C60" w:rsidP="00E33D4F">
      <w:pPr>
        <w:spacing w:after="0" w:line="240" w:lineRule="auto"/>
      </w:pPr>
      <w:r>
        <w:separator/>
      </w:r>
    </w:p>
  </w:endnote>
  <w:endnote w:type="continuationSeparator" w:id="0">
    <w:p w14:paraId="3BE786DA" w14:textId="77777777" w:rsidR="00FA4C60" w:rsidRDefault="00FA4C60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002836"/>
      <w:docPartObj>
        <w:docPartGallery w:val="Page Numbers (Bottom of Page)"/>
        <w:docPartUnique/>
      </w:docPartObj>
    </w:sdtPr>
    <w:sdtEndPr/>
    <w:sdtContent>
      <w:p w14:paraId="22CF23C2" w14:textId="15071663" w:rsidR="00107BB5" w:rsidRDefault="00107BB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4A7">
          <w:rPr>
            <w:noProof/>
          </w:rPr>
          <w:t>12</w:t>
        </w:r>
        <w:r>
          <w:fldChar w:fldCharType="end"/>
        </w:r>
      </w:p>
    </w:sdtContent>
  </w:sdt>
  <w:p w14:paraId="7F9B9EE4" w14:textId="77777777" w:rsidR="00107BB5" w:rsidRDefault="00107BB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CF263" w14:textId="77777777" w:rsidR="00FA4C60" w:rsidRDefault="00FA4C60" w:rsidP="00E33D4F">
      <w:pPr>
        <w:spacing w:after="0" w:line="240" w:lineRule="auto"/>
      </w:pPr>
      <w:r>
        <w:separator/>
      </w:r>
    </w:p>
  </w:footnote>
  <w:footnote w:type="continuationSeparator" w:id="0">
    <w:p w14:paraId="072234E7" w14:textId="77777777" w:rsidR="00FA4C60" w:rsidRDefault="00FA4C60" w:rsidP="00E33D4F">
      <w:pPr>
        <w:spacing w:after="0" w:line="240" w:lineRule="auto"/>
      </w:pPr>
      <w:r>
        <w:continuationSeparator/>
      </w:r>
    </w:p>
  </w:footnote>
  <w:footnote w:id="1">
    <w:p w14:paraId="10FE1818" w14:textId="77777777" w:rsidR="00107BB5" w:rsidRDefault="00107BB5" w:rsidP="002F56AC">
      <w:pPr>
        <w:pStyle w:val="af3"/>
      </w:pPr>
      <w:r w:rsidRPr="007051FF">
        <w:rPr>
          <w:rStyle w:val="af5"/>
          <w:color w:val="FF0000"/>
        </w:rPr>
        <w:footnoteRef/>
      </w:r>
      <w:r w:rsidRPr="007051FF">
        <w:rPr>
          <w:color w:val="FF0000"/>
        </w:rPr>
        <w:t xml:space="preserve"> Один из двух экземпляров используется Продавцом для целей раскрытия аккредитива</w:t>
      </w:r>
    </w:p>
  </w:footnote>
  <w:footnote w:id="2">
    <w:p w14:paraId="7EEF0218" w14:textId="77777777" w:rsidR="00107BB5" w:rsidRPr="00D03FB6" w:rsidRDefault="00107BB5" w:rsidP="000C2791">
      <w:pPr>
        <w:pStyle w:val="a3"/>
        <w:ind w:right="567"/>
        <w:jc w:val="both"/>
        <w:rPr>
          <w:rFonts w:ascii="Verdana" w:hAnsi="Verdana" w:cs="Arial"/>
          <w:color w:val="C00000"/>
          <w:sz w:val="16"/>
          <w:szCs w:val="16"/>
        </w:rPr>
      </w:pPr>
      <w:r w:rsidRPr="0055668A">
        <w:rPr>
          <w:rStyle w:val="af5"/>
          <w:rFonts w:ascii="Verdana" w:hAnsi="Verdana"/>
          <w:color w:val="C00000"/>
          <w:sz w:val="16"/>
          <w:szCs w:val="16"/>
        </w:rPr>
        <w:footnoteRef/>
      </w:r>
      <w:r w:rsidRPr="0055668A">
        <w:rPr>
          <w:rFonts w:ascii="Verdana" w:hAnsi="Verdana"/>
          <w:color w:val="C0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32304775" w14:textId="77777777" w:rsidR="00107BB5" w:rsidRPr="00D03FB6" w:rsidRDefault="00107BB5" w:rsidP="000C2791">
      <w:pPr>
        <w:pStyle w:val="af3"/>
        <w:jc w:val="both"/>
        <w:rPr>
          <w:rFonts w:ascii="Verdana" w:hAnsi="Verdana"/>
          <w:sz w:val="16"/>
          <w:szCs w:val="16"/>
        </w:rPr>
      </w:pPr>
    </w:p>
  </w:footnote>
  <w:footnote w:id="3">
    <w:p w14:paraId="366B25A7" w14:textId="2113D9E3" w:rsidR="00AE04A7" w:rsidRPr="00AE04A7" w:rsidRDefault="00AE04A7" w:rsidP="00AE04A7">
      <w:pPr>
        <w:pStyle w:val="af3"/>
        <w:jc w:val="both"/>
        <w:rPr>
          <w:sz w:val="16"/>
          <w:szCs w:val="16"/>
        </w:rPr>
      </w:pPr>
      <w:r>
        <w:rPr>
          <w:rStyle w:val="af5"/>
        </w:rPr>
        <w:footnoteRef/>
      </w:r>
      <w:r>
        <w:t xml:space="preserve"> </w:t>
      </w:r>
      <w:r w:rsidRPr="00AE04A7">
        <w:rPr>
          <w:rFonts w:ascii="Verdana" w:hAnsi="Verdana" w:cs="Verdana"/>
          <w:color w:val="000000"/>
          <w:sz w:val="16"/>
          <w:szCs w:val="16"/>
        </w:rPr>
        <w:t>Банк-эмитент по аккредитиву из топ-50 по объему капитала согласно данным рейтингового агентства РИА Рейтинг (прим: рейтинг доступен на сайте агентства: https://riarating.ru/banks/)</w:t>
      </w:r>
    </w:p>
    <w:p w14:paraId="0C0966D3" w14:textId="05E4D279" w:rsidR="00AE04A7" w:rsidRPr="00AE04A7" w:rsidRDefault="00AE04A7" w:rsidP="00AE04A7">
      <w:pPr>
        <w:pStyle w:val="af3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8C5A47"/>
    <w:multiLevelType w:val="hybridMultilevel"/>
    <w:tmpl w:val="3984CC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7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2" w15:restartNumberingAfterBreak="0">
    <w:nsid w:val="30962EA9"/>
    <w:multiLevelType w:val="hybridMultilevel"/>
    <w:tmpl w:val="80DAC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5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7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8616E5A"/>
    <w:multiLevelType w:val="multilevel"/>
    <w:tmpl w:val="63064E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9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1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2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3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8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1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3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4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C3C6701"/>
    <w:multiLevelType w:val="multilevel"/>
    <w:tmpl w:val="C30064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14"/>
  </w:num>
  <w:num w:numId="2">
    <w:abstractNumId w:val="33"/>
  </w:num>
  <w:num w:numId="3">
    <w:abstractNumId w:val="27"/>
  </w:num>
  <w:num w:numId="4">
    <w:abstractNumId w:val="26"/>
  </w:num>
  <w:num w:numId="5">
    <w:abstractNumId w:val="23"/>
  </w:num>
  <w:num w:numId="6">
    <w:abstractNumId w:val="15"/>
  </w:num>
  <w:num w:numId="7">
    <w:abstractNumId w:val="3"/>
  </w:num>
  <w:num w:numId="8">
    <w:abstractNumId w:val="4"/>
  </w:num>
  <w:num w:numId="9">
    <w:abstractNumId w:val="31"/>
  </w:num>
  <w:num w:numId="10">
    <w:abstractNumId w:val="32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2"/>
  </w:num>
  <w:num w:numId="12">
    <w:abstractNumId w:val="8"/>
  </w:num>
  <w:num w:numId="13">
    <w:abstractNumId w:val="21"/>
  </w:num>
  <w:num w:numId="14">
    <w:abstractNumId w:val="5"/>
  </w:num>
  <w:num w:numId="15">
    <w:abstractNumId w:val="0"/>
  </w:num>
  <w:num w:numId="16">
    <w:abstractNumId w:val="13"/>
  </w:num>
  <w:num w:numId="17">
    <w:abstractNumId w:val="28"/>
  </w:num>
  <w:num w:numId="18">
    <w:abstractNumId w:val="16"/>
  </w:num>
  <w:num w:numId="19">
    <w:abstractNumId w:val="9"/>
  </w:num>
  <w:num w:numId="20">
    <w:abstractNumId w:val="22"/>
  </w:num>
  <w:num w:numId="21">
    <w:abstractNumId w:val="17"/>
  </w:num>
  <w:num w:numId="22">
    <w:abstractNumId w:val="19"/>
  </w:num>
  <w:num w:numId="23">
    <w:abstractNumId w:val="11"/>
  </w:num>
  <w:num w:numId="24">
    <w:abstractNumId w:val="20"/>
  </w:num>
  <w:num w:numId="25">
    <w:abstractNumId w:val="6"/>
  </w:num>
  <w:num w:numId="26">
    <w:abstractNumId w:val="30"/>
  </w:num>
  <w:num w:numId="27">
    <w:abstractNumId w:val="25"/>
  </w:num>
  <w:num w:numId="28">
    <w:abstractNumId w:val="10"/>
  </w:num>
  <w:num w:numId="29">
    <w:abstractNumId w:val="34"/>
  </w:num>
  <w:num w:numId="30">
    <w:abstractNumId w:val="29"/>
  </w:num>
  <w:num w:numId="31">
    <w:abstractNumId w:val="24"/>
  </w:num>
  <w:num w:numId="32">
    <w:abstractNumId w:val="1"/>
  </w:num>
  <w:num w:numId="33">
    <w:abstractNumId w:val="7"/>
  </w:num>
  <w:num w:numId="34">
    <w:abstractNumId w:val="2"/>
  </w:num>
  <w:num w:numId="35">
    <w:abstractNumId w:val="12"/>
  </w:num>
  <w:num w:numId="36">
    <w:abstractNumId w:val="35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1AE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FDB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DC"/>
    <w:rsid w:val="00056D36"/>
    <w:rsid w:val="00061508"/>
    <w:rsid w:val="00062908"/>
    <w:rsid w:val="000635C5"/>
    <w:rsid w:val="00063A15"/>
    <w:rsid w:val="00063BEF"/>
    <w:rsid w:val="000646E9"/>
    <w:rsid w:val="00064DD3"/>
    <w:rsid w:val="00066380"/>
    <w:rsid w:val="0007004A"/>
    <w:rsid w:val="00070501"/>
    <w:rsid w:val="000708B4"/>
    <w:rsid w:val="00072336"/>
    <w:rsid w:val="0007585E"/>
    <w:rsid w:val="00075A04"/>
    <w:rsid w:val="00076B43"/>
    <w:rsid w:val="0007761B"/>
    <w:rsid w:val="00080B2F"/>
    <w:rsid w:val="000826F5"/>
    <w:rsid w:val="00082E0A"/>
    <w:rsid w:val="00083142"/>
    <w:rsid w:val="000844EF"/>
    <w:rsid w:val="000853B2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A7B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4DDF"/>
    <w:rsid w:val="000D5385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3D1D"/>
    <w:rsid w:val="000F7023"/>
    <w:rsid w:val="001024FD"/>
    <w:rsid w:val="00102FE7"/>
    <w:rsid w:val="0010369A"/>
    <w:rsid w:val="00103A3A"/>
    <w:rsid w:val="00106775"/>
    <w:rsid w:val="00107BB5"/>
    <w:rsid w:val="001102D9"/>
    <w:rsid w:val="00111061"/>
    <w:rsid w:val="00120657"/>
    <w:rsid w:val="00121172"/>
    <w:rsid w:val="00122945"/>
    <w:rsid w:val="00123209"/>
    <w:rsid w:val="00123641"/>
    <w:rsid w:val="001243B2"/>
    <w:rsid w:val="001275A7"/>
    <w:rsid w:val="001275DF"/>
    <w:rsid w:val="00130EF0"/>
    <w:rsid w:val="00131AF5"/>
    <w:rsid w:val="001358A7"/>
    <w:rsid w:val="0013718F"/>
    <w:rsid w:val="00137E3F"/>
    <w:rsid w:val="00140E16"/>
    <w:rsid w:val="00141448"/>
    <w:rsid w:val="00141890"/>
    <w:rsid w:val="001426EE"/>
    <w:rsid w:val="0014309F"/>
    <w:rsid w:val="00144FDC"/>
    <w:rsid w:val="00145774"/>
    <w:rsid w:val="001463B3"/>
    <w:rsid w:val="00150E56"/>
    <w:rsid w:val="00155F3D"/>
    <w:rsid w:val="00156210"/>
    <w:rsid w:val="00156C6F"/>
    <w:rsid w:val="001611D4"/>
    <w:rsid w:val="00162863"/>
    <w:rsid w:val="00163D0E"/>
    <w:rsid w:val="001653ED"/>
    <w:rsid w:val="00165D64"/>
    <w:rsid w:val="00166EC2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09AA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46E4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37CE"/>
    <w:rsid w:val="001B5748"/>
    <w:rsid w:val="001C19BE"/>
    <w:rsid w:val="001C2235"/>
    <w:rsid w:val="001C4321"/>
    <w:rsid w:val="001C7960"/>
    <w:rsid w:val="001D1EAB"/>
    <w:rsid w:val="001D2649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39AB"/>
    <w:rsid w:val="001E42FF"/>
    <w:rsid w:val="001E4567"/>
    <w:rsid w:val="001E4A43"/>
    <w:rsid w:val="001E5436"/>
    <w:rsid w:val="001E6B80"/>
    <w:rsid w:val="001F1859"/>
    <w:rsid w:val="001F1DB2"/>
    <w:rsid w:val="001F4445"/>
    <w:rsid w:val="001F527E"/>
    <w:rsid w:val="001F5F93"/>
    <w:rsid w:val="001F6D98"/>
    <w:rsid w:val="001F72B9"/>
    <w:rsid w:val="0020177F"/>
    <w:rsid w:val="002021CA"/>
    <w:rsid w:val="0020454D"/>
    <w:rsid w:val="00205E52"/>
    <w:rsid w:val="00207200"/>
    <w:rsid w:val="002108E6"/>
    <w:rsid w:val="0021170E"/>
    <w:rsid w:val="00211F7A"/>
    <w:rsid w:val="002136DD"/>
    <w:rsid w:val="00213B72"/>
    <w:rsid w:val="00214157"/>
    <w:rsid w:val="002151D2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5F4F"/>
    <w:rsid w:val="00241436"/>
    <w:rsid w:val="00241454"/>
    <w:rsid w:val="00241924"/>
    <w:rsid w:val="0024215A"/>
    <w:rsid w:val="0024316C"/>
    <w:rsid w:val="002437C0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0BE7"/>
    <w:rsid w:val="00271A7D"/>
    <w:rsid w:val="00272C6E"/>
    <w:rsid w:val="00272D93"/>
    <w:rsid w:val="00273A59"/>
    <w:rsid w:val="002744EB"/>
    <w:rsid w:val="00275B94"/>
    <w:rsid w:val="00275F3C"/>
    <w:rsid w:val="002804FD"/>
    <w:rsid w:val="0028264D"/>
    <w:rsid w:val="0028544D"/>
    <w:rsid w:val="00287072"/>
    <w:rsid w:val="0029097E"/>
    <w:rsid w:val="00290A41"/>
    <w:rsid w:val="00290AF2"/>
    <w:rsid w:val="00290DAD"/>
    <w:rsid w:val="00291183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792"/>
    <w:rsid w:val="002B6CD5"/>
    <w:rsid w:val="002B75BE"/>
    <w:rsid w:val="002C05BE"/>
    <w:rsid w:val="002C1077"/>
    <w:rsid w:val="002C398A"/>
    <w:rsid w:val="002C7200"/>
    <w:rsid w:val="002C7331"/>
    <w:rsid w:val="002C7D96"/>
    <w:rsid w:val="002D0141"/>
    <w:rsid w:val="002D2A49"/>
    <w:rsid w:val="002D426E"/>
    <w:rsid w:val="002D6632"/>
    <w:rsid w:val="002D6941"/>
    <w:rsid w:val="002D7220"/>
    <w:rsid w:val="002D740D"/>
    <w:rsid w:val="002D7CAB"/>
    <w:rsid w:val="002E0C29"/>
    <w:rsid w:val="002E0D08"/>
    <w:rsid w:val="002E11AE"/>
    <w:rsid w:val="002E1D94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10037"/>
    <w:rsid w:val="0031107C"/>
    <w:rsid w:val="00311231"/>
    <w:rsid w:val="00315D43"/>
    <w:rsid w:val="00316E36"/>
    <w:rsid w:val="00317779"/>
    <w:rsid w:val="00321064"/>
    <w:rsid w:val="0032290A"/>
    <w:rsid w:val="0032754A"/>
    <w:rsid w:val="0033460B"/>
    <w:rsid w:val="00334661"/>
    <w:rsid w:val="00334E8F"/>
    <w:rsid w:val="00336C56"/>
    <w:rsid w:val="00336D98"/>
    <w:rsid w:val="00341BE1"/>
    <w:rsid w:val="00341DF2"/>
    <w:rsid w:val="00342591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46C3"/>
    <w:rsid w:val="003677C6"/>
    <w:rsid w:val="00370031"/>
    <w:rsid w:val="0037118C"/>
    <w:rsid w:val="0037350E"/>
    <w:rsid w:val="00381D74"/>
    <w:rsid w:val="00382D13"/>
    <w:rsid w:val="00386377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B025F"/>
    <w:rsid w:val="003B3459"/>
    <w:rsid w:val="003B3568"/>
    <w:rsid w:val="003B436E"/>
    <w:rsid w:val="003B5D5D"/>
    <w:rsid w:val="003B7BCD"/>
    <w:rsid w:val="003C07E6"/>
    <w:rsid w:val="003C2F19"/>
    <w:rsid w:val="003C33D0"/>
    <w:rsid w:val="003C3B0A"/>
    <w:rsid w:val="003C50DB"/>
    <w:rsid w:val="003C5AC7"/>
    <w:rsid w:val="003C6760"/>
    <w:rsid w:val="003C6FDB"/>
    <w:rsid w:val="003C78A1"/>
    <w:rsid w:val="003D002A"/>
    <w:rsid w:val="003D11A9"/>
    <w:rsid w:val="003D25D9"/>
    <w:rsid w:val="003D6AB7"/>
    <w:rsid w:val="003D75C2"/>
    <w:rsid w:val="003D7B76"/>
    <w:rsid w:val="003D7FC5"/>
    <w:rsid w:val="003E26A0"/>
    <w:rsid w:val="003E358D"/>
    <w:rsid w:val="003E5DBD"/>
    <w:rsid w:val="003E6D7D"/>
    <w:rsid w:val="003E6D9A"/>
    <w:rsid w:val="003E7F0D"/>
    <w:rsid w:val="003F3676"/>
    <w:rsid w:val="003F428E"/>
    <w:rsid w:val="003F4F5C"/>
    <w:rsid w:val="003F7EC6"/>
    <w:rsid w:val="0040125A"/>
    <w:rsid w:val="004025E6"/>
    <w:rsid w:val="00404F11"/>
    <w:rsid w:val="00406E12"/>
    <w:rsid w:val="00410A63"/>
    <w:rsid w:val="00412CEA"/>
    <w:rsid w:val="00412FD9"/>
    <w:rsid w:val="004141D0"/>
    <w:rsid w:val="00414594"/>
    <w:rsid w:val="00414DD1"/>
    <w:rsid w:val="00414E8C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3CBA"/>
    <w:rsid w:val="00434C82"/>
    <w:rsid w:val="00435063"/>
    <w:rsid w:val="004409BC"/>
    <w:rsid w:val="00441341"/>
    <w:rsid w:val="00441C95"/>
    <w:rsid w:val="00444442"/>
    <w:rsid w:val="0044564A"/>
    <w:rsid w:val="00445E84"/>
    <w:rsid w:val="00446BFD"/>
    <w:rsid w:val="0044731D"/>
    <w:rsid w:val="00450B9C"/>
    <w:rsid w:val="00451A57"/>
    <w:rsid w:val="00456C6E"/>
    <w:rsid w:val="00456C92"/>
    <w:rsid w:val="00456DFA"/>
    <w:rsid w:val="00457733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6A7"/>
    <w:rsid w:val="00483669"/>
    <w:rsid w:val="004875A5"/>
    <w:rsid w:val="004878AD"/>
    <w:rsid w:val="004879FF"/>
    <w:rsid w:val="00490F8A"/>
    <w:rsid w:val="00493494"/>
    <w:rsid w:val="00496502"/>
    <w:rsid w:val="00497C78"/>
    <w:rsid w:val="004A321F"/>
    <w:rsid w:val="004A3929"/>
    <w:rsid w:val="004A4409"/>
    <w:rsid w:val="004A4E6F"/>
    <w:rsid w:val="004A608B"/>
    <w:rsid w:val="004A7752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0F1E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C75"/>
    <w:rsid w:val="004E5E5D"/>
    <w:rsid w:val="004E64E2"/>
    <w:rsid w:val="004E7E06"/>
    <w:rsid w:val="004F00B6"/>
    <w:rsid w:val="004F194D"/>
    <w:rsid w:val="004F30BF"/>
    <w:rsid w:val="004F3E62"/>
    <w:rsid w:val="004F51F2"/>
    <w:rsid w:val="004F5773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7032"/>
    <w:rsid w:val="005214FE"/>
    <w:rsid w:val="00521A09"/>
    <w:rsid w:val="005237A5"/>
    <w:rsid w:val="00525F9A"/>
    <w:rsid w:val="0052609C"/>
    <w:rsid w:val="00526430"/>
    <w:rsid w:val="00530B22"/>
    <w:rsid w:val="005322C8"/>
    <w:rsid w:val="00532B41"/>
    <w:rsid w:val="00537346"/>
    <w:rsid w:val="0054117F"/>
    <w:rsid w:val="00542717"/>
    <w:rsid w:val="0054280C"/>
    <w:rsid w:val="00545918"/>
    <w:rsid w:val="005539B1"/>
    <w:rsid w:val="0055535E"/>
    <w:rsid w:val="0055668A"/>
    <w:rsid w:val="00560442"/>
    <w:rsid w:val="00560E89"/>
    <w:rsid w:val="00562169"/>
    <w:rsid w:val="00562322"/>
    <w:rsid w:val="005637CC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586B"/>
    <w:rsid w:val="00576809"/>
    <w:rsid w:val="005777E4"/>
    <w:rsid w:val="005858F9"/>
    <w:rsid w:val="005859FE"/>
    <w:rsid w:val="005866DF"/>
    <w:rsid w:val="0059061B"/>
    <w:rsid w:val="005924AA"/>
    <w:rsid w:val="005929DD"/>
    <w:rsid w:val="00594C80"/>
    <w:rsid w:val="0059647B"/>
    <w:rsid w:val="005A0605"/>
    <w:rsid w:val="005A0682"/>
    <w:rsid w:val="005A0AE5"/>
    <w:rsid w:val="005A0EDB"/>
    <w:rsid w:val="005A225B"/>
    <w:rsid w:val="005A559E"/>
    <w:rsid w:val="005A6AFB"/>
    <w:rsid w:val="005A6E03"/>
    <w:rsid w:val="005A7DCA"/>
    <w:rsid w:val="005B6311"/>
    <w:rsid w:val="005C3D40"/>
    <w:rsid w:val="005C40A0"/>
    <w:rsid w:val="005C5A2B"/>
    <w:rsid w:val="005C6952"/>
    <w:rsid w:val="005D1621"/>
    <w:rsid w:val="005D1C55"/>
    <w:rsid w:val="005D1CF7"/>
    <w:rsid w:val="005D2555"/>
    <w:rsid w:val="005D3FCF"/>
    <w:rsid w:val="005D49B8"/>
    <w:rsid w:val="005D6FB4"/>
    <w:rsid w:val="005E14EB"/>
    <w:rsid w:val="005E4584"/>
    <w:rsid w:val="005E5704"/>
    <w:rsid w:val="005E7BE9"/>
    <w:rsid w:val="005F043E"/>
    <w:rsid w:val="005F1DA6"/>
    <w:rsid w:val="005F4057"/>
    <w:rsid w:val="005F406D"/>
    <w:rsid w:val="005F423F"/>
    <w:rsid w:val="00601234"/>
    <w:rsid w:val="00603339"/>
    <w:rsid w:val="00603E4B"/>
    <w:rsid w:val="006046B7"/>
    <w:rsid w:val="006058D8"/>
    <w:rsid w:val="00605E8A"/>
    <w:rsid w:val="00606191"/>
    <w:rsid w:val="0060651F"/>
    <w:rsid w:val="0060690D"/>
    <w:rsid w:val="0060699B"/>
    <w:rsid w:val="00607139"/>
    <w:rsid w:val="00612B43"/>
    <w:rsid w:val="00615599"/>
    <w:rsid w:val="00617D5E"/>
    <w:rsid w:val="00621ED2"/>
    <w:rsid w:val="00624B6E"/>
    <w:rsid w:val="00634B19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4EEA"/>
    <w:rsid w:val="006663D9"/>
    <w:rsid w:val="00667932"/>
    <w:rsid w:val="00670A2E"/>
    <w:rsid w:val="00670F3F"/>
    <w:rsid w:val="00670FB8"/>
    <w:rsid w:val="00671170"/>
    <w:rsid w:val="00671E66"/>
    <w:rsid w:val="00672B3C"/>
    <w:rsid w:val="00672CCD"/>
    <w:rsid w:val="006749E2"/>
    <w:rsid w:val="00677F61"/>
    <w:rsid w:val="00681220"/>
    <w:rsid w:val="00684E07"/>
    <w:rsid w:val="0068503A"/>
    <w:rsid w:val="006859E1"/>
    <w:rsid w:val="00686D08"/>
    <w:rsid w:val="006875E5"/>
    <w:rsid w:val="00691827"/>
    <w:rsid w:val="00693787"/>
    <w:rsid w:val="00694982"/>
    <w:rsid w:val="00694E4C"/>
    <w:rsid w:val="0069685C"/>
    <w:rsid w:val="00697DBA"/>
    <w:rsid w:val="006A0294"/>
    <w:rsid w:val="006A1725"/>
    <w:rsid w:val="006A3772"/>
    <w:rsid w:val="006A3B44"/>
    <w:rsid w:val="006A7521"/>
    <w:rsid w:val="006B18FF"/>
    <w:rsid w:val="006B245E"/>
    <w:rsid w:val="006B26BF"/>
    <w:rsid w:val="006B56ED"/>
    <w:rsid w:val="006C0A8A"/>
    <w:rsid w:val="006C33E2"/>
    <w:rsid w:val="006C3F82"/>
    <w:rsid w:val="006C50FC"/>
    <w:rsid w:val="006C5BF6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223A"/>
    <w:rsid w:val="006E427F"/>
    <w:rsid w:val="006E4A73"/>
    <w:rsid w:val="006E5F18"/>
    <w:rsid w:val="006E683D"/>
    <w:rsid w:val="006F2570"/>
    <w:rsid w:val="006F719E"/>
    <w:rsid w:val="006F7668"/>
    <w:rsid w:val="00700B2D"/>
    <w:rsid w:val="00702470"/>
    <w:rsid w:val="00703507"/>
    <w:rsid w:val="00703990"/>
    <w:rsid w:val="00703EA1"/>
    <w:rsid w:val="0070432B"/>
    <w:rsid w:val="007051FF"/>
    <w:rsid w:val="00705B19"/>
    <w:rsid w:val="00706458"/>
    <w:rsid w:val="0071028A"/>
    <w:rsid w:val="00710972"/>
    <w:rsid w:val="00710D49"/>
    <w:rsid w:val="007114FB"/>
    <w:rsid w:val="00713624"/>
    <w:rsid w:val="00713B49"/>
    <w:rsid w:val="00713C5B"/>
    <w:rsid w:val="00715964"/>
    <w:rsid w:val="00720E91"/>
    <w:rsid w:val="00722BC5"/>
    <w:rsid w:val="007246C9"/>
    <w:rsid w:val="00724FD5"/>
    <w:rsid w:val="00727F00"/>
    <w:rsid w:val="00731F57"/>
    <w:rsid w:val="00732D58"/>
    <w:rsid w:val="0073448E"/>
    <w:rsid w:val="00734FF4"/>
    <w:rsid w:val="00737CDB"/>
    <w:rsid w:val="007411C4"/>
    <w:rsid w:val="00744679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77BD2"/>
    <w:rsid w:val="007805CD"/>
    <w:rsid w:val="00782927"/>
    <w:rsid w:val="00785DED"/>
    <w:rsid w:val="007905C5"/>
    <w:rsid w:val="007914AB"/>
    <w:rsid w:val="00793723"/>
    <w:rsid w:val="007941A5"/>
    <w:rsid w:val="007943F6"/>
    <w:rsid w:val="007970D7"/>
    <w:rsid w:val="007A018A"/>
    <w:rsid w:val="007A18E8"/>
    <w:rsid w:val="007A3AAC"/>
    <w:rsid w:val="007A511A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34A3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DE1"/>
    <w:rsid w:val="008027BE"/>
    <w:rsid w:val="00803FDF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3E72"/>
    <w:rsid w:val="008248EF"/>
    <w:rsid w:val="00825F9E"/>
    <w:rsid w:val="00826653"/>
    <w:rsid w:val="008269D2"/>
    <w:rsid w:val="00830C4B"/>
    <w:rsid w:val="00832AFB"/>
    <w:rsid w:val="00834104"/>
    <w:rsid w:val="008400A0"/>
    <w:rsid w:val="008403DA"/>
    <w:rsid w:val="00841F2D"/>
    <w:rsid w:val="0084325B"/>
    <w:rsid w:val="00843F9D"/>
    <w:rsid w:val="008445DC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6E8B"/>
    <w:rsid w:val="00870461"/>
    <w:rsid w:val="00870EEB"/>
    <w:rsid w:val="008720FB"/>
    <w:rsid w:val="00872B06"/>
    <w:rsid w:val="008749A5"/>
    <w:rsid w:val="008759BE"/>
    <w:rsid w:val="0087738B"/>
    <w:rsid w:val="00883DCA"/>
    <w:rsid w:val="008843B8"/>
    <w:rsid w:val="00884B10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CF0"/>
    <w:rsid w:val="008B73E6"/>
    <w:rsid w:val="008C0E5B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BEC"/>
    <w:rsid w:val="008D6A51"/>
    <w:rsid w:val="008E0E6F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74DF"/>
    <w:rsid w:val="0090077C"/>
    <w:rsid w:val="00903350"/>
    <w:rsid w:val="00903F42"/>
    <w:rsid w:val="00903F5B"/>
    <w:rsid w:val="00905E66"/>
    <w:rsid w:val="0091060F"/>
    <w:rsid w:val="00911397"/>
    <w:rsid w:val="00911B88"/>
    <w:rsid w:val="009156EC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D2C"/>
    <w:rsid w:val="009438A1"/>
    <w:rsid w:val="00943FA9"/>
    <w:rsid w:val="00944FA6"/>
    <w:rsid w:val="0095195D"/>
    <w:rsid w:val="00952105"/>
    <w:rsid w:val="00953085"/>
    <w:rsid w:val="00954548"/>
    <w:rsid w:val="009564FC"/>
    <w:rsid w:val="009569FD"/>
    <w:rsid w:val="0095727C"/>
    <w:rsid w:val="0096008A"/>
    <w:rsid w:val="009604C2"/>
    <w:rsid w:val="00960A26"/>
    <w:rsid w:val="00966EC8"/>
    <w:rsid w:val="009710BF"/>
    <w:rsid w:val="00972583"/>
    <w:rsid w:val="009726BD"/>
    <w:rsid w:val="009745F9"/>
    <w:rsid w:val="00980AAE"/>
    <w:rsid w:val="009821B9"/>
    <w:rsid w:val="00982ED3"/>
    <w:rsid w:val="009838DA"/>
    <w:rsid w:val="00985C1B"/>
    <w:rsid w:val="009914BE"/>
    <w:rsid w:val="00992E56"/>
    <w:rsid w:val="00996767"/>
    <w:rsid w:val="0099685B"/>
    <w:rsid w:val="009A01E0"/>
    <w:rsid w:val="009A0232"/>
    <w:rsid w:val="009A165A"/>
    <w:rsid w:val="009A2207"/>
    <w:rsid w:val="009A49D7"/>
    <w:rsid w:val="009A5D85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3DCE"/>
    <w:rsid w:val="009C402C"/>
    <w:rsid w:val="009C5158"/>
    <w:rsid w:val="009C76E5"/>
    <w:rsid w:val="009C78DE"/>
    <w:rsid w:val="009D1CE7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32EC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6E0B"/>
    <w:rsid w:val="00A60335"/>
    <w:rsid w:val="00A60CFB"/>
    <w:rsid w:val="00A62111"/>
    <w:rsid w:val="00A63B0F"/>
    <w:rsid w:val="00A64373"/>
    <w:rsid w:val="00A659C7"/>
    <w:rsid w:val="00A672AF"/>
    <w:rsid w:val="00A67887"/>
    <w:rsid w:val="00A70A5F"/>
    <w:rsid w:val="00A7151A"/>
    <w:rsid w:val="00A71D0F"/>
    <w:rsid w:val="00A72E0F"/>
    <w:rsid w:val="00A77877"/>
    <w:rsid w:val="00A80F6F"/>
    <w:rsid w:val="00A81BE4"/>
    <w:rsid w:val="00A84B01"/>
    <w:rsid w:val="00A85DE5"/>
    <w:rsid w:val="00A85FD7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588"/>
    <w:rsid w:val="00AB7A0C"/>
    <w:rsid w:val="00AC05EC"/>
    <w:rsid w:val="00AC0D37"/>
    <w:rsid w:val="00AC1237"/>
    <w:rsid w:val="00AC403D"/>
    <w:rsid w:val="00AC4BB0"/>
    <w:rsid w:val="00AC6801"/>
    <w:rsid w:val="00AC74CB"/>
    <w:rsid w:val="00AC7C74"/>
    <w:rsid w:val="00AD04A2"/>
    <w:rsid w:val="00AD49C5"/>
    <w:rsid w:val="00AD709C"/>
    <w:rsid w:val="00AD7A5F"/>
    <w:rsid w:val="00AE0089"/>
    <w:rsid w:val="00AE04A7"/>
    <w:rsid w:val="00AE3159"/>
    <w:rsid w:val="00AE359A"/>
    <w:rsid w:val="00AE3962"/>
    <w:rsid w:val="00AE475C"/>
    <w:rsid w:val="00AE4CE2"/>
    <w:rsid w:val="00AE4E45"/>
    <w:rsid w:val="00AF1459"/>
    <w:rsid w:val="00AF269E"/>
    <w:rsid w:val="00AF5974"/>
    <w:rsid w:val="00B012C3"/>
    <w:rsid w:val="00B01E0E"/>
    <w:rsid w:val="00B03BF7"/>
    <w:rsid w:val="00B04710"/>
    <w:rsid w:val="00B05139"/>
    <w:rsid w:val="00B0523F"/>
    <w:rsid w:val="00B13C17"/>
    <w:rsid w:val="00B14DED"/>
    <w:rsid w:val="00B1538F"/>
    <w:rsid w:val="00B158FE"/>
    <w:rsid w:val="00B15C81"/>
    <w:rsid w:val="00B17901"/>
    <w:rsid w:val="00B203E8"/>
    <w:rsid w:val="00B27138"/>
    <w:rsid w:val="00B2715C"/>
    <w:rsid w:val="00B300E4"/>
    <w:rsid w:val="00B3251E"/>
    <w:rsid w:val="00B32D8F"/>
    <w:rsid w:val="00B338D3"/>
    <w:rsid w:val="00B340E9"/>
    <w:rsid w:val="00B36C4B"/>
    <w:rsid w:val="00B36FDC"/>
    <w:rsid w:val="00B37644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2BAF"/>
    <w:rsid w:val="00B83979"/>
    <w:rsid w:val="00B85BBE"/>
    <w:rsid w:val="00B86386"/>
    <w:rsid w:val="00B87012"/>
    <w:rsid w:val="00B871F4"/>
    <w:rsid w:val="00B92212"/>
    <w:rsid w:val="00B932DF"/>
    <w:rsid w:val="00B94590"/>
    <w:rsid w:val="00B95210"/>
    <w:rsid w:val="00B95E8F"/>
    <w:rsid w:val="00BA0264"/>
    <w:rsid w:val="00BA030C"/>
    <w:rsid w:val="00BA266F"/>
    <w:rsid w:val="00BA438A"/>
    <w:rsid w:val="00BA46FD"/>
    <w:rsid w:val="00BA5903"/>
    <w:rsid w:val="00BA62B2"/>
    <w:rsid w:val="00BA6345"/>
    <w:rsid w:val="00BA6E4B"/>
    <w:rsid w:val="00BA7E01"/>
    <w:rsid w:val="00BB2586"/>
    <w:rsid w:val="00BB6A18"/>
    <w:rsid w:val="00BB74C7"/>
    <w:rsid w:val="00BC224D"/>
    <w:rsid w:val="00BC2BEB"/>
    <w:rsid w:val="00BC32B2"/>
    <w:rsid w:val="00BC35F6"/>
    <w:rsid w:val="00BC3EF6"/>
    <w:rsid w:val="00BC4D29"/>
    <w:rsid w:val="00BD21B4"/>
    <w:rsid w:val="00BD2793"/>
    <w:rsid w:val="00BD6543"/>
    <w:rsid w:val="00BD76B6"/>
    <w:rsid w:val="00BD7FC5"/>
    <w:rsid w:val="00BE0D75"/>
    <w:rsid w:val="00BE2BD3"/>
    <w:rsid w:val="00BE5472"/>
    <w:rsid w:val="00BE6580"/>
    <w:rsid w:val="00BE7168"/>
    <w:rsid w:val="00BE71F0"/>
    <w:rsid w:val="00BE7B07"/>
    <w:rsid w:val="00BF04EC"/>
    <w:rsid w:val="00BF1125"/>
    <w:rsid w:val="00BF3FCD"/>
    <w:rsid w:val="00BF5638"/>
    <w:rsid w:val="00BF6F41"/>
    <w:rsid w:val="00BF736E"/>
    <w:rsid w:val="00C01BEA"/>
    <w:rsid w:val="00C04401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613D"/>
    <w:rsid w:val="00C216C6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5B17"/>
    <w:rsid w:val="00C467C8"/>
    <w:rsid w:val="00C467F6"/>
    <w:rsid w:val="00C469B7"/>
    <w:rsid w:val="00C470AB"/>
    <w:rsid w:val="00C5074C"/>
    <w:rsid w:val="00C5372D"/>
    <w:rsid w:val="00C537C0"/>
    <w:rsid w:val="00C55B7E"/>
    <w:rsid w:val="00C57B2C"/>
    <w:rsid w:val="00C57EA9"/>
    <w:rsid w:val="00C607DF"/>
    <w:rsid w:val="00C637DC"/>
    <w:rsid w:val="00C644F5"/>
    <w:rsid w:val="00C64C6C"/>
    <w:rsid w:val="00C669A0"/>
    <w:rsid w:val="00C67164"/>
    <w:rsid w:val="00C704A4"/>
    <w:rsid w:val="00C71C61"/>
    <w:rsid w:val="00C73C24"/>
    <w:rsid w:val="00C755A2"/>
    <w:rsid w:val="00C75882"/>
    <w:rsid w:val="00C75AF5"/>
    <w:rsid w:val="00C76935"/>
    <w:rsid w:val="00C76DBD"/>
    <w:rsid w:val="00C80A1A"/>
    <w:rsid w:val="00C80BE2"/>
    <w:rsid w:val="00C8334E"/>
    <w:rsid w:val="00C858A6"/>
    <w:rsid w:val="00C8616B"/>
    <w:rsid w:val="00C900D1"/>
    <w:rsid w:val="00C91318"/>
    <w:rsid w:val="00C92655"/>
    <w:rsid w:val="00C92DBB"/>
    <w:rsid w:val="00C92E9B"/>
    <w:rsid w:val="00C931C2"/>
    <w:rsid w:val="00C93929"/>
    <w:rsid w:val="00C95E20"/>
    <w:rsid w:val="00CA02DD"/>
    <w:rsid w:val="00CA1CC7"/>
    <w:rsid w:val="00CA44E1"/>
    <w:rsid w:val="00CA4862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0F67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E13AC"/>
    <w:rsid w:val="00CE22E6"/>
    <w:rsid w:val="00CE4112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408D"/>
    <w:rsid w:val="00CF6D1F"/>
    <w:rsid w:val="00CF75AA"/>
    <w:rsid w:val="00CF7897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30721"/>
    <w:rsid w:val="00D31076"/>
    <w:rsid w:val="00D31C72"/>
    <w:rsid w:val="00D35749"/>
    <w:rsid w:val="00D36533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F86"/>
    <w:rsid w:val="00D74032"/>
    <w:rsid w:val="00D74400"/>
    <w:rsid w:val="00D756DB"/>
    <w:rsid w:val="00D7576E"/>
    <w:rsid w:val="00D767BD"/>
    <w:rsid w:val="00D8208F"/>
    <w:rsid w:val="00D8252D"/>
    <w:rsid w:val="00D83528"/>
    <w:rsid w:val="00D85987"/>
    <w:rsid w:val="00D875EA"/>
    <w:rsid w:val="00D87E35"/>
    <w:rsid w:val="00D900AE"/>
    <w:rsid w:val="00D911F0"/>
    <w:rsid w:val="00D94430"/>
    <w:rsid w:val="00D944F9"/>
    <w:rsid w:val="00D954F8"/>
    <w:rsid w:val="00D95D9D"/>
    <w:rsid w:val="00DA1F66"/>
    <w:rsid w:val="00DA5B8B"/>
    <w:rsid w:val="00DB04D4"/>
    <w:rsid w:val="00DB3FA8"/>
    <w:rsid w:val="00DC01B5"/>
    <w:rsid w:val="00DC1715"/>
    <w:rsid w:val="00DC25F5"/>
    <w:rsid w:val="00DC39F7"/>
    <w:rsid w:val="00DC4F8C"/>
    <w:rsid w:val="00DC725F"/>
    <w:rsid w:val="00DD298B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4CF1"/>
    <w:rsid w:val="00DE6351"/>
    <w:rsid w:val="00DE69A7"/>
    <w:rsid w:val="00DF059C"/>
    <w:rsid w:val="00DF1ECB"/>
    <w:rsid w:val="00DF2689"/>
    <w:rsid w:val="00DF28F5"/>
    <w:rsid w:val="00DF5AE1"/>
    <w:rsid w:val="00DF6F0D"/>
    <w:rsid w:val="00E00951"/>
    <w:rsid w:val="00E017BB"/>
    <w:rsid w:val="00E0243A"/>
    <w:rsid w:val="00E032E5"/>
    <w:rsid w:val="00E041ED"/>
    <w:rsid w:val="00E0616C"/>
    <w:rsid w:val="00E077AC"/>
    <w:rsid w:val="00E13CF4"/>
    <w:rsid w:val="00E15BBC"/>
    <w:rsid w:val="00E219D3"/>
    <w:rsid w:val="00E22EAE"/>
    <w:rsid w:val="00E2301D"/>
    <w:rsid w:val="00E23226"/>
    <w:rsid w:val="00E2412A"/>
    <w:rsid w:val="00E2537D"/>
    <w:rsid w:val="00E25D0C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378B"/>
    <w:rsid w:val="00E73CD1"/>
    <w:rsid w:val="00E7421C"/>
    <w:rsid w:val="00E749C1"/>
    <w:rsid w:val="00E74BE8"/>
    <w:rsid w:val="00E765DA"/>
    <w:rsid w:val="00E8088A"/>
    <w:rsid w:val="00E81B7B"/>
    <w:rsid w:val="00E82046"/>
    <w:rsid w:val="00E82381"/>
    <w:rsid w:val="00E8284E"/>
    <w:rsid w:val="00E83401"/>
    <w:rsid w:val="00E83755"/>
    <w:rsid w:val="00E83C79"/>
    <w:rsid w:val="00E84EF7"/>
    <w:rsid w:val="00E8567D"/>
    <w:rsid w:val="00E863FE"/>
    <w:rsid w:val="00E90A4F"/>
    <w:rsid w:val="00E90DA2"/>
    <w:rsid w:val="00E9151F"/>
    <w:rsid w:val="00E915D8"/>
    <w:rsid w:val="00E94D0E"/>
    <w:rsid w:val="00E955F2"/>
    <w:rsid w:val="00E973AD"/>
    <w:rsid w:val="00EA308F"/>
    <w:rsid w:val="00EA57EA"/>
    <w:rsid w:val="00EA592A"/>
    <w:rsid w:val="00EA6860"/>
    <w:rsid w:val="00EA7B8A"/>
    <w:rsid w:val="00EA7D4E"/>
    <w:rsid w:val="00EB0A78"/>
    <w:rsid w:val="00EB3EF9"/>
    <w:rsid w:val="00EB516B"/>
    <w:rsid w:val="00EC0512"/>
    <w:rsid w:val="00EC089E"/>
    <w:rsid w:val="00EC17A9"/>
    <w:rsid w:val="00EC2010"/>
    <w:rsid w:val="00EC3B2D"/>
    <w:rsid w:val="00ED1E50"/>
    <w:rsid w:val="00ED3FAE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569A"/>
    <w:rsid w:val="00EE6B56"/>
    <w:rsid w:val="00EE6E60"/>
    <w:rsid w:val="00EF283F"/>
    <w:rsid w:val="00EF3982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6DBF"/>
    <w:rsid w:val="00F172A9"/>
    <w:rsid w:val="00F209D4"/>
    <w:rsid w:val="00F20EC7"/>
    <w:rsid w:val="00F21607"/>
    <w:rsid w:val="00F23538"/>
    <w:rsid w:val="00F23FD9"/>
    <w:rsid w:val="00F24CF0"/>
    <w:rsid w:val="00F2524F"/>
    <w:rsid w:val="00F252B9"/>
    <w:rsid w:val="00F25AC2"/>
    <w:rsid w:val="00F30F22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2C0C"/>
    <w:rsid w:val="00F842FD"/>
    <w:rsid w:val="00F8488D"/>
    <w:rsid w:val="00F85E74"/>
    <w:rsid w:val="00F86FB6"/>
    <w:rsid w:val="00F87040"/>
    <w:rsid w:val="00F87C3D"/>
    <w:rsid w:val="00F901BB"/>
    <w:rsid w:val="00F921F4"/>
    <w:rsid w:val="00F94013"/>
    <w:rsid w:val="00F9509E"/>
    <w:rsid w:val="00F953B4"/>
    <w:rsid w:val="00F95765"/>
    <w:rsid w:val="00F95D92"/>
    <w:rsid w:val="00F965F3"/>
    <w:rsid w:val="00FA2C3E"/>
    <w:rsid w:val="00FA36FD"/>
    <w:rsid w:val="00FA4C60"/>
    <w:rsid w:val="00FA570E"/>
    <w:rsid w:val="00FB037F"/>
    <w:rsid w:val="00FB11E2"/>
    <w:rsid w:val="00FB13C0"/>
    <w:rsid w:val="00FB2802"/>
    <w:rsid w:val="00FB4B6F"/>
    <w:rsid w:val="00FB7958"/>
    <w:rsid w:val="00FC085C"/>
    <w:rsid w:val="00FC150E"/>
    <w:rsid w:val="00FC1D8A"/>
    <w:rsid w:val="00FC2564"/>
    <w:rsid w:val="00FC39B8"/>
    <w:rsid w:val="00FC423A"/>
    <w:rsid w:val="00FC542F"/>
    <w:rsid w:val="00FC59F0"/>
    <w:rsid w:val="00FC5D77"/>
    <w:rsid w:val="00FC601B"/>
    <w:rsid w:val="00FD2AC6"/>
    <w:rsid w:val="00FD2B48"/>
    <w:rsid w:val="00FD367D"/>
    <w:rsid w:val="00FD3E6D"/>
    <w:rsid w:val="00FD58BA"/>
    <w:rsid w:val="00FD7498"/>
    <w:rsid w:val="00FD7EB4"/>
    <w:rsid w:val="00FE10CC"/>
    <w:rsid w:val="00FE184B"/>
    <w:rsid w:val="00FE2008"/>
    <w:rsid w:val="00FE5B56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47477F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E33D4F"/>
  </w:style>
  <w:style w:type="table" w:styleId="ad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1463B3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BA62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0C6C5-05D3-4CAC-887C-2B0DC787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12</Pages>
  <Words>4611</Words>
  <Characters>26289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Ромашина Яна Геннадьевна (Траст)</cp:lastModifiedBy>
  <cp:revision>25</cp:revision>
  <cp:lastPrinted>2019-10-21T13:14:00Z</cp:lastPrinted>
  <dcterms:created xsi:type="dcterms:W3CDTF">2022-11-21T10:56:00Z</dcterms:created>
  <dcterms:modified xsi:type="dcterms:W3CDTF">2022-11-24T07:42:00Z</dcterms:modified>
</cp:coreProperties>
</file>