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12AE33D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32384C" w:rsidRPr="0032384C">
        <w:rPr>
          <w:rFonts w:ascii="Times New Roman" w:hAnsi="Times New Roman"/>
          <w:sz w:val="24"/>
          <w:szCs w:val="24"/>
        </w:rPr>
        <w:t xml:space="preserve">«СТРОЙСЕРВИС» </w:t>
      </w:r>
      <w:r w:rsidR="00F47554" w:rsidRPr="00F47554">
        <w:rPr>
          <w:rFonts w:ascii="Times New Roman" w:hAnsi="Times New Roman"/>
          <w:sz w:val="24"/>
          <w:szCs w:val="24"/>
        </w:rPr>
        <w:t>(</w:t>
      </w:r>
      <w:r w:rsidR="0032384C" w:rsidRPr="0032384C">
        <w:rPr>
          <w:rFonts w:ascii="Times New Roman" w:hAnsi="Times New Roman"/>
          <w:sz w:val="24"/>
          <w:szCs w:val="24"/>
        </w:rPr>
        <w:t xml:space="preserve">ИНН 7017320940, ОГРН 1127017032438, адрес: </w:t>
      </w:r>
      <w:r w:rsidR="00FF6055" w:rsidRPr="00FF6055">
        <w:rPr>
          <w:rFonts w:ascii="Times New Roman" w:hAnsi="Times New Roman"/>
          <w:sz w:val="24"/>
          <w:szCs w:val="24"/>
        </w:rPr>
        <w:t>634016, Томская область, поселок Просторный, город Томск, улица Рязанская, 4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32384C">
        <w:rPr>
          <w:rFonts w:ascii="Times New Roman" w:hAnsi="Times New Roman"/>
          <w:sz w:val="24"/>
          <w:szCs w:val="24"/>
        </w:rPr>
        <w:t>Гордиенко Захара Андреевича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32384C" w:rsidRPr="00822A1D">
        <w:rPr>
          <w:rFonts w:ascii="Times New Roman" w:hAnsi="Times New Roman" w:cs="Times New Roman"/>
        </w:rPr>
        <w:t>702407355401, СНИЛС 145-722-675 72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32384C" w:rsidRPr="0032384C">
        <w:rPr>
          <w:rFonts w:ascii="Times New Roman" w:hAnsi="Times New Roman"/>
          <w:sz w:val="24"/>
          <w:szCs w:val="24"/>
        </w:rPr>
        <w:t>Ассоциаци</w:t>
      </w:r>
      <w:r w:rsidR="0032384C">
        <w:rPr>
          <w:rFonts w:ascii="Times New Roman" w:hAnsi="Times New Roman"/>
          <w:sz w:val="24"/>
          <w:szCs w:val="24"/>
        </w:rPr>
        <w:t>и</w:t>
      </w:r>
      <w:r w:rsidR="0032384C" w:rsidRPr="0032384C">
        <w:rPr>
          <w:rFonts w:ascii="Times New Roman" w:hAnsi="Times New Roman"/>
          <w:sz w:val="24"/>
          <w:szCs w:val="24"/>
        </w:rPr>
        <w:t xml:space="preserve"> арбитражных управляющих «СИБИРСКИЙ ЦЕНТР ЭКСПЕРТОВ АНТИКРИЗИСНОГО УПРАВЛЕНИЯ» (ИНН 5406245522, ОГРН 1035402470036, 630091, г. Новосибирск, ул. Писарева, д. 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32384C">
        <w:rPr>
          <w:rFonts w:ascii="Times New Roman" w:hAnsi="Times New Roman"/>
          <w:sz w:val="24"/>
          <w:szCs w:val="24"/>
        </w:rPr>
        <w:t>Решения</w:t>
      </w:r>
      <w:r w:rsidR="00DA4D42">
        <w:rPr>
          <w:rFonts w:ascii="Times New Roman" w:hAnsi="Times New Roman"/>
          <w:sz w:val="24"/>
          <w:szCs w:val="24"/>
        </w:rPr>
        <w:t xml:space="preserve"> Арбитражного суда </w:t>
      </w:r>
      <w:r w:rsidR="0032384C">
        <w:rPr>
          <w:rFonts w:ascii="Times New Roman" w:hAnsi="Times New Roman"/>
          <w:sz w:val="24"/>
          <w:szCs w:val="24"/>
        </w:rPr>
        <w:t>Томской</w:t>
      </w:r>
      <w:r w:rsidR="00DA4D42">
        <w:rPr>
          <w:rFonts w:ascii="Times New Roman" w:hAnsi="Times New Roman"/>
          <w:sz w:val="24"/>
          <w:szCs w:val="24"/>
        </w:rPr>
        <w:t xml:space="preserve"> области от </w:t>
      </w:r>
      <w:r w:rsidR="008A3022">
        <w:rPr>
          <w:rFonts w:ascii="Times New Roman" w:hAnsi="Times New Roman"/>
          <w:sz w:val="24"/>
          <w:szCs w:val="24"/>
        </w:rPr>
        <w:t>15</w:t>
      </w:r>
      <w:r w:rsidR="00DA4D42">
        <w:rPr>
          <w:rFonts w:ascii="Times New Roman" w:hAnsi="Times New Roman"/>
          <w:sz w:val="24"/>
          <w:szCs w:val="24"/>
        </w:rPr>
        <w:t>.0</w:t>
      </w:r>
      <w:r w:rsidR="0032384C">
        <w:rPr>
          <w:rFonts w:ascii="Times New Roman" w:hAnsi="Times New Roman"/>
          <w:sz w:val="24"/>
          <w:szCs w:val="24"/>
        </w:rPr>
        <w:t>2</w:t>
      </w:r>
      <w:r w:rsidR="00DA4D42">
        <w:rPr>
          <w:rFonts w:ascii="Times New Roman" w:hAnsi="Times New Roman"/>
          <w:sz w:val="24"/>
          <w:szCs w:val="24"/>
        </w:rPr>
        <w:t>.202</w:t>
      </w:r>
      <w:r w:rsidR="0032384C">
        <w:rPr>
          <w:rFonts w:ascii="Times New Roman" w:hAnsi="Times New Roman"/>
          <w:sz w:val="24"/>
          <w:szCs w:val="24"/>
        </w:rPr>
        <w:t>2</w:t>
      </w:r>
      <w:r w:rsidR="00DA4D42">
        <w:rPr>
          <w:rFonts w:ascii="Times New Roman" w:hAnsi="Times New Roman"/>
          <w:sz w:val="24"/>
          <w:szCs w:val="24"/>
        </w:rPr>
        <w:t xml:space="preserve">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32384C" w:rsidRPr="0032384C">
        <w:rPr>
          <w:rFonts w:ascii="Times New Roman" w:hAnsi="Times New Roman"/>
          <w:sz w:val="24"/>
          <w:szCs w:val="24"/>
        </w:rPr>
        <w:t>А67–14531/2018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</w:t>
      </w:r>
      <w:r w:rsidR="008A3022">
        <w:rPr>
          <w:rFonts w:ascii="Times New Roman" w:hAnsi="Times New Roman"/>
          <w:sz w:val="24"/>
          <w:szCs w:val="24"/>
        </w:rPr>
        <w:t>, КУ</w:t>
      </w:r>
      <w:r w:rsidR="00F47554" w:rsidRPr="00B547EB">
        <w:rPr>
          <w:rFonts w:ascii="Times New Roman" w:hAnsi="Times New Roman"/>
          <w:sz w:val="24"/>
          <w:szCs w:val="24"/>
        </w:rPr>
        <w:t>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7328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45D992" w14:textId="77777777" w:rsidR="008956C0" w:rsidRPr="003163DD" w:rsidRDefault="008956C0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7EFBB30A" w14:textId="5717A9C7" w:rsidR="000170F0" w:rsidRDefault="000958D3" w:rsidP="00732884">
      <w:pPr>
        <w:pStyle w:val="Default"/>
        <w:jc w:val="both"/>
        <w:rPr>
          <w:b/>
          <w:bCs/>
        </w:rPr>
      </w:pPr>
      <w:r w:rsidRPr="007353A6">
        <w:rPr>
          <w:b/>
          <w:bCs/>
        </w:rPr>
        <w:t>Лот №1</w:t>
      </w:r>
      <w:r w:rsidRPr="000958D3">
        <w:t xml:space="preserve"> - </w:t>
      </w:r>
      <w:r w:rsidR="000170F0" w:rsidRPr="000170F0">
        <w:t>Нежилое помещение площадью 1294,6 кв. м., этаж 6, номер на поэтажном плане 601, адрес: Кемеровская область, г. Кемерово, пр. Кузнецкий, д. 33б, пом. 601, кадастровый номер 42:24:0501006:1215</w:t>
      </w:r>
      <w:r w:rsidR="00E172C4">
        <w:t xml:space="preserve">. </w:t>
      </w:r>
      <w:r w:rsidR="00E172C4">
        <w:rPr>
          <w:shd w:val="clear" w:color="auto" w:fill="FFFFFF"/>
        </w:rPr>
        <w:t>Обременение: залог АО «</w:t>
      </w:r>
      <w:proofErr w:type="spellStart"/>
      <w:r w:rsidR="00E172C4">
        <w:rPr>
          <w:shd w:val="clear" w:color="auto" w:fill="FFFFFF"/>
        </w:rPr>
        <w:t>Кемсоцинбанк</w:t>
      </w:r>
      <w:proofErr w:type="spellEnd"/>
      <w:r w:rsidR="00E172C4">
        <w:rPr>
          <w:shd w:val="clear" w:color="auto" w:fill="FFFFFF"/>
        </w:rPr>
        <w:t>»</w:t>
      </w:r>
      <w:r w:rsidR="000170F0"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0170F0">
        <w:rPr>
          <w:b/>
          <w:bCs/>
        </w:rPr>
        <w:t>4</w:t>
      </w:r>
      <w:r w:rsidR="008956C0">
        <w:rPr>
          <w:b/>
          <w:bCs/>
        </w:rPr>
        <w:t>1</w:t>
      </w:r>
      <w:r w:rsidRPr="00D1660D">
        <w:rPr>
          <w:b/>
          <w:bCs/>
        </w:rPr>
        <w:t> </w:t>
      </w:r>
      <w:r w:rsidR="008956C0">
        <w:rPr>
          <w:b/>
          <w:bCs/>
        </w:rPr>
        <w:t>130</w:t>
      </w:r>
      <w:r w:rsidRPr="00D1660D">
        <w:rPr>
          <w:b/>
          <w:bCs/>
        </w:rPr>
        <w:t xml:space="preserve"> </w:t>
      </w:r>
      <w:r w:rsidR="000170F0">
        <w:rPr>
          <w:b/>
          <w:bCs/>
        </w:rPr>
        <w:t>000</w:t>
      </w:r>
      <w:r w:rsidRPr="00D1660D">
        <w:rPr>
          <w:b/>
          <w:bCs/>
        </w:rPr>
        <w:t>,00 руб.</w:t>
      </w:r>
    </w:p>
    <w:p w14:paraId="231BF7E1" w14:textId="77777777" w:rsidR="008956C0" w:rsidRPr="00D1660D" w:rsidRDefault="008956C0" w:rsidP="00D1660D">
      <w:pPr>
        <w:pStyle w:val="Default"/>
        <w:jc w:val="both"/>
        <w:rPr>
          <w:sz w:val="23"/>
          <w:szCs w:val="23"/>
        </w:rPr>
      </w:pPr>
    </w:p>
    <w:p w14:paraId="687CCD2F" w14:textId="646F1049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328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70F0" w:rsidRPr="000170F0">
        <w:rPr>
          <w:rFonts w:ascii="Times New Roman" w:hAnsi="Times New Roman" w:cs="Times New Roman"/>
          <w:color w:val="000000"/>
          <w:sz w:val="24"/>
          <w:szCs w:val="24"/>
        </w:rPr>
        <w:t>Предложением о порядке, сроках и условиях продажи имущества должника Общества с ограниченной ответственностью «СТРОЙСЕРВИС» (сокращенное наименование ООО «СТРОЙСЕРВИС» являющегося предметом залога Акционерного общества «Кемеровский Социально-Инновационный Банк» (далее по тексту – Предложения), утвержденным залоговым кредитором – Акционерное общество «Кемеровский Социально-Инновационный Банк» (АО «</w:t>
      </w:r>
      <w:proofErr w:type="spellStart"/>
      <w:r w:rsidR="000170F0" w:rsidRPr="000170F0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0170F0" w:rsidRPr="000170F0">
        <w:rPr>
          <w:rFonts w:ascii="Times New Roman" w:hAnsi="Times New Roman" w:cs="Times New Roman"/>
          <w:color w:val="000000"/>
          <w:sz w:val="24"/>
          <w:szCs w:val="24"/>
        </w:rPr>
        <w:t>») в лице представителя конкурсного управляющего – Государственной корпорации «Агентство по страхованию вкладов» 22.08.2022г.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481FC62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32884">
        <w:rPr>
          <w:rFonts w:ascii="Times New Roman CYR" w:hAnsi="Times New Roman CYR" w:cs="Times New Roman CYR"/>
          <w:color w:val="000000"/>
        </w:rPr>
        <w:t>а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2A718D75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0170F0">
        <w:rPr>
          <w:color w:val="000000"/>
        </w:rPr>
        <w:t>а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2D74FF8B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8956C0">
        <w:rPr>
          <w:b/>
          <w:bCs/>
          <w:color w:val="000000"/>
        </w:rPr>
        <w:t>17</w:t>
      </w:r>
      <w:r w:rsidR="008F2E54" w:rsidRPr="003D4814">
        <w:rPr>
          <w:b/>
          <w:bCs/>
          <w:color w:val="000000"/>
        </w:rPr>
        <w:t>.</w:t>
      </w:r>
      <w:r w:rsidR="008956C0">
        <w:rPr>
          <w:b/>
          <w:bCs/>
          <w:color w:val="000000"/>
        </w:rPr>
        <w:t>01</w:t>
      </w:r>
      <w:r w:rsidR="00EE0FFB" w:rsidRPr="003D4814">
        <w:rPr>
          <w:b/>
          <w:bCs/>
          <w:color w:val="000000"/>
        </w:rPr>
        <w:t>.202</w:t>
      </w:r>
      <w:r w:rsidR="008956C0">
        <w:rPr>
          <w:b/>
          <w:bCs/>
          <w:color w:val="000000"/>
        </w:rPr>
        <w:t>3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8956C0">
        <w:rPr>
          <w:b/>
          <w:bCs/>
          <w:color w:val="000000"/>
        </w:rPr>
        <w:t>30</w:t>
      </w:r>
      <w:r w:rsidR="00024904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8956C0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.202</w:t>
      </w:r>
      <w:r w:rsidR="00FA4DA9" w:rsidRPr="003D48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8A3022">
        <w:rPr>
          <w:color w:val="000000"/>
        </w:rPr>
        <w:t>09</w:t>
      </w:r>
      <w:r w:rsidR="00BA4A21" w:rsidRPr="003D4814">
        <w:rPr>
          <w:color w:val="000000"/>
        </w:rPr>
        <w:t xml:space="preserve">:00 часов (время МСК) по </w:t>
      </w:r>
      <w:r w:rsidR="008956C0">
        <w:rPr>
          <w:b/>
          <w:bCs/>
          <w:color w:val="000000"/>
        </w:rPr>
        <w:t>11</w:t>
      </w:r>
      <w:r w:rsidR="00024904" w:rsidRPr="00782176">
        <w:rPr>
          <w:b/>
          <w:bCs/>
          <w:color w:val="000000"/>
        </w:rPr>
        <w:t>.</w:t>
      </w:r>
      <w:r w:rsidR="008956C0">
        <w:rPr>
          <w:b/>
          <w:bCs/>
          <w:color w:val="000000"/>
        </w:rPr>
        <w:t>01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8956C0">
        <w:rPr>
          <w:b/>
          <w:bCs/>
          <w:color w:val="000000"/>
        </w:rPr>
        <w:t>3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</w:t>
      </w:r>
      <w:r w:rsidR="008A3022">
        <w:rPr>
          <w:color w:val="000000"/>
        </w:rPr>
        <w:t>8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52C68FD3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8A3022">
        <w:rPr>
          <w:color w:val="000000"/>
        </w:rPr>
        <w:t>09</w:t>
      </w:r>
      <w:r w:rsidRPr="003D4814">
        <w:rPr>
          <w:color w:val="000000"/>
        </w:rPr>
        <w:t xml:space="preserve">:00 часов по московскому времени </w:t>
      </w:r>
      <w:r w:rsidR="008956C0">
        <w:rPr>
          <w:b/>
          <w:bCs/>
          <w:color w:val="000000"/>
        </w:rPr>
        <w:t>30</w:t>
      </w:r>
      <w:r w:rsidR="00F4542C" w:rsidRPr="003D4814">
        <w:rPr>
          <w:b/>
          <w:bCs/>
        </w:rPr>
        <w:t>.</w:t>
      </w:r>
      <w:r w:rsidR="00D27BCA">
        <w:rPr>
          <w:b/>
          <w:bCs/>
        </w:rPr>
        <w:t>1</w:t>
      </w:r>
      <w:r w:rsidR="008956C0">
        <w:rPr>
          <w:b/>
          <w:bCs/>
        </w:rPr>
        <w:t>1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FA4DA9" w:rsidRPr="003D4814">
        <w:rPr>
          <w:b/>
          <w:bCs/>
        </w:rPr>
        <w:t>2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</w:t>
      </w:r>
      <w:r w:rsidR="008A3022">
        <w:rPr>
          <w:color w:val="000000"/>
        </w:rPr>
        <w:t>8</w:t>
      </w:r>
      <w:r w:rsidRPr="003D4814">
        <w:rPr>
          <w:color w:val="000000"/>
        </w:rPr>
        <w:t xml:space="preserve">:00 часов по московскому времени </w:t>
      </w:r>
      <w:r w:rsidR="008956C0">
        <w:rPr>
          <w:b/>
          <w:bCs/>
          <w:color w:val="000000"/>
        </w:rPr>
        <w:t>11</w:t>
      </w:r>
      <w:r w:rsidR="00F4542C" w:rsidRPr="003D4814">
        <w:rPr>
          <w:b/>
          <w:bCs/>
          <w:color w:val="000000"/>
        </w:rPr>
        <w:t>.</w:t>
      </w:r>
      <w:r w:rsidR="008956C0">
        <w:rPr>
          <w:b/>
          <w:bCs/>
          <w:color w:val="000000"/>
        </w:rPr>
        <w:t>01</w:t>
      </w:r>
      <w:r w:rsidR="00CA0966" w:rsidRPr="003D4814">
        <w:rPr>
          <w:b/>
          <w:bCs/>
          <w:color w:val="000000"/>
        </w:rPr>
        <w:t>.202</w:t>
      </w:r>
      <w:r w:rsidR="008956C0">
        <w:rPr>
          <w:b/>
          <w:bCs/>
          <w:color w:val="000000"/>
        </w:rPr>
        <w:t>3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7A574D06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8A30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1C666C6F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 w:rsidRPr="0073288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0992" w:rsidRPr="007328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32884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B70992" w:rsidRPr="00732884">
        <w:rPr>
          <w:rFonts w:ascii="Times New Roman" w:hAnsi="Times New Roman" w:cs="Times New Roman"/>
          <w:color w:val="000000"/>
          <w:sz w:val="24"/>
          <w:szCs w:val="24"/>
        </w:rPr>
        <w:t>есять</w:t>
      </w:r>
      <w:r w:rsidRPr="00732884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B70992"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</w:t>
      </w:r>
      <w:r w:rsidR="008956C0"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113</w:t>
      </w:r>
      <w:r w:rsidR="00B70992"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</w:t>
      </w:r>
      <w:r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70992"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32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руб.</w:t>
      </w:r>
      <w:r w:rsidRPr="00732884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1D8566BD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8BF" w:rsidRPr="001668BF">
        <w:rPr>
          <w:rFonts w:ascii="Times New Roman" w:hAnsi="Times New Roman" w:cs="Times New Roman"/>
        </w:rPr>
        <w:t>40702810332080000305 ФИЛИАЛ ПАО «БАНК УРАЛСИБ» В Г.НОВОСИБИРСК к/с30101810400000000725, БИК045004725, ИНН7017320940.</w:t>
      </w:r>
      <w:r w:rsidR="009E34E1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170F0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668BF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61EF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384C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27F18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2884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956C0"/>
    <w:rsid w:val="008A3022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06C5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0992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172C4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36</cp:revision>
  <cp:lastPrinted>2022-09-27T06:56:00Z</cp:lastPrinted>
  <dcterms:created xsi:type="dcterms:W3CDTF">2022-07-12T04:47:00Z</dcterms:created>
  <dcterms:modified xsi:type="dcterms:W3CDTF">2022-11-29T02:47:00Z</dcterms:modified>
</cp:coreProperties>
</file>