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46C26391" w:rsidR="009247FF" w:rsidRPr="00791681" w:rsidRDefault="00DB4A24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4A2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Дагестанским коммерческим энергетическим банком «Дагэнергобанк» (общество с ограниченной ответственностью) (ООО «ДАГЭНЕРГОБАНК») (367000, Республика Дагестан, г. Махачкала, пр. Р. Гамзатова, 39 "А", ИНН 0541019312, ОГРН 1020500000553) (далее – финансовая организация), конкурсным управляющим (ликвидатором) которого на основании решения Арбитражного суда Республики Дагестан от 09 июня 2015 г. по делу №А15-1402/2015 является государственная корпорация «Агентство по страхованию вкладов» (109240, г. Москва, ул. Высоцкого, д. 4)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7F6CC622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лотам</w:t>
      </w:r>
      <w:r w:rsidR="00DC15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2,3 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588DE7AE" w14:textId="2FE6AAF3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DC15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42A75387" w14:textId="77777777" w:rsidR="000150CB" w:rsidRDefault="005C1A18" w:rsidP="000150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15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1CB7EC85" w14:textId="77777777" w:rsidR="000150CB" w:rsidRPr="000150CB" w:rsidRDefault="000150CB" w:rsidP="000150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0C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015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50C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150C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50CB">
        <w:rPr>
          <w:rFonts w:ascii="Times New Roman" w:hAnsi="Times New Roman" w:cs="Times New Roman"/>
          <w:color w:val="000000"/>
          <w:sz w:val="24"/>
          <w:szCs w:val="24"/>
        </w:rPr>
        <w:t>Объект незавершенного строительства ГЭС - 1 347,5 кв. м, адрес: Республика Дагестан, с. Цудахар, р. Казикумухское Койсу, степень готовности 37%, кадастровый номер 05:31:000008:356, земельный участок находится в муниципальной собственности, договор аренды не заключен</w:t>
      </w:r>
      <w:r w:rsidRPr="000150C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50CB">
        <w:rPr>
          <w:rFonts w:ascii="Times New Roman" w:hAnsi="Times New Roman" w:cs="Times New Roman"/>
          <w:color w:val="000000"/>
          <w:sz w:val="24"/>
          <w:szCs w:val="24"/>
        </w:rPr>
        <w:t>1 045 472,36</w:t>
      </w:r>
      <w:r w:rsidRPr="000150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5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50C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F2F093D" w14:textId="1D6B154D" w:rsidR="000150CB" w:rsidRPr="000150CB" w:rsidRDefault="000150CB" w:rsidP="000150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0CB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50C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50CB">
        <w:rPr>
          <w:rFonts w:ascii="Times New Roman" w:hAnsi="Times New Roman" w:cs="Times New Roman"/>
          <w:color w:val="000000"/>
          <w:sz w:val="24"/>
          <w:szCs w:val="24"/>
        </w:rPr>
        <w:t>Нежилое здание (цех мясных полуфабрикатов) - 323,9 кв. м,  право аренды на земельный участок общей площадью 392 кв. м, адрес: Ставропольский край, Предгорный р-н, с. Винсады, ул. Железнодорожная, д. 1, кадастровые номера 26:29:080272:160, 26:29:080269:181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0C04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0C04" w:rsidRPr="00D60C0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60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0C04" w:rsidRPr="00D60C04">
        <w:rPr>
          <w:rFonts w:ascii="Times New Roman" w:hAnsi="Times New Roman" w:cs="Times New Roman"/>
          <w:color w:val="000000"/>
          <w:sz w:val="24"/>
          <w:szCs w:val="24"/>
        </w:rPr>
        <w:t>740</w:t>
      </w:r>
      <w:r w:rsidR="00D60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0C04" w:rsidRPr="00D60C04">
        <w:rPr>
          <w:rFonts w:ascii="Times New Roman" w:hAnsi="Times New Roman" w:cs="Times New Roman"/>
          <w:color w:val="000000"/>
          <w:sz w:val="24"/>
          <w:szCs w:val="24"/>
        </w:rPr>
        <w:t>345,45</w:t>
      </w:r>
      <w:r w:rsidR="00D60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50C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39457AA" w14:textId="7D2D9E23" w:rsidR="000150CB" w:rsidRPr="000150CB" w:rsidRDefault="000150CB" w:rsidP="000150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0CB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50C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50CB">
        <w:rPr>
          <w:rFonts w:ascii="Times New Roman" w:hAnsi="Times New Roman" w:cs="Times New Roman"/>
          <w:color w:val="000000"/>
          <w:sz w:val="24"/>
          <w:szCs w:val="24"/>
        </w:rPr>
        <w:t>Земельный участ</w:t>
      </w:r>
      <w:r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Pr="000150CB">
        <w:rPr>
          <w:rFonts w:ascii="Times New Roman" w:hAnsi="Times New Roman" w:cs="Times New Roman"/>
          <w:color w:val="000000"/>
          <w:sz w:val="24"/>
          <w:szCs w:val="24"/>
        </w:rPr>
        <w:t xml:space="preserve"> - 780 000 +/- 7 728 кв. м, местонахождение установлено относительно ориентира, расположенного за пределами участка, ориентир деревня, участок находится примерно в 1500 м, по направлению на север от ориентира, почтовый адрес ориентира: Липецкая обл., Краснинский р-н, с/п Краснинский сельсовет, д. Лимовая, кадастровый номер 48:10:1490607:83, земли сельскохозяйственного назначения - для ведения крестьянского (фермерского) хозяйства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538F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538F" w:rsidRPr="0079538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953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538F" w:rsidRPr="0079538F">
        <w:rPr>
          <w:rFonts w:ascii="Times New Roman" w:hAnsi="Times New Roman" w:cs="Times New Roman"/>
          <w:color w:val="000000"/>
          <w:sz w:val="24"/>
          <w:szCs w:val="24"/>
        </w:rPr>
        <w:t>978</w:t>
      </w:r>
      <w:r w:rsidR="007953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538F" w:rsidRPr="0079538F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="0079538F">
        <w:rPr>
          <w:rFonts w:ascii="Times New Roman" w:hAnsi="Times New Roman" w:cs="Times New Roman"/>
          <w:color w:val="000000"/>
          <w:sz w:val="24"/>
          <w:szCs w:val="24"/>
        </w:rPr>
        <w:t xml:space="preserve">,00 </w:t>
      </w:r>
      <w:r w:rsidRPr="000150C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D3B8D5D" w14:textId="16104F2B" w:rsidR="00E46C88" w:rsidRPr="00E46C88" w:rsidRDefault="00E46C88" w:rsidP="000150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46C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Транспортн</w:t>
      </w:r>
      <w:r w:rsidR="009256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ое</w:t>
      </w:r>
      <w:r w:rsidRPr="00E46C8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средств</w:t>
      </w:r>
      <w:r w:rsidR="009256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</w:t>
      </w:r>
      <w:r w:rsidRPr="00E46C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14:paraId="64EE6A07" w14:textId="129F1D81" w:rsidR="00B46A69" w:rsidRPr="00791681" w:rsidRDefault="000150CB" w:rsidP="000150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0150CB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50CB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50CB">
        <w:rPr>
          <w:rFonts w:ascii="Times New Roman" w:hAnsi="Times New Roman" w:cs="Times New Roman"/>
          <w:color w:val="000000"/>
          <w:sz w:val="24"/>
          <w:szCs w:val="24"/>
        </w:rPr>
        <w:t>Моторное судно "PHANTOM", идентификационный номер НО 0021 Rus 05, модель двигателя 10134, максимальная допустимая мощность двигателя 204 кВт, материал корпуса - дерево, год постройки 2010, Буйнакский р-н, с. Чиркей, отсутствует ПТС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50CB">
        <w:rPr>
          <w:rFonts w:ascii="Times New Roman" w:hAnsi="Times New Roman" w:cs="Times New Roman"/>
          <w:color w:val="000000"/>
          <w:sz w:val="24"/>
          <w:szCs w:val="24"/>
        </w:rPr>
        <w:t>172 125,00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50C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016E970" w14:textId="1EF6E347" w:rsidR="00E35E2E" w:rsidRPr="00E35E2E" w:rsidRDefault="00E35E2E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i/>
          <w:iCs/>
          <w:color w:val="000000"/>
        </w:rPr>
      </w:pPr>
      <w:r w:rsidRPr="00E35E2E">
        <w:rPr>
          <w:rFonts w:ascii="Times New Roman CYR" w:hAnsi="Times New Roman CYR" w:cs="Times New Roman CYR"/>
          <w:i/>
          <w:iCs/>
          <w:color w:val="000000"/>
        </w:rPr>
        <w:t xml:space="preserve">По Лоту </w:t>
      </w:r>
      <w:r w:rsidRPr="00E35E2E">
        <w:rPr>
          <w:rFonts w:ascii="Times New Roman CYR" w:hAnsi="Times New Roman CYR" w:cs="Times New Roman CYR"/>
          <w:i/>
          <w:iCs/>
          <w:color w:val="000000"/>
        </w:rPr>
        <w:t>3</w:t>
      </w:r>
      <w:r w:rsidRPr="00E35E2E">
        <w:rPr>
          <w:rFonts w:ascii="Times New Roman CYR" w:hAnsi="Times New Roman CYR" w:cs="Times New Roman CYR"/>
          <w:i/>
          <w:iCs/>
          <w:color w:val="000000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2966848F" w14:textId="7BB2A95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31B7DEF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82711">
        <w:t>10 (десять)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644CBDF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082711">
        <w:rPr>
          <w:rFonts w:ascii="Times New Roman CYR" w:hAnsi="Times New Roman CYR" w:cs="Times New Roman CYR"/>
          <w:color w:val="000000"/>
        </w:rPr>
        <w:t xml:space="preserve"> </w:t>
      </w:r>
      <w:r w:rsidR="00082711" w:rsidRPr="00082711">
        <w:rPr>
          <w:rFonts w:ascii="Times New Roman CYR" w:hAnsi="Times New Roman CYR" w:cs="Times New Roman CYR"/>
          <w:b/>
          <w:bCs/>
          <w:color w:val="000000"/>
        </w:rPr>
        <w:t>12</w:t>
      </w:r>
      <w:r w:rsidR="00082711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082711" w:rsidRPr="00082711">
        <w:rPr>
          <w:rFonts w:ascii="Times New Roman CYR" w:hAnsi="Times New Roman CYR" w:cs="Times New Roman CYR"/>
          <w:b/>
          <w:bCs/>
          <w:color w:val="000000"/>
        </w:rPr>
        <w:t>октября</w:t>
      </w:r>
      <w:r w:rsidR="00082711">
        <w:rPr>
          <w:rFonts w:ascii="Times New Roman CYR" w:hAnsi="Times New Roman CYR" w:cs="Times New Roman CYR"/>
          <w:color w:val="000000"/>
        </w:rPr>
        <w:t xml:space="preserve"> </w:t>
      </w:r>
      <w:r w:rsidR="002643BE">
        <w:rPr>
          <w:b/>
        </w:rPr>
        <w:t>202</w:t>
      </w:r>
      <w:r w:rsidR="00082711">
        <w:rPr>
          <w:b/>
        </w:rPr>
        <w:t xml:space="preserve">2 </w:t>
      </w:r>
      <w:r w:rsidR="00243BE2" w:rsidRPr="00791681">
        <w:rPr>
          <w:b/>
        </w:rPr>
        <w:t>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4FD5C61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5E5C1E" w:rsidRPr="005E5C1E">
        <w:rPr>
          <w:b/>
          <w:bCs/>
          <w:color w:val="000000"/>
        </w:rPr>
        <w:t>12 октября 2022 г.</w:t>
      </w:r>
      <w:r w:rsidRPr="005E5C1E">
        <w:rPr>
          <w:b/>
          <w:bCs/>
          <w:color w:val="000000"/>
        </w:rPr>
        <w:t>,</w:t>
      </w:r>
      <w:r w:rsidRPr="00791681">
        <w:rPr>
          <w:color w:val="000000"/>
        </w:rPr>
        <w:t xml:space="preserve"> лоты не реализованы, то в 14:00 часов по московскому времени </w:t>
      </w:r>
      <w:r w:rsidR="005E5C1E" w:rsidRPr="005E5C1E">
        <w:rPr>
          <w:b/>
          <w:bCs/>
          <w:color w:val="000000"/>
        </w:rPr>
        <w:t>28 ноября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5E5C1E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1B05E67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4904D3" w:rsidRPr="004904D3">
        <w:rPr>
          <w:b/>
          <w:bCs/>
          <w:color w:val="000000"/>
        </w:rPr>
        <w:t>30 августа</w:t>
      </w:r>
      <w:r w:rsidR="00110257">
        <w:rPr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4904D3">
        <w:rPr>
          <w:b/>
          <w:bCs/>
        </w:rPr>
        <w:t>2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4904D3" w:rsidRPr="004904D3">
        <w:rPr>
          <w:b/>
          <w:bCs/>
          <w:color w:val="000000"/>
        </w:rPr>
        <w:t xml:space="preserve">17 октября </w:t>
      </w:r>
      <w:r w:rsidR="00110257" w:rsidRPr="004904D3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>02</w:t>
      </w:r>
      <w:r w:rsidR="004904D3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6BB20765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</w:t>
      </w:r>
      <w:r w:rsidR="00AF0477">
        <w:rPr>
          <w:b/>
          <w:color w:val="000000"/>
        </w:rPr>
        <w:t xml:space="preserve"> 2,3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AF0477">
        <w:rPr>
          <w:b/>
          <w:color w:val="000000"/>
        </w:rPr>
        <w:t xml:space="preserve">1,4 </w:t>
      </w:r>
      <w:r w:rsidRPr="00791681">
        <w:rPr>
          <w:color w:val="000000"/>
        </w:rPr>
        <w:t>выставляются на Торги ППП.</w:t>
      </w:r>
    </w:p>
    <w:p w14:paraId="2856BB37" w14:textId="2D7C61A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A20FD5">
        <w:rPr>
          <w:b/>
          <w:bCs/>
          <w:color w:val="000000"/>
        </w:rPr>
        <w:t xml:space="preserve">01 декабря </w:t>
      </w:r>
      <w:r w:rsidR="002643BE">
        <w:rPr>
          <w:b/>
        </w:rPr>
        <w:t>202</w:t>
      </w:r>
      <w:r w:rsidR="002D6744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</w:t>
      </w:r>
      <w:r w:rsidR="00A20FD5">
        <w:rPr>
          <w:b/>
          <w:bCs/>
          <w:color w:val="000000"/>
        </w:rPr>
        <w:t xml:space="preserve"> 22 марта </w:t>
      </w:r>
      <w:r w:rsidR="002643BE">
        <w:rPr>
          <w:b/>
        </w:rPr>
        <w:t>202</w:t>
      </w:r>
      <w:r w:rsidR="00A20FD5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4426695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325270" w:rsidRPr="00325270">
        <w:rPr>
          <w:b/>
          <w:bCs/>
          <w:color w:val="000000"/>
        </w:rPr>
        <w:t>01 декабря 2022</w:t>
      </w:r>
      <w:r w:rsidR="00325270" w:rsidRPr="00325270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Pr="00325270">
        <w:rPr>
          <w:color w:val="000000"/>
        </w:rPr>
        <w:t>5 (Пять)</w:t>
      </w:r>
      <w:r w:rsidRPr="00791681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43B3DC36" w:rsidR="009247FF" w:rsidRDefault="00B015AA" w:rsidP="007B40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743CC0D7" w14:textId="1C60C4E4" w:rsidR="007B40F6" w:rsidRDefault="007B40F6" w:rsidP="007B40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40F6">
        <w:rPr>
          <w:color w:val="000000"/>
        </w:rPr>
        <w:t>с 01 декабря 2022 г. по 18 января 2023 г. - в размере начальной цены продажи лот</w:t>
      </w:r>
      <w:r>
        <w:rPr>
          <w:color w:val="000000"/>
        </w:rPr>
        <w:t>ов</w:t>
      </w:r>
      <w:r w:rsidRPr="007B40F6">
        <w:rPr>
          <w:color w:val="000000"/>
        </w:rPr>
        <w:t>;</w:t>
      </w:r>
    </w:p>
    <w:p w14:paraId="76E707F2" w14:textId="3D12E3D0" w:rsidR="007B40F6" w:rsidRPr="007B40F6" w:rsidRDefault="007B40F6" w:rsidP="007B40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40F6">
        <w:rPr>
          <w:color w:val="000000"/>
        </w:rPr>
        <w:t>с 19 января 2023 г. по 25 января 2023 г. - в размере 94,00% от начальной цены продажи лот</w:t>
      </w:r>
      <w:r>
        <w:rPr>
          <w:color w:val="000000"/>
        </w:rPr>
        <w:t>ов</w:t>
      </w:r>
      <w:r w:rsidRPr="007B40F6">
        <w:rPr>
          <w:color w:val="000000"/>
        </w:rPr>
        <w:t>;</w:t>
      </w:r>
    </w:p>
    <w:p w14:paraId="33585CC7" w14:textId="44358021" w:rsidR="007B40F6" w:rsidRDefault="007B40F6" w:rsidP="007B40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40F6">
        <w:rPr>
          <w:color w:val="000000"/>
        </w:rPr>
        <w:t>с 26 января 2023 г. по 01 февраля 2023 г. - в размере 88,00% от начальной цены продажи лот</w:t>
      </w:r>
      <w:r>
        <w:rPr>
          <w:color w:val="000000"/>
        </w:rPr>
        <w:t>ов</w:t>
      </w:r>
      <w:r w:rsidRPr="007B40F6">
        <w:rPr>
          <w:color w:val="000000"/>
        </w:rPr>
        <w:t>;</w:t>
      </w:r>
    </w:p>
    <w:p w14:paraId="414C390B" w14:textId="72DB363C" w:rsidR="007B40F6" w:rsidRDefault="007B40F6" w:rsidP="007B40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40F6">
        <w:rPr>
          <w:color w:val="000000"/>
        </w:rPr>
        <w:t>с 02 февраля 2023 г. по 08 февраля 2023 г. - в размере 82,00% от начальной цены продажи лот</w:t>
      </w:r>
      <w:r>
        <w:rPr>
          <w:color w:val="000000"/>
        </w:rPr>
        <w:t>ов</w:t>
      </w:r>
      <w:r w:rsidRPr="007B40F6">
        <w:rPr>
          <w:color w:val="000000"/>
        </w:rPr>
        <w:t>;</w:t>
      </w:r>
    </w:p>
    <w:p w14:paraId="30B05F48" w14:textId="6B6BEF16" w:rsidR="007B40F6" w:rsidRDefault="007B40F6" w:rsidP="007B40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40F6">
        <w:rPr>
          <w:color w:val="000000"/>
        </w:rPr>
        <w:t>с 09 февраля 2023 г. по 15 февраля 2023 г. - в размере 76,00% от начальной цены продажи лот</w:t>
      </w:r>
      <w:r>
        <w:rPr>
          <w:color w:val="000000"/>
        </w:rPr>
        <w:t>ов</w:t>
      </w:r>
      <w:r w:rsidRPr="007B40F6">
        <w:rPr>
          <w:color w:val="000000"/>
        </w:rPr>
        <w:t>;</w:t>
      </w:r>
    </w:p>
    <w:p w14:paraId="4B277AFD" w14:textId="2CE3FC7C" w:rsidR="007B40F6" w:rsidRDefault="007B40F6" w:rsidP="007B40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40F6">
        <w:rPr>
          <w:color w:val="000000"/>
        </w:rPr>
        <w:t>с 16 февраля 2023 г. по 22 февраля 2023 г. - в размере 70,00% от начальной цены продажи лот</w:t>
      </w:r>
      <w:r>
        <w:rPr>
          <w:color w:val="000000"/>
        </w:rPr>
        <w:t>ов</w:t>
      </w:r>
      <w:r w:rsidRPr="007B40F6">
        <w:rPr>
          <w:color w:val="000000"/>
        </w:rPr>
        <w:t>;</w:t>
      </w:r>
    </w:p>
    <w:p w14:paraId="7229C38B" w14:textId="38040683" w:rsidR="007B40F6" w:rsidRDefault="007B40F6" w:rsidP="007B40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40F6">
        <w:rPr>
          <w:color w:val="000000"/>
        </w:rPr>
        <w:t>с 23 февраля 2023 г. по 01 марта 2023 г. - в размере 64,00% от начальной цены продажи лот</w:t>
      </w:r>
      <w:r>
        <w:rPr>
          <w:color w:val="000000"/>
        </w:rPr>
        <w:t>ов</w:t>
      </w:r>
      <w:r w:rsidRPr="007B40F6">
        <w:rPr>
          <w:color w:val="000000"/>
        </w:rPr>
        <w:t>;</w:t>
      </w:r>
    </w:p>
    <w:p w14:paraId="6A72DA90" w14:textId="62682D37" w:rsidR="007B40F6" w:rsidRDefault="007B40F6" w:rsidP="007B40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40F6">
        <w:rPr>
          <w:color w:val="000000"/>
        </w:rPr>
        <w:t>с 02 марта 2023 г. по 08 марта 2023 г. - в размере 58,00% от начальной цены продажи лот</w:t>
      </w:r>
      <w:r>
        <w:rPr>
          <w:color w:val="000000"/>
        </w:rPr>
        <w:t>ов</w:t>
      </w:r>
      <w:r w:rsidRPr="007B40F6">
        <w:rPr>
          <w:color w:val="000000"/>
        </w:rPr>
        <w:t>;</w:t>
      </w:r>
    </w:p>
    <w:p w14:paraId="347DE12B" w14:textId="114055A3" w:rsidR="007B40F6" w:rsidRPr="007B40F6" w:rsidRDefault="007B40F6" w:rsidP="007B40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40F6">
        <w:rPr>
          <w:color w:val="000000"/>
        </w:rPr>
        <w:t>с 09 марта 2023 г. по 15 марта 2023 г. - в размере 52,00% от начальной цены продажи лот</w:t>
      </w:r>
      <w:r>
        <w:rPr>
          <w:color w:val="000000"/>
        </w:rPr>
        <w:t>ов</w:t>
      </w:r>
      <w:r w:rsidRPr="007B40F6">
        <w:rPr>
          <w:color w:val="000000"/>
        </w:rPr>
        <w:t>;</w:t>
      </w:r>
    </w:p>
    <w:p w14:paraId="589006D2" w14:textId="68384241" w:rsidR="00110257" w:rsidRDefault="007B40F6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40F6">
        <w:rPr>
          <w:color w:val="000000"/>
        </w:rPr>
        <w:t>с 16 марта 2023 г. по 22 марта 2023 г. - в размере 46,00% от начальной цены продажи лот</w:t>
      </w:r>
      <w:r>
        <w:rPr>
          <w:color w:val="000000"/>
        </w:rPr>
        <w:t>ов.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B0F0314" w14:textId="4A66AE23" w:rsidR="005D05AA" w:rsidRPr="005D05AA" w:rsidRDefault="005D05AA" w:rsidP="005D05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D05AA">
        <w:rPr>
          <w:rFonts w:ascii="Times New Roman" w:hAnsi="Times New Roman" w:cs="Times New Roman"/>
          <w:i/>
          <w:iCs/>
          <w:sz w:val="24"/>
          <w:szCs w:val="24"/>
        </w:rPr>
        <w:t xml:space="preserve">Покупатель по  Лоту </w:t>
      </w:r>
      <w:r w:rsidRPr="005D05AA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5D05AA">
        <w:rPr>
          <w:rFonts w:ascii="Times New Roman" w:hAnsi="Times New Roman" w:cs="Times New Roman"/>
          <w:i/>
          <w:iCs/>
          <w:sz w:val="24"/>
          <w:szCs w:val="24"/>
        </w:rP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</w:t>
      </w:r>
      <w:r w:rsidRPr="005D05AA">
        <w:rPr>
          <w:rFonts w:ascii="Times New Roman" w:hAnsi="Times New Roman" w:cs="Times New Roman"/>
          <w:i/>
          <w:iCs/>
          <w:sz w:val="24"/>
          <w:szCs w:val="24"/>
        </w:rPr>
        <w:lastRenderedPageBreak/>
        <w:t>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5F155A83" w14:textId="298B4305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AC7425B" w14:textId="77777777" w:rsidR="00B1678E" w:rsidRPr="00E46C88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C88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39497793" w14:textId="77777777" w:rsidR="00B1678E" w:rsidRPr="00E46C88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C88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7D0610" w14:textId="77777777" w:rsidR="00B1678E" w:rsidRPr="00E46C88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C88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215E6E7A" w14:textId="77777777" w:rsidR="00B1678E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C88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E995F81" w14:textId="77777777" w:rsidR="00455F07" w:rsidRPr="00DD01CB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455F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55F07" w:rsidRPr="00397ED2">
        <w:rPr>
          <w:rFonts w:ascii="Times New Roman" w:hAnsi="Times New Roman" w:cs="Times New Roman"/>
          <w:color w:val="000000"/>
          <w:sz w:val="24"/>
          <w:szCs w:val="24"/>
        </w:rPr>
        <w:t xml:space="preserve">и КУ </w:t>
      </w:r>
      <w:r w:rsidR="00455F07" w:rsidRPr="00397ED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329ED4" w14:textId="3CF1CE8D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384E505C" w:rsidR="005E4CB0" w:rsidRDefault="00102FAF" w:rsidP="00A926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A926D8" w:rsidRPr="00A92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16:00 часов по адресу: г. Махачкала, ул. Ш. Аэропорта, д. 19ж, тел. +7 (8722) 56-19-20</w:t>
      </w:r>
      <w:r w:rsidR="00A92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по лотам 1,2,4: </w:t>
      </w:r>
      <w:r w:rsidR="00A926D8" w:rsidRPr="00A92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krasnodar@auction-house.ru, Золотько Зоя тел. 8 (928) 333-02-88, Замяткина Анастасия тел. 8 (938) 422-90-95</w:t>
      </w:r>
      <w:r w:rsidR="00A92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по лоту 3: </w:t>
      </w:r>
      <w:r w:rsidR="00A926D8" w:rsidRPr="00A92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Чараева Ирма Дмитриевна +7 (985) 836 13 34, +7 (495) 234-03-01  voronezh@auction-house.ru</w:t>
      </w:r>
      <w:r w:rsidR="00A92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150CB"/>
    <w:rsid w:val="00082711"/>
    <w:rsid w:val="000B184C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2B096D"/>
    <w:rsid w:val="002D6744"/>
    <w:rsid w:val="002F6054"/>
    <w:rsid w:val="00325270"/>
    <w:rsid w:val="00397ED2"/>
    <w:rsid w:val="00455F07"/>
    <w:rsid w:val="00467D6B"/>
    <w:rsid w:val="004904D3"/>
    <w:rsid w:val="004A3B01"/>
    <w:rsid w:val="005C1A18"/>
    <w:rsid w:val="005D05AA"/>
    <w:rsid w:val="005E4CB0"/>
    <w:rsid w:val="005E5C1E"/>
    <w:rsid w:val="005F1F68"/>
    <w:rsid w:val="00662196"/>
    <w:rsid w:val="006A20DF"/>
    <w:rsid w:val="006B3772"/>
    <w:rsid w:val="007229EA"/>
    <w:rsid w:val="007369B8"/>
    <w:rsid w:val="00791681"/>
    <w:rsid w:val="0079538F"/>
    <w:rsid w:val="007B40F6"/>
    <w:rsid w:val="00865FD7"/>
    <w:rsid w:val="009247FF"/>
    <w:rsid w:val="00925688"/>
    <w:rsid w:val="00A20FD5"/>
    <w:rsid w:val="00A926D8"/>
    <w:rsid w:val="00AB6017"/>
    <w:rsid w:val="00AF0477"/>
    <w:rsid w:val="00B015AA"/>
    <w:rsid w:val="00B07D8B"/>
    <w:rsid w:val="00B1678E"/>
    <w:rsid w:val="00B46A69"/>
    <w:rsid w:val="00B92635"/>
    <w:rsid w:val="00BA4AA5"/>
    <w:rsid w:val="00BC3590"/>
    <w:rsid w:val="00C11EFF"/>
    <w:rsid w:val="00C943E8"/>
    <w:rsid w:val="00CB7E08"/>
    <w:rsid w:val="00D60C04"/>
    <w:rsid w:val="00D62667"/>
    <w:rsid w:val="00D7592D"/>
    <w:rsid w:val="00DB4A24"/>
    <w:rsid w:val="00DC1535"/>
    <w:rsid w:val="00E1326B"/>
    <w:rsid w:val="00E35E2E"/>
    <w:rsid w:val="00E46C88"/>
    <w:rsid w:val="00E614D3"/>
    <w:rsid w:val="00F063CA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74C26459-5225-4996-8694-CBDA8EAB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45</cp:revision>
  <dcterms:created xsi:type="dcterms:W3CDTF">2019-07-23T07:40:00Z</dcterms:created>
  <dcterms:modified xsi:type="dcterms:W3CDTF">2022-08-23T07:41:00Z</dcterms:modified>
</cp:coreProperties>
</file>