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C2D0" w14:textId="77777777" w:rsidR="00A4075A" w:rsidRPr="000E2990" w:rsidRDefault="00A4075A" w:rsidP="00A4075A">
      <w:pPr>
        <w:spacing w:before="70"/>
        <w:ind w:left="655" w:right="58"/>
        <w:jc w:val="center"/>
        <w:rPr>
          <w:b/>
          <w:sz w:val="24"/>
          <w:szCs w:val="24"/>
          <w:lang w:val="ru-RU"/>
        </w:rPr>
      </w:pPr>
      <w:r w:rsidRPr="000E2990">
        <w:rPr>
          <w:b/>
          <w:sz w:val="24"/>
          <w:szCs w:val="24"/>
          <w:lang w:val="ru-RU"/>
        </w:rPr>
        <w:t>ДОГОВОР О ЗАДАТКЕ №</w:t>
      </w:r>
    </w:p>
    <w:p w14:paraId="1F2893DC" w14:textId="77777777" w:rsidR="00A4075A" w:rsidRPr="002A03EF" w:rsidRDefault="00A4075A" w:rsidP="00A4075A">
      <w:pPr>
        <w:pStyle w:val="a3"/>
        <w:spacing w:before="10"/>
        <w:ind w:left="0"/>
        <w:rPr>
          <w:b/>
          <w:sz w:val="24"/>
          <w:szCs w:val="24"/>
          <w:lang w:val="ru-RU"/>
        </w:rPr>
      </w:pPr>
    </w:p>
    <w:p w14:paraId="72BD2C52" w14:textId="13997485" w:rsidR="00A4075A" w:rsidRPr="000E2990" w:rsidRDefault="00A4075A" w:rsidP="00A4075A">
      <w:pPr>
        <w:pStyle w:val="a3"/>
        <w:tabs>
          <w:tab w:val="left" w:pos="7593"/>
          <w:tab w:val="left" w:pos="8032"/>
          <w:tab w:val="left" w:pos="9129"/>
          <w:tab w:val="left" w:pos="9734"/>
        </w:tabs>
        <w:spacing w:before="91"/>
        <w:ind w:left="112"/>
        <w:rPr>
          <w:i/>
          <w:sz w:val="24"/>
          <w:szCs w:val="24"/>
          <w:lang w:val="ru-RU"/>
        </w:rPr>
      </w:pPr>
      <w:r w:rsidRPr="000E2990">
        <w:rPr>
          <w:i/>
          <w:sz w:val="24"/>
          <w:szCs w:val="24"/>
          <w:lang w:val="ru-RU"/>
        </w:rPr>
        <w:t>г.</w:t>
      </w:r>
      <w:r w:rsidRPr="000E2990">
        <w:rPr>
          <w:i/>
          <w:spacing w:val="-1"/>
          <w:sz w:val="24"/>
          <w:szCs w:val="24"/>
          <w:lang w:val="ru-RU"/>
        </w:rPr>
        <w:t xml:space="preserve"> </w:t>
      </w:r>
      <w:r w:rsidR="000E3E12">
        <w:rPr>
          <w:i/>
          <w:sz w:val="24"/>
          <w:szCs w:val="24"/>
          <w:lang w:val="ru-RU"/>
        </w:rPr>
        <w:t>Москва</w:t>
      </w:r>
      <w:r w:rsidR="00A336CF">
        <w:rPr>
          <w:i/>
          <w:sz w:val="24"/>
          <w:szCs w:val="24"/>
          <w:lang w:val="ru-RU"/>
        </w:rPr>
        <w:tab/>
      </w:r>
      <w:proofErr w:type="gramStart"/>
      <w:r w:rsidR="00A336CF">
        <w:rPr>
          <w:i/>
          <w:sz w:val="24"/>
          <w:szCs w:val="24"/>
          <w:lang w:val="ru-RU"/>
        </w:rPr>
        <w:t>_</w:t>
      </w:r>
      <w:r w:rsidRPr="000E2990">
        <w:rPr>
          <w:i/>
          <w:spacing w:val="-5"/>
          <w:sz w:val="24"/>
          <w:szCs w:val="24"/>
          <w:lang w:val="ru-RU"/>
        </w:rPr>
        <w:t>«</w:t>
      </w:r>
      <w:r w:rsidRPr="000E2990">
        <w:rPr>
          <w:i/>
          <w:spacing w:val="-5"/>
          <w:sz w:val="24"/>
          <w:szCs w:val="24"/>
          <w:u w:val="single"/>
          <w:lang w:val="ru-RU"/>
        </w:rPr>
        <w:t xml:space="preserve"> </w:t>
      </w:r>
      <w:r w:rsidRPr="000E2990">
        <w:rPr>
          <w:i/>
          <w:spacing w:val="-5"/>
          <w:sz w:val="24"/>
          <w:szCs w:val="24"/>
          <w:u w:val="single"/>
          <w:lang w:val="ru-RU"/>
        </w:rPr>
        <w:tab/>
      </w:r>
      <w:proofErr w:type="gramEnd"/>
      <w:r w:rsidRPr="000E2990">
        <w:rPr>
          <w:i/>
          <w:sz w:val="24"/>
          <w:szCs w:val="24"/>
          <w:lang w:val="ru-RU"/>
        </w:rPr>
        <w:t>»</w:t>
      </w:r>
      <w:r w:rsidR="00A336CF">
        <w:rPr>
          <w:i/>
          <w:sz w:val="24"/>
          <w:szCs w:val="24"/>
          <w:lang w:val="ru-RU"/>
        </w:rPr>
        <w:t>202</w:t>
      </w:r>
      <w:r w:rsidR="000E3E12">
        <w:rPr>
          <w:i/>
          <w:sz w:val="24"/>
          <w:szCs w:val="24"/>
          <w:lang w:val="ru-RU"/>
        </w:rPr>
        <w:t>2</w:t>
      </w:r>
      <w:r w:rsidR="00480D37">
        <w:rPr>
          <w:i/>
          <w:sz w:val="24"/>
          <w:szCs w:val="24"/>
          <w:lang w:val="ru-RU"/>
        </w:rPr>
        <w:t>_</w:t>
      </w:r>
      <w:r w:rsidRPr="000E2990">
        <w:rPr>
          <w:i/>
          <w:sz w:val="24"/>
          <w:szCs w:val="24"/>
          <w:lang w:val="ru-RU"/>
        </w:rPr>
        <w:t>г.</w:t>
      </w:r>
    </w:p>
    <w:p w14:paraId="5E5A37FA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46226B21" w14:textId="77777777" w:rsidR="00A4075A" w:rsidRPr="002A03EF" w:rsidRDefault="00A4075A" w:rsidP="00A4075A">
      <w:pPr>
        <w:pStyle w:val="a3"/>
        <w:ind w:left="0"/>
        <w:rPr>
          <w:sz w:val="24"/>
          <w:szCs w:val="24"/>
          <w:lang w:val="ru-RU"/>
        </w:rPr>
      </w:pPr>
    </w:p>
    <w:p w14:paraId="4DD299DF" w14:textId="77777777" w:rsidR="00FD20D6" w:rsidRDefault="00A4075A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color w:val="000000"/>
          <w:sz w:val="24"/>
          <w:szCs w:val="24"/>
          <w:lang w:val="ru-RU" w:eastAsia="ar-SA"/>
        </w:rPr>
      </w:pPr>
      <w:r w:rsidRPr="002A03EF">
        <w:rPr>
          <w:sz w:val="24"/>
          <w:szCs w:val="24"/>
          <w:u w:val="single"/>
          <w:lang w:val="ru-RU"/>
        </w:rPr>
        <w:t xml:space="preserve"> </w:t>
      </w:r>
      <w:r w:rsidRPr="002A03EF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 xml:space="preserve">, </w:t>
      </w:r>
      <w:r w:rsidRPr="000114C4">
        <w:rPr>
          <w:color w:val="000000"/>
          <w:sz w:val="24"/>
          <w:szCs w:val="24"/>
          <w:lang w:val="ru-RU" w:eastAsia="ar-SA"/>
        </w:rPr>
        <w:t>именуемое в дальнейшем «Претендент», в лице</w:t>
      </w:r>
      <w:r w:rsidR="00227A94">
        <w:rPr>
          <w:color w:val="000000"/>
          <w:sz w:val="24"/>
          <w:szCs w:val="24"/>
          <w:lang w:val="ru-RU" w:eastAsia="ar-SA"/>
        </w:rPr>
        <w:t xml:space="preserve">________, </w:t>
      </w:r>
      <w:r w:rsidR="00824D2B">
        <w:rPr>
          <w:color w:val="000000"/>
          <w:sz w:val="24"/>
          <w:szCs w:val="24"/>
          <w:lang w:val="ru-RU" w:eastAsia="ar-SA"/>
        </w:rPr>
        <w:t>действующего</w:t>
      </w:r>
      <w:r w:rsidR="00227A94">
        <w:rPr>
          <w:color w:val="000000"/>
          <w:sz w:val="24"/>
          <w:szCs w:val="24"/>
          <w:lang w:val="ru-RU" w:eastAsia="ar-SA"/>
        </w:rPr>
        <w:t xml:space="preserve"> на основании_______ и</w:t>
      </w:r>
    </w:p>
    <w:p w14:paraId="3174ADC0" w14:textId="0349F8C6" w:rsidR="00A4075A" w:rsidRPr="002A03EF" w:rsidRDefault="000E3E12" w:rsidP="00A4075A">
      <w:pPr>
        <w:pStyle w:val="a3"/>
        <w:tabs>
          <w:tab w:val="left" w:pos="3621"/>
          <w:tab w:val="left" w:pos="8740"/>
        </w:tabs>
        <w:ind w:left="0" w:firstLine="709"/>
        <w:jc w:val="both"/>
        <w:rPr>
          <w:sz w:val="24"/>
          <w:szCs w:val="24"/>
          <w:lang w:val="ru-RU"/>
        </w:rPr>
      </w:pPr>
      <w:r w:rsidRPr="000E3E12">
        <w:rPr>
          <w:bCs/>
          <w:sz w:val="24"/>
          <w:szCs w:val="24"/>
          <w:lang w:val="ru-RU"/>
        </w:rPr>
        <w:t xml:space="preserve">Лазарев Владимир Станиславович паспорт </w:t>
      </w:r>
      <w:r>
        <w:rPr>
          <w:bCs/>
          <w:sz w:val="24"/>
          <w:szCs w:val="24"/>
          <w:lang w:val="ru-RU"/>
        </w:rPr>
        <w:t>____</w:t>
      </w:r>
      <w:r w:rsidRPr="000E3E12">
        <w:rPr>
          <w:bCs/>
          <w:sz w:val="24"/>
          <w:szCs w:val="24"/>
          <w:lang w:val="ru-RU"/>
        </w:rPr>
        <w:t xml:space="preserve"> выдан </w:t>
      </w:r>
      <w:r>
        <w:rPr>
          <w:bCs/>
          <w:sz w:val="24"/>
          <w:szCs w:val="24"/>
          <w:lang w:val="ru-RU"/>
        </w:rPr>
        <w:t>___</w:t>
      </w:r>
      <w:r w:rsidRPr="000E3E12">
        <w:rPr>
          <w:bCs/>
          <w:sz w:val="24"/>
          <w:szCs w:val="24"/>
          <w:lang w:val="ru-RU"/>
        </w:rPr>
        <w:t xml:space="preserve"> г., ИНН 773504937909), в лице финансового управляющего Ковтун Дмитрий Александровича, действующего на основании Решения арбитражного суда города Москвы по делу А40-181509/2019 от 16.03.2021 г.</w:t>
      </w:r>
      <w:r w:rsidR="00227A94" w:rsidRPr="00227A94">
        <w:rPr>
          <w:bCs/>
          <w:sz w:val="24"/>
          <w:szCs w:val="24"/>
          <w:lang w:val="ru-RU"/>
        </w:rPr>
        <w:t xml:space="preserve">, в дальнейшем именуемое </w:t>
      </w:r>
      <w:r w:rsidR="00227A94" w:rsidRPr="00227A94">
        <w:rPr>
          <w:b/>
          <w:bCs/>
          <w:sz w:val="24"/>
          <w:szCs w:val="24"/>
          <w:lang w:val="ru-RU"/>
        </w:rPr>
        <w:t>«Продавец»</w:t>
      </w:r>
      <w:r w:rsidR="00A4075A">
        <w:rPr>
          <w:sz w:val="24"/>
          <w:szCs w:val="24"/>
          <w:lang w:val="ru-RU" w:eastAsia="ru-RU"/>
        </w:rPr>
        <w:t>,</w:t>
      </w:r>
      <w:r w:rsidR="00A4075A" w:rsidRPr="002A03EF">
        <w:rPr>
          <w:sz w:val="24"/>
          <w:szCs w:val="24"/>
          <w:lang w:val="ru-RU"/>
        </w:rPr>
        <w:t xml:space="preserve"> заключили настоящий договор о нижеследующем.</w:t>
      </w:r>
    </w:p>
    <w:p w14:paraId="643A73A4" w14:textId="77777777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p w14:paraId="31735310" w14:textId="6C4443EB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Претендент для участия в торгах по продаже </w:t>
      </w:r>
      <w:proofErr w:type="spellStart"/>
      <w:r w:rsidR="00667F0D">
        <w:rPr>
          <w:sz w:val="24"/>
          <w:szCs w:val="24"/>
          <w:lang w:val="ru-RU"/>
        </w:rPr>
        <w:t>имущества</w:t>
      </w:r>
      <w:r w:rsidR="000E3E12">
        <w:rPr>
          <w:sz w:val="24"/>
          <w:szCs w:val="24"/>
          <w:lang w:val="ru-RU"/>
        </w:rPr>
        <w:t>Лазарева</w:t>
      </w:r>
      <w:proofErr w:type="spellEnd"/>
      <w:r w:rsidR="000E3E12">
        <w:rPr>
          <w:sz w:val="24"/>
          <w:szCs w:val="24"/>
          <w:lang w:val="ru-RU"/>
        </w:rPr>
        <w:t xml:space="preserve"> В.С. </w:t>
      </w:r>
      <w:r w:rsidR="00FD20D6" w:rsidRPr="00FD20D6">
        <w:rPr>
          <w:bCs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по лоту</w:t>
      </w:r>
      <w:r>
        <w:rPr>
          <w:sz w:val="24"/>
          <w:szCs w:val="24"/>
          <w:lang w:val="ru-RU"/>
        </w:rPr>
        <w:t xml:space="preserve"> </w:t>
      </w:r>
      <w:r w:rsidR="008A1DB9">
        <w:rPr>
          <w:sz w:val="24"/>
          <w:szCs w:val="24"/>
          <w:lang w:val="ru-RU"/>
        </w:rPr>
        <w:t>№</w:t>
      </w:r>
      <w:r w:rsidRPr="002A03EF">
        <w:rPr>
          <w:sz w:val="24"/>
          <w:szCs w:val="24"/>
          <w:lang w:val="ru-RU"/>
        </w:rPr>
        <w:t xml:space="preserve"> </w:t>
      </w:r>
      <w:proofErr w:type="gramStart"/>
      <w:r w:rsidR="00135278">
        <w:rPr>
          <w:sz w:val="24"/>
          <w:szCs w:val="24"/>
          <w:lang w:val="ru-RU"/>
        </w:rPr>
        <w:t>_</w:t>
      </w:r>
      <w:r w:rsidRPr="002A03EF">
        <w:rPr>
          <w:sz w:val="24"/>
          <w:szCs w:val="24"/>
          <w:lang w:val="ru-RU"/>
        </w:rPr>
        <w:t>,  перечисляет</w:t>
      </w:r>
      <w:proofErr w:type="gramEnd"/>
      <w:r w:rsidRPr="002A03EF">
        <w:rPr>
          <w:sz w:val="24"/>
          <w:szCs w:val="24"/>
          <w:lang w:val="ru-RU"/>
        </w:rPr>
        <w:t xml:space="preserve">  денежные  средства </w:t>
      </w:r>
      <w:r w:rsidRPr="002A03EF">
        <w:rPr>
          <w:spacing w:val="36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 xml:space="preserve">в </w:t>
      </w:r>
      <w:r w:rsidRPr="002A03EF">
        <w:rPr>
          <w:spacing w:val="5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сумме</w:t>
      </w:r>
      <w:r>
        <w:rPr>
          <w:sz w:val="24"/>
          <w:szCs w:val="24"/>
          <w:lang w:val="ru-RU"/>
        </w:rPr>
        <w:t>__</w:t>
      </w:r>
      <w:r w:rsidRPr="002A03EF">
        <w:rPr>
          <w:sz w:val="24"/>
          <w:szCs w:val="24"/>
          <w:u w:val="single"/>
          <w:lang w:val="ru-RU"/>
        </w:rPr>
        <w:t xml:space="preserve"> </w:t>
      </w:r>
      <w:r w:rsidRPr="002A03EF">
        <w:rPr>
          <w:sz w:val="24"/>
          <w:szCs w:val="24"/>
          <w:u w:val="single"/>
          <w:lang w:val="ru-RU"/>
        </w:rPr>
        <w:tab/>
      </w:r>
      <w:r w:rsidRPr="002A03EF">
        <w:rPr>
          <w:sz w:val="24"/>
          <w:szCs w:val="24"/>
          <w:lang w:val="ru-RU"/>
        </w:rPr>
        <w:t xml:space="preserve">руб. (далее Задаток) по реквизитам </w:t>
      </w:r>
      <w:r w:rsidR="00FD20D6">
        <w:rPr>
          <w:sz w:val="24"/>
          <w:szCs w:val="24"/>
          <w:lang w:val="ru-RU"/>
        </w:rPr>
        <w:t>Организатора торгов</w:t>
      </w:r>
      <w:r w:rsidRPr="002A03EF">
        <w:rPr>
          <w:sz w:val="24"/>
          <w:szCs w:val="24"/>
          <w:lang w:val="ru-RU"/>
        </w:rPr>
        <w:t>. Задаток вносится Претендентом в счет обеспечения исполнения обязательств по оплате продаваемого н</w:t>
      </w:r>
      <w:r>
        <w:rPr>
          <w:sz w:val="24"/>
          <w:szCs w:val="24"/>
          <w:lang w:val="ru-RU"/>
        </w:rPr>
        <w:t>а торгах имущества (Лот № ____</w:t>
      </w:r>
      <w:r w:rsidRPr="002A03EF">
        <w:rPr>
          <w:sz w:val="24"/>
          <w:szCs w:val="24"/>
          <w:lang w:val="ru-RU"/>
        </w:rPr>
        <w:t>)</w:t>
      </w:r>
      <w:r w:rsidR="00FD20D6">
        <w:rPr>
          <w:sz w:val="24"/>
          <w:szCs w:val="24"/>
          <w:lang w:val="ru-RU"/>
        </w:rPr>
        <w:t xml:space="preserve"> в порядке и сроках указанных в информационном сообщении о проведении торгов</w:t>
      </w:r>
      <w:r w:rsidRPr="002A03EF">
        <w:rPr>
          <w:sz w:val="24"/>
          <w:szCs w:val="24"/>
          <w:lang w:val="ru-RU"/>
        </w:rPr>
        <w:t>.</w:t>
      </w:r>
    </w:p>
    <w:p w14:paraId="304669A6" w14:textId="77777777" w:rsidR="00A4075A" w:rsidRPr="002A03EF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>Сумма внесенного Претендентом Задатка возвращается в течение пяти рабочих дней со дня подписания протокола о результатах проведения торгов, кроме случаев:</w:t>
      </w:r>
    </w:p>
    <w:p w14:paraId="184FE12B" w14:textId="77777777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61"/>
        </w:tabs>
        <w:ind w:left="0" w:firstLine="709"/>
        <w:rPr>
          <w:sz w:val="24"/>
          <w:szCs w:val="24"/>
        </w:rPr>
      </w:pPr>
      <w:r w:rsidRPr="002A03EF">
        <w:rPr>
          <w:sz w:val="24"/>
          <w:szCs w:val="24"/>
        </w:rPr>
        <w:t>признания Претендента победителем</w:t>
      </w:r>
      <w:r w:rsidRPr="002A03EF">
        <w:rPr>
          <w:spacing w:val="-3"/>
          <w:sz w:val="24"/>
          <w:szCs w:val="24"/>
        </w:rPr>
        <w:t xml:space="preserve"> </w:t>
      </w:r>
      <w:r w:rsidRPr="002A03EF">
        <w:rPr>
          <w:sz w:val="24"/>
          <w:szCs w:val="24"/>
        </w:rPr>
        <w:t>торгов;</w:t>
      </w:r>
    </w:p>
    <w:p w14:paraId="4B7DFC9F" w14:textId="2630CA65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107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отказа или уклонения Претендента ставшего победителем торгов от подписания Договора </w:t>
      </w:r>
      <w:r w:rsidR="00FD20D6">
        <w:rPr>
          <w:sz w:val="24"/>
          <w:szCs w:val="24"/>
          <w:lang w:val="ru-RU"/>
        </w:rPr>
        <w:t>купли-</w:t>
      </w:r>
      <w:proofErr w:type="gramStart"/>
      <w:r w:rsidR="00FD20D6">
        <w:rPr>
          <w:sz w:val="24"/>
          <w:szCs w:val="24"/>
          <w:lang w:val="ru-RU"/>
        </w:rPr>
        <w:t>продажи</w:t>
      </w:r>
      <w:r w:rsidR="00DB4873">
        <w:rPr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 xml:space="preserve"> или</w:t>
      </w:r>
      <w:proofErr w:type="gramEnd"/>
      <w:r w:rsidRPr="002A03EF">
        <w:rPr>
          <w:sz w:val="24"/>
          <w:szCs w:val="24"/>
          <w:lang w:val="ru-RU"/>
        </w:rPr>
        <w:t xml:space="preserve"> Протокола результатов проведения</w:t>
      </w:r>
      <w:r w:rsidRPr="002A03EF">
        <w:rPr>
          <w:spacing w:val="-7"/>
          <w:sz w:val="24"/>
          <w:szCs w:val="24"/>
          <w:lang w:val="ru-RU"/>
        </w:rPr>
        <w:t xml:space="preserve"> </w:t>
      </w:r>
      <w:r w:rsidRPr="002A03EF">
        <w:rPr>
          <w:sz w:val="24"/>
          <w:szCs w:val="24"/>
          <w:lang w:val="ru-RU"/>
        </w:rPr>
        <w:t>торгов;</w:t>
      </w:r>
    </w:p>
    <w:p w14:paraId="3B513CF9" w14:textId="56EF277B" w:rsidR="00A4075A" w:rsidRPr="002A03EF" w:rsidRDefault="00A4075A" w:rsidP="00A4075A">
      <w:pPr>
        <w:pStyle w:val="a5"/>
        <w:numPr>
          <w:ilvl w:val="0"/>
          <w:numId w:val="1"/>
        </w:numPr>
        <w:tabs>
          <w:tab w:val="left" w:pos="1080"/>
        </w:tabs>
        <w:ind w:left="0" w:firstLine="709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>уклонения от оплаты продаваемого на торгах имущества в тридцатидневный срок.</w:t>
      </w:r>
    </w:p>
    <w:p w14:paraId="3E6815DE" w14:textId="422C9854" w:rsidR="00A4075A" w:rsidRDefault="00A4075A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2A03EF">
        <w:rPr>
          <w:sz w:val="24"/>
          <w:szCs w:val="24"/>
          <w:lang w:val="ru-RU"/>
        </w:rPr>
        <w:t xml:space="preserve">Внесенный Претендентом Задаток засчитывается в счет оплаты приобретенного на торгах </w:t>
      </w:r>
      <w:r>
        <w:rPr>
          <w:sz w:val="24"/>
          <w:szCs w:val="24"/>
          <w:lang w:val="ru-RU"/>
        </w:rPr>
        <w:t>имущества</w:t>
      </w:r>
      <w:r w:rsidRPr="002A03EF">
        <w:rPr>
          <w:sz w:val="24"/>
          <w:szCs w:val="24"/>
          <w:lang w:val="ru-RU"/>
        </w:rPr>
        <w:t>.</w:t>
      </w:r>
    </w:p>
    <w:p w14:paraId="2C8614F1" w14:textId="77777777" w:rsidR="00227A94" w:rsidRPr="002A03EF" w:rsidRDefault="00227A94" w:rsidP="00A4075A">
      <w:pPr>
        <w:pStyle w:val="a3"/>
        <w:ind w:left="0" w:firstLine="709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A94" w14:paraId="6467C3F0" w14:textId="77777777" w:rsidTr="00227A94">
        <w:tc>
          <w:tcPr>
            <w:tcW w:w="4672" w:type="dxa"/>
          </w:tcPr>
          <w:p w14:paraId="41089F76" w14:textId="78745CF1" w:rsidR="00227A94" w:rsidRDefault="00227A94" w:rsidP="00227A94">
            <w:pPr>
              <w:adjustRightInd w:val="0"/>
              <w:spacing w:after="12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Продавец:</w:t>
            </w:r>
          </w:p>
          <w:p w14:paraId="2A708C33" w14:textId="7870704F" w:rsidR="00FD20D6" w:rsidRDefault="000E3E12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Лазарев В.С.</w:t>
            </w:r>
          </w:p>
          <w:p w14:paraId="0999E4D3" w14:textId="6FEC1890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4F774911" w14:textId="2E3AFBA6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27D4ED6B" w14:textId="77777777" w:rsidR="008A1DB9" w:rsidRDefault="008A1DB9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14:paraId="53C0BE6A" w14:textId="57B0EA17" w:rsidR="00FD20D6" w:rsidRPr="00FD20D6" w:rsidRDefault="000E3E12" w:rsidP="00FD20D6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Финансовый</w:t>
            </w:r>
            <w:r w:rsidR="00FD20D6" w:rsidRPr="00FD20D6">
              <w:rPr>
                <w:sz w:val="24"/>
                <w:szCs w:val="24"/>
                <w:lang w:val="ru-RU"/>
              </w:rPr>
              <w:t xml:space="preserve"> управляющий </w:t>
            </w:r>
          </w:p>
          <w:p w14:paraId="2455C87E" w14:textId="77777777" w:rsidR="00FD20D6" w:rsidRPr="00FD20D6" w:rsidRDefault="00FD20D6" w:rsidP="00FD20D6">
            <w:pPr>
              <w:pStyle w:val="a3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  <w:r w:rsidRPr="00FD20D6">
              <w:rPr>
                <w:sz w:val="24"/>
                <w:szCs w:val="24"/>
                <w:lang w:val="ru-RU"/>
              </w:rPr>
              <w:t xml:space="preserve">Ковтун Д.А.                                 </w:t>
            </w:r>
          </w:p>
          <w:p w14:paraId="3267F61F" w14:textId="3ABF3CC5" w:rsidR="00FD20D6" w:rsidRDefault="00FD20D6" w:rsidP="00227A94">
            <w:pPr>
              <w:pStyle w:val="a3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14:paraId="5959C858" w14:textId="50B0D238" w:rsidR="00227A94" w:rsidRDefault="00227A94" w:rsidP="00227A94">
            <w:pPr>
              <w:pStyle w:val="a3"/>
              <w:spacing w:before="11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Претендент:</w:t>
            </w:r>
          </w:p>
        </w:tc>
      </w:tr>
    </w:tbl>
    <w:p w14:paraId="3A1BC4BC" w14:textId="02883911" w:rsidR="00A4075A" w:rsidRDefault="00A4075A" w:rsidP="00A4075A">
      <w:pPr>
        <w:pStyle w:val="a3"/>
        <w:spacing w:before="11"/>
        <w:ind w:left="0"/>
        <w:rPr>
          <w:sz w:val="24"/>
          <w:szCs w:val="24"/>
          <w:lang w:val="ru-RU"/>
        </w:rPr>
      </w:pPr>
    </w:p>
    <w:p w14:paraId="6EBD1A8D" w14:textId="77777777" w:rsidR="00A4075A" w:rsidRDefault="00A4075A"/>
    <w:sectPr w:rsidR="00A4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F4248"/>
    <w:multiLevelType w:val="hybridMultilevel"/>
    <w:tmpl w:val="15EECB44"/>
    <w:lvl w:ilvl="0" w:tplc="AA8AF9A0">
      <w:start w:val="1"/>
      <w:numFmt w:val="decimal"/>
      <w:lvlText w:val="%1)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16603B2">
      <w:start w:val="1"/>
      <w:numFmt w:val="decimal"/>
      <w:lvlText w:val="%2."/>
      <w:lvlJc w:val="left"/>
      <w:pPr>
        <w:ind w:left="17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1136B9DC">
      <w:numFmt w:val="bullet"/>
      <w:lvlText w:val="•"/>
      <w:lvlJc w:val="left"/>
      <w:pPr>
        <w:ind w:left="2704" w:hanging="221"/>
      </w:pPr>
      <w:rPr>
        <w:rFonts w:hint="default"/>
      </w:rPr>
    </w:lvl>
    <w:lvl w:ilvl="3" w:tplc="BB46F762">
      <w:numFmt w:val="bullet"/>
      <w:lvlText w:val="•"/>
      <w:lvlJc w:val="left"/>
      <w:pPr>
        <w:ind w:left="3648" w:hanging="221"/>
      </w:pPr>
      <w:rPr>
        <w:rFonts w:hint="default"/>
      </w:rPr>
    </w:lvl>
    <w:lvl w:ilvl="4" w:tplc="EFEE03C4">
      <w:numFmt w:val="bullet"/>
      <w:lvlText w:val="•"/>
      <w:lvlJc w:val="left"/>
      <w:pPr>
        <w:ind w:left="4593" w:hanging="221"/>
      </w:pPr>
      <w:rPr>
        <w:rFonts w:hint="default"/>
      </w:rPr>
    </w:lvl>
    <w:lvl w:ilvl="5" w:tplc="C850215E">
      <w:numFmt w:val="bullet"/>
      <w:lvlText w:val="•"/>
      <w:lvlJc w:val="left"/>
      <w:pPr>
        <w:ind w:left="5537" w:hanging="221"/>
      </w:pPr>
      <w:rPr>
        <w:rFonts w:hint="default"/>
      </w:rPr>
    </w:lvl>
    <w:lvl w:ilvl="6" w:tplc="89B8BAB4">
      <w:numFmt w:val="bullet"/>
      <w:lvlText w:val="•"/>
      <w:lvlJc w:val="left"/>
      <w:pPr>
        <w:ind w:left="6482" w:hanging="221"/>
      </w:pPr>
      <w:rPr>
        <w:rFonts w:hint="default"/>
      </w:rPr>
    </w:lvl>
    <w:lvl w:ilvl="7" w:tplc="39C0E50A">
      <w:numFmt w:val="bullet"/>
      <w:lvlText w:val="•"/>
      <w:lvlJc w:val="left"/>
      <w:pPr>
        <w:ind w:left="7426" w:hanging="221"/>
      </w:pPr>
      <w:rPr>
        <w:rFonts w:hint="default"/>
      </w:rPr>
    </w:lvl>
    <w:lvl w:ilvl="8" w:tplc="72324A84">
      <w:numFmt w:val="bullet"/>
      <w:lvlText w:val="•"/>
      <w:lvlJc w:val="left"/>
      <w:pPr>
        <w:ind w:left="8371" w:hanging="221"/>
      </w:pPr>
      <w:rPr>
        <w:rFonts w:hint="default"/>
      </w:rPr>
    </w:lvl>
  </w:abstractNum>
  <w:num w:numId="1" w16cid:durableId="102756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5A"/>
    <w:rsid w:val="000E3E12"/>
    <w:rsid w:val="00135278"/>
    <w:rsid w:val="001F65A8"/>
    <w:rsid w:val="00227A94"/>
    <w:rsid w:val="00480D37"/>
    <w:rsid w:val="005657B2"/>
    <w:rsid w:val="00667F0D"/>
    <w:rsid w:val="00824D2B"/>
    <w:rsid w:val="008A1DB9"/>
    <w:rsid w:val="00A336CF"/>
    <w:rsid w:val="00A4075A"/>
    <w:rsid w:val="00DB4873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58D0"/>
  <w15:chartTrackingRefBased/>
  <w15:docId w15:val="{A8D50F6D-47B7-4974-B8CB-025A74D4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0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4075A"/>
    <w:pPr>
      <w:spacing w:line="251" w:lineRule="exact"/>
      <w:ind w:left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4075A"/>
    <w:rPr>
      <w:rFonts w:ascii="Times New Roman" w:eastAsia="Times New Roman" w:hAnsi="Times New Roman" w:cs="Times New Roman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A4075A"/>
    <w:pPr>
      <w:ind w:left="254"/>
    </w:pPr>
  </w:style>
  <w:style w:type="character" w:customStyle="1" w:styleId="a4">
    <w:name w:val="Основной текст Знак"/>
    <w:basedOn w:val="a0"/>
    <w:link w:val="a3"/>
    <w:uiPriority w:val="1"/>
    <w:rsid w:val="00A4075A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A4075A"/>
    <w:pPr>
      <w:ind w:left="254" w:firstLine="427"/>
      <w:jc w:val="both"/>
    </w:pPr>
  </w:style>
  <w:style w:type="table" w:styleId="a6">
    <w:name w:val="Table Grid"/>
    <w:basedOn w:val="a1"/>
    <w:uiPriority w:val="39"/>
    <w:rsid w:val="0022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227A9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22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Bartsaikin ROman</cp:lastModifiedBy>
  <cp:revision>6</cp:revision>
  <cp:lastPrinted>2019-07-25T09:27:00Z</cp:lastPrinted>
  <dcterms:created xsi:type="dcterms:W3CDTF">2021-05-19T15:17:00Z</dcterms:created>
  <dcterms:modified xsi:type="dcterms:W3CDTF">2022-11-16T15:49:00Z</dcterms:modified>
</cp:coreProperties>
</file>