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3FD862B3" w:rsidR="00E41D4C" w:rsidRPr="00B141BB" w:rsidRDefault="004A0913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A091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A091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A091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A091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A091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68BB2CB2" w:rsidR="00987A46" w:rsidRPr="00010178" w:rsidRDefault="00D42EC2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17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 w:rsidR="00010178" w:rsidRPr="00010178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010178" w:rsidRPr="0001017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Pr="0001017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1017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B914BD5" w14:textId="323B5CA9" w:rsidR="00D42EC2" w:rsidRPr="00D42EC2" w:rsidRDefault="00D42EC2" w:rsidP="00D42E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684039" w:rsidRPr="00684039">
        <w:rPr>
          <w:rFonts w:ascii="Times New Roman" w:hAnsi="Times New Roman" w:cs="Times New Roman"/>
          <w:color w:val="000000"/>
          <w:sz w:val="24"/>
          <w:szCs w:val="24"/>
        </w:rPr>
        <w:t>ООО "Кубань Инвест", ИНН 2311119179, КД 1071408 от 14.08.2015, КД 1071478 от 18.04.2016, определение АС Краснодарского края от 12.04.2018 по делу А32-32760/2017-38/62-Б-601-УТ о включении в третью очередь в РТК, находится в стадии банкротства (1 170 866 990,04 руб.)</w:t>
      </w:r>
      <w:r w:rsidR="00F11265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178" w:rsidRPr="0001017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11265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4039" w:rsidRPr="00684039">
        <w:rPr>
          <w:rFonts w:ascii="Times New Roman" w:hAnsi="Times New Roman" w:cs="Times New Roman"/>
          <w:color w:val="000000"/>
          <w:sz w:val="24"/>
          <w:szCs w:val="24"/>
        </w:rPr>
        <w:t>531 232 581,13</w:t>
      </w:r>
      <w:r w:rsidR="00010178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1265" w:rsidRPr="0001017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F52780D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11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1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3022" w:rsidRPr="000101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684039" w:rsidRPr="0068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383022" w:rsidRPr="000101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383022" w:rsidRPr="000101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3022" w:rsidRPr="000101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60420" w:rsidRPr="000101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383022" w:rsidRPr="000101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DF16EB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11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декабря</w:t>
      </w:r>
      <w:r w:rsidR="00383022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>5 (Пять) календарных дней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F5A473C" w14:textId="77777777" w:rsidR="00684039" w:rsidRPr="00684039" w:rsidRDefault="00684039" w:rsidP="00684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039">
        <w:rPr>
          <w:rFonts w:ascii="Times New Roman" w:hAnsi="Times New Roman" w:cs="Times New Roman"/>
          <w:color w:val="000000"/>
          <w:sz w:val="24"/>
          <w:szCs w:val="24"/>
        </w:rPr>
        <w:t>с 06 декабря 2022 г. по 23 января 2023 г. - в размере начальной цены продажи лота;</w:t>
      </w:r>
    </w:p>
    <w:p w14:paraId="456BCC4C" w14:textId="77777777" w:rsidR="00684039" w:rsidRPr="00684039" w:rsidRDefault="00684039" w:rsidP="00684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039">
        <w:rPr>
          <w:rFonts w:ascii="Times New Roman" w:hAnsi="Times New Roman" w:cs="Times New Roman"/>
          <w:color w:val="000000"/>
          <w:sz w:val="24"/>
          <w:szCs w:val="24"/>
        </w:rPr>
        <w:t>с 24 января 2023 г. по 30 января 2023 г. - в размере 92,00% от начальной цены продажи лота;</w:t>
      </w:r>
    </w:p>
    <w:p w14:paraId="5389510E" w14:textId="77777777" w:rsidR="00684039" w:rsidRPr="00684039" w:rsidRDefault="00684039" w:rsidP="00684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039">
        <w:rPr>
          <w:rFonts w:ascii="Times New Roman" w:hAnsi="Times New Roman" w:cs="Times New Roman"/>
          <w:color w:val="000000"/>
          <w:sz w:val="24"/>
          <w:szCs w:val="24"/>
        </w:rPr>
        <w:t>с 31 января 2023 г. по 06 февраля 2023 г. - в размере 84,00% от начальной цены продажи лота;</w:t>
      </w:r>
    </w:p>
    <w:p w14:paraId="55F770EF" w14:textId="77777777" w:rsidR="00684039" w:rsidRPr="00684039" w:rsidRDefault="00684039" w:rsidP="00684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039">
        <w:rPr>
          <w:rFonts w:ascii="Times New Roman" w:hAnsi="Times New Roman" w:cs="Times New Roman"/>
          <w:color w:val="000000"/>
          <w:sz w:val="24"/>
          <w:szCs w:val="24"/>
        </w:rPr>
        <w:t>с 07 февраля 2023 г. по 13 февраля 2023 г. - в размере 76,00% от начальной цены продажи лота;</w:t>
      </w:r>
    </w:p>
    <w:p w14:paraId="10B45B6A" w14:textId="77777777" w:rsidR="00684039" w:rsidRPr="00684039" w:rsidRDefault="00684039" w:rsidP="00684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039">
        <w:rPr>
          <w:rFonts w:ascii="Times New Roman" w:hAnsi="Times New Roman" w:cs="Times New Roman"/>
          <w:color w:val="000000"/>
          <w:sz w:val="24"/>
          <w:szCs w:val="24"/>
        </w:rPr>
        <w:t>с 14 февраля 2023 г. по 20 февраля 2023 г. - в размере 68,00% от начальной цены продажи лота;</w:t>
      </w:r>
    </w:p>
    <w:p w14:paraId="7223BC22" w14:textId="77777777" w:rsidR="00684039" w:rsidRPr="00684039" w:rsidRDefault="00684039" w:rsidP="00684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039">
        <w:rPr>
          <w:rFonts w:ascii="Times New Roman" w:hAnsi="Times New Roman" w:cs="Times New Roman"/>
          <w:color w:val="000000"/>
          <w:sz w:val="24"/>
          <w:szCs w:val="24"/>
        </w:rPr>
        <w:t>с 21 февраля 2023 г. по 27 февраля 2023 г. - в размере 60,00% от начальной цены продажи лота;</w:t>
      </w:r>
    </w:p>
    <w:p w14:paraId="5FF56141" w14:textId="77777777" w:rsidR="00684039" w:rsidRPr="00684039" w:rsidRDefault="00684039" w:rsidP="00684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039">
        <w:rPr>
          <w:rFonts w:ascii="Times New Roman" w:hAnsi="Times New Roman" w:cs="Times New Roman"/>
          <w:color w:val="000000"/>
          <w:sz w:val="24"/>
          <w:szCs w:val="24"/>
        </w:rPr>
        <w:t>с 28 февраля 2023 г. по 06 марта 2023 г. - в размере 52,00% от начальной цены продажи лота;</w:t>
      </w:r>
    </w:p>
    <w:p w14:paraId="63A0F305" w14:textId="77777777" w:rsidR="00684039" w:rsidRPr="00684039" w:rsidRDefault="00684039" w:rsidP="00684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039">
        <w:rPr>
          <w:rFonts w:ascii="Times New Roman" w:hAnsi="Times New Roman" w:cs="Times New Roman"/>
          <w:color w:val="000000"/>
          <w:sz w:val="24"/>
          <w:szCs w:val="24"/>
        </w:rPr>
        <w:t>с 07 марта 2023 г. по 13 марта 2023 г. - в размере 44,00% от начальной цены продажи лота;</w:t>
      </w:r>
    </w:p>
    <w:p w14:paraId="3098030C" w14:textId="77777777" w:rsidR="00684039" w:rsidRPr="00684039" w:rsidRDefault="00684039" w:rsidP="00684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039">
        <w:rPr>
          <w:rFonts w:ascii="Times New Roman" w:hAnsi="Times New Roman" w:cs="Times New Roman"/>
          <w:color w:val="000000"/>
          <w:sz w:val="24"/>
          <w:szCs w:val="24"/>
        </w:rPr>
        <w:t>с 14 марта 2023 г. по 20 марта 2023 г. - в размере 36,00% от начальной цены продажи лота;</w:t>
      </w:r>
    </w:p>
    <w:p w14:paraId="6B4F4990" w14:textId="73187638" w:rsidR="004A0913" w:rsidRDefault="00684039" w:rsidP="00684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039">
        <w:rPr>
          <w:rFonts w:ascii="Times New Roman" w:hAnsi="Times New Roman" w:cs="Times New Roman"/>
          <w:color w:val="000000"/>
          <w:sz w:val="24"/>
          <w:szCs w:val="24"/>
        </w:rPr>
        <w:t>с 21 марта 2023 г. по 27 марта 2023 г. - в размере 28,00%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46FF98F4" w14:textId="1D689A6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220B57F" w14:textId="77777777" w:rsidR="00D42EC2" w:rsidRPr="00010178" w:rsidRDefault="00D42EC2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017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1BDFB8C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9356345" w14:textId="08A527B3" w:rsidR="00383022" w:rsidRPr="00383022" w:rsidRDefault="004A0913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091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Pr="004A0913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Pr="004A0913">
        <w:rPr>
          <w:rFonts w:ascii="Times New Roman" w:hAnsi="Times New Roman" w:cs="Times New Roman"/>
          <w:color w:val="000000"/>
          <w:sz w:val="24"/>
          <w:szCs w:val="24"/>
        </w:rPr>
        <w:t xml:space="preserve"> с 09:30 до 17:00, </w:t>
      </w:r>
      <w:proofErr w:type="spellStart"/>
      <w:r w:rsidRPr="004A0913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4A0913">
        <w:rPr>
          <w:rFonts w:ascii="Times New Roman" w:hAnsi="Times New Roman" w:cs="Times New Roman"/>
          <w:color w:val="000000"/>
          <w:sz w:val="24"/>
          <w:szCs w:val="24"/>
        </w:rPr>
        <w:t xml:space="preserve"> с 09:30 до 16:00 часов по адресу: г. Москва, Павелецкая наб., д. 8, тел. 8</w:t>
      </w:r>
      <w:r w:rsidR="0068403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A0913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6840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A0913">
        <w:rPr>
          <w:rFonts w:ascii="Times New Roman" w:hAnsi="Times New Roman" w:cs="Times New Roman"/>
          <w:color w:val="000000"/>
          <w:sz w:val="24"/>
          <w:szCs w:val="24"/>
        </w:rPr>
        <w:t>505-80-32, а также у ОТ: тел. 8(499)395-00-20 (с 9.00 до 18.00 по Московскому времени в рабочие дни), informmsk@auction-house.ru.</w:t>
      </w:r>
      <w:proofErr w:type="gramEnd"/>
    </w:p>
    <w:p w14:paraId="56B881ED" w14:textId="202E329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0178"/>
    <w:rsid w:val="0001283D"/>
    <w:rsid w:val="0003404B"/>
    <w:rsid w:val="000707F6"/>
    <w:rsid w:val="000C0BCC"/>
    <w:rsid w:val="000F64CF"/>
    <w:rsid w:val="000F66A9"/>
    <w:rsid w:val="00101AB0"/>
    <w:rsid w:val="001122F4"/>
    <w:rsid w:val="001726D6"/>
    <w:rsid w:val="00193A06"/>
    <w:rsid w:val="00203862"/>
    <w:rsid w:val="002A4D89"/>
    <w:rsid w:val="002B1E65"/>
    <w:rsid w:val="002C3A2C"/>
    <w:rsid w:val="00360DC6"/>
    <w:rsid w:val="00383022"/>
    <w:rsid w:val="003E6C81"/>
    <w:rsid w:val="00495D59"/>
    <w:rsid w:val="004A0913"/>
    <w:rsid w:val="004B74A7"/>
    <w:rsid w:val="00555595"/>
    <w:rsid w:val="005742CC"/>
    <w:rsid w:val="0058046C"/>
    <w:rsid w:val="005F1F68"/>
    <w:rsid w:val="00621553"/>
    <w:rsid w:val="00684039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010CC"/>
    <w:rsid w:val="00C15400"/>
    <w:rsid w:val="00C56153"/>
    <w:rsid w:val="00C66976"/>
    <w:rsid w:val="00C73752"/>
    <w:rsid w:val="00D02882"/>
    <w:rsid w:val="00D115EC"/>
    <w:rsid w:val="00D16130"/>
    <w:rsid w:val="00D42EC2"/>
    <w:rsid w:val="00D72F12"/>
    <w:rsid w:val="00DD01CB"/>
    <w:rsid w:val="00E2452B"/>
    <w:rsid w:val="00E41D4C"/>
    <w:rsid w:val="00E645EC"/>
    <w:rsid w:val="00EE3F19"/>
    <w:rsid w:val="00F11265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1574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43</cp:revision>
  <cp:lastPrinted>2022-09-16T06:33:00Z</cp:lastPrinted>
  <dcterms:created xsi:type="dcterms:W3CDTF">2019-07-23T07:53:00Z</dcterms:created>
  <dcterms:modified xsi:type="dcterms:W3CDTF">2022-11-29T13:20:00Z</dcterms:modified>
</cp:coreProperties>
</file>