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E6CF" w14:textId="442BBA70" w:rsidR="00887132" w:rsidRDefault="002C44ED" w:rsidP="008871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C44E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2C44ED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2C44ED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</w:t>
      </w:r>
      <w:proofErr w:type="gramEnd"/>
      <w:r w:rsidRPr="002C44E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proofErr w:type="gramStart"/>
      <w:r w:rsidRPr="002C44ED">
        <w:rPr>
          <w:rFonts w:ascii="Times New Roman" w:hAnsi="Times New Roman" w:cs="Times New Roman"/>
          <w:color w:val="000000"/>
          <w:sz w:val="24"/>
          <w:szCs w:val="24"/>
        </w:rPr>
        <w:t>А40-208852/15 является государственная корпорация «Агентство по страхованию вкладов» (109240, г. Москва, ул. Высоцкого, д. 4) (далее – КУ),</w:t>
      </w:r>
      <w:bookmarkStart w:id="0" w:name="_Hlk14771115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674E51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="008871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674E51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4E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 xml:space="preserve">.2022 г. (сообщение № </w:t>
      </w:r>
      <w:r w:rsidR="00F63FED" w:rsidRPr="00F63FED">
        <w:rPr>
          <w:rFonts w:ascii="Times New Roman" w:hAnsi="Times New Roman" w:cs="Times New Roman"/>
          <w:color w:val="000000"/>
          <w:sz w:val="24"/>
          <w:szCs w:val="24"/>
        </w:rPr>
        <w:t>2030151141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63FED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63FE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F63FED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F63FED">
        <w:rPr>
          <w:rFonts w:ascii="Times New Roman" w:hAnsi="Times New Roman" w:cs="Times New Roman"/>
          <w:color w:val="000000"/>
          <w:sz w:val="24"/>
          <w:szCs w:val="24"/>
        </w:rPr>
        <w:t>363</w:t>
      </w:r>
      <w:r w:rsidR="00887132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Коммерсанте)), на электронной</w:t>
      </w:r>
      <w:proofErr w:type="gramEnd"/>
      <w:r w:rsidR="00887132">
        <w:rPr>
          <w:rFonts w:ascii="Times New Roman" w:hAnsi="Times New Roman" w:cs="Times New Roman"/>
          <w:color w:val="000000"/>
          <w:sz w:val="24"/>
          <w:szCs w:val="24"/>
        </w:rPr>
        <w:t xml:space="preserve"> площадке АО «Российский аукционный дом», по адресу в сети интернет: bankruptcy.lot-online.ru.</w:t>
      </w:r>
    </w:p>
    <w:p w14:paraId="006D2C5E" w14:textId="77777777" w:rsidR="00674E51" w:rsidRPr="007B0A4D" w:rsidRDefault="00674E51" w:rsidP="00674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51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C251833" w14:textId="338587C6" w:rsidR="007B0A4D" w:rsidRPr="007B0A4D" w:rsidRDefault="007B0A4D" w:rsidP="00674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071">
        <w:rPr>
          <w:rFonts w:ascii="Times New Roman" w:hAnsi="Times New Roman" w:cs="Times New Roman"/>
          <w:color w:val="000000"/>
          <w:sz w:val="24"/>
          <w:szCs w:val="24"/>
        </w:rPr>
        <w:t>По лоту 9 к участию в Торгах допущен один участник.</w:t>
      </w:r>
      <w:bookmarkStart w:id="1" w:name="_GoBack"/>
      <w:bookmarkEnd w:id="1"/>
    </w:p>
    <w:p w14:paraId="774BC073" w14:textId="16524DCD" w:rsidR="00674E51" w:rsidRPr="00674E51" w:rsidRDefault="00674E51" w:rsidP="00674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сообщает о внесении изменений в Торги посредством публичного предложения (далее - ППП), опубликованные в Сообщении в Коммерсанте, наименование Лотов </w:t>
      </w:r>
      <w:r>
        <w:rPr>
          <w:rFonts w:ascii="Times New Roman" w:hAnsi="Times New Roman" w:cs="Times New Roman"/>
          <w:color w:val="000000"/>
          <w:sz w:val="24"/>
          <w:szCs w:val="24"/>
        </w:rPr>
        <w:t>4, 5</w:t>
      </w:r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302305B9" w14:textId="37FB570B" w:rsidR="00674E51" w:rsidRPr="00674E51" w:rsidRDefault="00674E51" w:rsidP="00674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- Крестьянское Хозяйство «Марина» ИНН 804005055, КД 015/2014-К от 07.02.2014, КД 258/2013-К от 27.12.2013 (поручители </w:t>
      </w:r>
      <w:proofErr w:type="spell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>Бельтрикова</w:t>
      </w:r>
      <w:proofErr w:type="spellEnd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>Алта</w:t>
      </w:r>
      <w:proofErr w:type="spellEnd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>Улюнчиевна</w:t>
      </w:r>
      <w:proofErr w:type="spellEnd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>Бельтриков</w:t>
      </w:r>
      <w:proofErr w:type="spellEnd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Давид Борисович), решение АС Республики Калмыкия от 25.04.2016 по делу А22-4671/2015 о взыскании задолженности, решение АС Республики Калмыкия от 23.09.2016 по делу 2-4068/2016 обращения взыскания на предметы залога (8 275 073,95 руб.);</w:t>
      </w:r>
      <w:proofErr w:type="gramEnd"/>
    </w:p>
    <w:p w14:paraId="4A9F58A8" w14:textId="5F087C18" w:rsidR="00674E51" w:rsidRPr="00674E51" w:rsidRDefault="00674E51" w:rsidP="00674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- ООО «</w:t>
      </w:r>
      <w:proofErr w:type="spell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>Монтажпромстрой</w:t>
      </w:r>
      <w:proofErr w:type="spellEnd"/>
      <w:r w:rsidRPr="00674E51">
        <w:rPr>
          <w:rFonts w:ascii="Times New Roman" w:hAnsi="Times New Roman" w:cs="Times New Roman"/>
          <w:color w:val="000000"/>
          <w:sz w:val="24"/>
          <w:szCs w:val="24"/>
        </w:rPr>
        <w:t>» ИНН 7733091925 (банкрот, поручитель Веселов Виктор Валентинович), КД 014/2015-КЛ/ГО от 19.02.2015, определение АС г. Москвы от 19.04.2019 по делу А40-124489/16-71-160</w:t>
      </w:r>
      <w:proofErr w:type="gram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3 очереди, определение АС г. Москвы от 31.01.2019 по делу А40-124489/16-71-160 Б о включении в РТК 3 очереди, определение АС г. Москвы от 27.01.2021 по делу А40-124489/16-71-160</w:t>
      </w:r>
      <w:proofErr w:type="gramStart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3 очереди (49 135 961,96 руб.).</w:t>
      </w:r>
    </w:p>
    <w:p w14:paraId="79BF1D58" w14:textId="5E1905B0" w:rsidR="00AF3005" w:rsidRPr="002B1B81" w:rsidRDefault="00674E51" w:rsidP="00674E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5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870740">
        <w:rPr>
          <w:rFonts w:ascii="Times New Roman" w:hAnsi="Times New Roman" w:cs="Times New Roman"/>
          <w:b/>
          <w:color w:val="000000"/>
          <w:sz w:val="24"/>
          <w:szCs w:val="24"/>
        </w:rPr>
        <w:t>Торгов ППП</w:t>
      </w:r>
      <w:r w:rsidRPr="00674E51"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 о проведении торгов.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F0C5B"/>
    <w:rsid w:val="0015099D"/>
    <w:rsid w:val="001B75B3"/>
    <w:rsid w:val="001E7487"/>
    <w:rsid w:val="001F039D"/>
    <w:rsid w:val="00240848"/>
    <w:rsid w:val="00284B1D"/>
    <w:rsid w:val="002B1B81"/>
    <w:rsid w:val="002C44ED"/>
    <w:rsid w:val="0031121C"/>
    <w:rsid w:val="00432832"/>
    <w:rsid w:val="00467D6B"/>
    <w:rsid w:val="0054753F"/>
    <w:rsid w:val="0059668F"/>
    <w:rsid w:val="005B346C"/>
    <w:rsid w:val="005C590F"/>
    <w:rsid w:val="005F1F68"/>
    <w:rsid w:val="00662676"/>
    <w:rsid w:val="00674E51"/>
    <w:rsid w:val="00714773"/>
    <w:rsid w:val="007229EA"/>
    <w:rsid w:val="00735EAD"/>
    <w:rsid w:val="007B0A4D"/>
    <w:rsid w:val="007B575E"/>
    <w:rsid w:val="007E3E1A"/>
    <w:rsid w:val="00814A72"/>
    <w:rsid w:val="00825B29"/>
    <w:rsid w:val="00865FD7"/>
    <w:rsid w:val="00870740"/>
    <w:rsid w:val="00882E21"/>
    <w:rsid w:val="00887132"/>
    <w:rsid w:val="00927CB6"/>
    <w:rsid w:val="00AB030D"/>
    <w:rsid w:val="00AF3005"/>
    <w:rsid w:val="00B41D69"/>
    <w:rsid w:val="00B55707"/>
    <w:rsid w:val="00B953CE"/>
    <w:rsid w:val="00BE46CE"/>
    <w:rsid w:val="00C035F0"/>
    <w:rsid w:val="00C11EFF"/>
    <w:rsid w:val="00C64DBE"/>
    <w:rsid w:val="00CF06A5"/>
    <w:rsid w:val="00D1566F"/>
    <w:rsid w:val="00D62667"/>
    <w:rsid w:val="00DA477E"/>
    <w:rsid w:val="00E614D3"/>
    <w:rsid w:val="00E82DD0"/>
    <w:rsid w:val="00EC0225"/>
    <w:rsid w:val="00EE2718"/>
    <w:rsid w:val="00F104BD"/>
    <w:rsid w:val="00F63FED"/>
    <w:rsid w:val="00F64071"/>
    <w:rsid w:val="00FA2178"/>
    <w:rsid w:val="00FB25C7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2019-07-23T07:42:00Z</dcterms:created>
  <dcterms:modified xsi:type="dcterms:W3CDTF">2022-11-29T12:29:00Z</dcterms:modified>
</cp:coreProperties>
</file>