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CF0A13A" w:rsidR="00FC7902" w:rsidRDefault="00F36C0B" w:rsidP="00FC7902">
      <w:pPr>
        <w:spacing w:before="120" w:after="120"/>
        <w:jc w:val="both"/>
        <w:rPr>
          <w:color w:val="000000"/>
        </w:rPr>
      </w:pPr>
      <w:r w:rsidRPr="00DE03B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03BE">
        <w:rPr>
          <w:color w:val="000000"/>
        </w:rPr>
        <w:t>лит.В</w:t>
      </w:r>
      <w:proofErr w:type="spellEnd"/>
      <w:r w:rsidRPr="00DE03BE">
        <w:rPr>
          <w:color w:val="000000"/>
        </w:rPr>
        <w:t xml:space="preserve">, (812)334-26-04, 8(800) 777-57-57, </w:t>
      </w:r>
      <w:r w:rsidRPr="00DE03BE">
        <w:rPr>
          <w:color w:val="000000"/>
          <w:lang w:val="en-US"/>
        </w:rPr>
        <w:t>malkova</w:t>
      </w:r>
      <w:r w:rsidRPr="00DE03BE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E03BE">
        <w:rPr>
          <w:b/>
          <w:bCs/>
          <w:color w:val="000000"/>
        </w:rPr>
        <w:t>Открытым акционерным обществом «АФ Банк» (ОАО «АФ Банк»),</w:t>
      </w:r>
      <w:r w:rsidRPr="00DE03BE">
        <w:rPr>
          <w:color w:val="000000"/>
        </w:rPr>
        <w:t xml:space="preserve"> адрес регистрации: 450057, Республика Башкортостан, г. Уфа, ул. Октябрьской революции, д. 78, ИНН 0274061157, ОГРН 1020280000014 (далее – финансовая организация), конкурсным управляющим (ликвидатором) которого на основании решения Арбитражного суда Республики Башкортостан от 7 июля 2014 г. по делу №А07-8678/2014 является государственная корпорация «Агентство по страхованию вкладов» (109240, г. Москва, ул. Высоцкого, д. 4)</w:t>
      </w:r>
      <w:r>
        <w:rPr>
          <w:rFonts w:eastAsia="Calibri"/>
          <w:lang w:eastAsia="en-US"/>
        </w:rPr>
        <w:t xml:space="preserve"> </w:t>
      </w:r>
      <w:r w:rsidR="005119C2">
        <w:rPr>
          <w:rFonts w:eastAsia="Calibri"/>
          <w:lang w:eastAsia="en-US"/>
        </w:rPr>
        <w:t>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944A26" w:rsidRPr="00944A26">
        <w:t xml:space="preserve">сообщение </w:t>
      </w:r>
      <w:r>
        <w:rPr>
          <w:b/>
          <w:bCs/>
        </w:rPr>
        <w:t>2030155026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>
        <w:t>№177(7378) от 24.09.2022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>
        <w:t>27.09.2022</w:t>
      </w:r>
      <w:r w:rsidR="007E00D7">
        <w:t xml:space="preserve"> </w:t>
      </w:r>
      <w:r w:rsidR="00FC7902">
        <w:t xml:space="preserve">по </w:t>
      </w:r>
      <w:r>
        <w:t>23.11.2022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>
        <w:instrText xml:space="preserve"> FORMTEXT </w:instrText>
      </w:r>
      <w:r w:rsidR="007E00D7">
        <w:fldChar w:fldCharType="separate"/>
      </w:r>
      <w:r w:rsidR="007E00D7">
        <w:fldChar w:fldCharType="end"/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F36C0B" w:rsidRPr="00F36C0B" w14:paraId="4AF6C679" w14:textId="77777777" w:rsidTr="00F36C0B">
        <w:trPr>
          <w:jc w:val="center"/>
        </w:trPr>
        <w:tc>
          <w:tcPr>
            <w:tcW w:w="833" w:type="dxa"/>
          </w:tcPr>
          <w:p w14:paraId="2EE0EBAD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F36C0B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5BE1CC6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36C0B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2126" w:type="dxa"/>
          </w:tcPr>
          <w:p w14:paraId="696291FF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36C0B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10" w:type="dxa"/>
          </w:tcPr>
          <w:p w14:paraId="0587DB14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36C0B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7EC2FE9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F36C0B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F36C0B" w:rsidRPr="00F36C0B" w14:paraId="33A110B3" w14:textId="77777777" w:rsidTr="00F36C0B">
        <w:trPr>
          <w:trHeight w:val="546"/>
          <w:jc w:val="center"/>
        </w:trPr>
        <w:tc>
          <w:tcPr>
            <w:tcW w:w="833" w:type="dxa"/>
            <w:vAlign w:val="center"/>
          </w:tcPr>
          <w:p w14:paraId="7828FF13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57CE640D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2022-14188/94</w:t>
            </w:r>
          </w:p>
        </w:tc>
        <w:tc>
          <w:tcPr>
            <w:tcW w:w="2126" w:type="dxa"/>
            <w:vAlign w:val="center"/>
          </w:tcPr>
          <w:p w14:paraId="23E13325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29.11.2022</w:t>
            </w:r>
          </w:p>
        </w:tc>
        <w:tc>
          <w:tcPr>
            <w:tcW w:w="2410" w:type="dxa"/>
            <w:vAlign w:val="center"/>
          </w:tcPr>
          <w:p w14:paraId="1173E5EA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127 846,00</w:t>
            </w:r>
          </w:p>
        </w:tc>
        <w:tc>
          <w:tcPr>
            <w:tcW w:w="2268" w:type="dxa"/>
            <w:vAlign w:val="center"/>
          </w:tcPr>
          <w:p w14:paraId="264802D3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Сиваков Константин Евгеньевич</w:t>
            </w:r>
          </w:p>
        </w:tc>
      </w:tr>
      <w:tr w:rsidR="00F36C0B" w:rsidRPr="00F36C0B" w14:paraId="7D7ED0E3" w14:textId="77777777" w:rsidTr="00F36C0B">
        <w:trPr>
          <w:trHeight w:val="546"/>
          <w:jc w:val="center"/>
        </w:trPr>
        <w:tc>
          <w:tcPr>
            <w:tcW w:w="833" w:type="dxa"/>
            <w:vAlign w:val="center"/>
          </w:tcPr>
          <w:p w14:paraId="450A77C5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center"/>
          </w:tcPr>
          <w:p w14:paraId="3DA1AB1D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2022-14189/94</w:t>
            </w:r>
          </w:p>
        </w:tc>
        <w:tc>
          <w:tcPr>
            <w:tcW w:w="2126" w:type="dxa"/>
            <w:vAlign w:val="center"/>
          </w:tcPr>
          <w:p w14:paraId="7E2E5C9C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29.11.2022</w:t>
            </w:r>
          </w:p>
        </w:tc>
        <w:tc>
          <w:tcPr>
            <w:tcW w:w="2410" w:type="dxa"/>
            <w:vAlign w:val="center"/>
          </w:tcPr>
          <w:p w14:paraId="53A3CE26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94 008,00</w:t>
            </w:r>
          </w:p>
        </w:tc>
        <w:tc>
          <w:tcPr>
            <w:tcW w:w="2268" w:type="dxa"/>
            <w:vAlign w:val="center"/>
          </w:tcPr>
          <w:p w14:paraId="4E285CD9" w14:textId="77777777" w:rsidR="00F36C0B" w:rsidRPr="00F36C0B" w:rsidRDefault="00F36C0B" w:rsidP="003C7BBF">
            <w:pPr>
              <w:pStyle w:val="ad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F36C0B">
              <w:rPr>
                <w:sz w:val="24"/>
                <w:szCs w:val="24"/>
              </w:rPr>
              <w:t>Сиваков Константин Евгеньевич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36C0B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F36C0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F3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17</cp:revision>
  <cp:lastPrinted>2017-09-06T13:05:00Z</cp:lastPrinted>
  <dcterms:created xsi:type="dcterms:W3CDTF">2018-08-16T08:59:00Z</dcterms:created>
  <dcterms:modified xsi:type="dcterms:W3CDTF">2022-11-30T14:43:00Z</dcterms:modified>
</cp:coreProperties>
</file>