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739A4B52" w:rsidR="00E41D4C" w:rsidRPr="00B141BB" w:rsidRDefault="00740215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proofErr w:type="gramStart"/>
      <w:r w:rsidRPr="0074021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4021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40215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740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40215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«Коммерческим Волжским социальным банком» (Обществом с ограниченной ответственностью) (ООО «ВСБ»), (адрес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</w:t>
      </w:r>
      <w:proofErr w:type="gramEnd"/>
      <w:r w:rsidRPr="00740215">
        <w:rPr>
          <w:rFonts w:ascii="Times New Roman" w:hAnsi="Times New Roman" w:cs="Times New Roman"/>
          <w:color w:val="000000"/>
          <w:sz w:val="24"/>
          <w:szCs w:val="24"/>
        </w:rPr>
        <w:t xml:space="preserve"> 2014 г. по делу №А55-28168/2013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777777" w:rsidR="0065599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49696AE7" w14:textId="77777777" w:rsidR="004B25E5" w:rsidRPr="004B25E5" w:rsidRDefault="004B25E5" w:rsidP="004B25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E5">
        <w:rPr>
          <w:rFonts w:ascii="Times New Roman" w:hAnsi="Times New Roman" w:cs="Times New Roman"/>
          <w:sz w:val="24"/>
          <w:szCs w:val="24"/>
        </w:rPr>
        <w:t>Лот 1 - ООО "СИГМА АЛГОРИТМ" (до переименования ООО "</w:t>
      </w:r>
      <w:proofErr w:type="spellStart"/>
      <w:r w:rsidRPr="004B25E5">
        <w:rPr>
          <w:rFonts w:ascii="Times New Roman" w:hAnsi="Times New Roman" w:cs="Times New Roman"/>
          <w:sz w:val="24"/>
          <w:szCs w:val="24"/>
        </w:rPr>
        <w:t>РосЦемент</w:t>
      </w:r>
      <w:proofErr w:type="spellEnd"/>
      <w:r w:rsidRPr="004B25E5">
        <w:rPr>
          <w:rFonts w:ascii="Times New Roman" w:hAnsi="Times New Roman" w:cs="Times New Roman"/>
          <w:sz w:val="24"/>
          <w:szCs w:val="24"/>
        </w:rPr>
        <w:t>"), ИНН 6316075010, КД 962/12/13 от 14.10.2013, г. Самара (1 853 769,51 руб.) - 741 507,80 руб.;</w:t>
      </w:r>
    </w:p>
    <w:p w14:paraId="6C36E8F8" w14:textId="77777777" w:rsidR="004B25E5" w:rsidRPr="004B25E5" w:rsidRDefault="004B25E5" w:rsidP="004B25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E5">
        <w:rPr>
          <w:rFonts w:ascii="Times New Roman" w:hAnsi="Times New Roman" w:cs="Times New Roman"/>
          <w:sz w:val="24"/>
          <w:szCs w:val="24"/>
        </w:rPr>
        <w:t>Лот 2 - Панарин Владимир Васильевич, КД 876/20/13 от 16.09.2013, г. Самара (922 078,86 руб.) - 299 746,97 руб.;</w:t>
      </w:r>
    </w:p>
    <w:p w14:paraId="1194761F" w14:textId="77777777" w:rsidR="004B25E5" w:rsidRPr="004B25E5" w:rsidRDefault="004B25E5" w:rsidP="004B25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E5">
        <w:rPr>
          <w:rFonts w:ascii="Times New Roman" w:hAnsi="Times New Roman" w:cs="Times New Roman"/>
          <w:sz w:val="24"/>
          <w:szCs w:val="24"/>
        </w:rPr>
        <w:t>Лот 3 - Кустов Анатолий Александрович, КД 55/709/</w:t>
      </w:r>
      <w:proofErr w:type="gramStart"/>
      <w:r w:rsidRPr="004B25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25E5">
        <w:rPr>
          <w:rFonts w:ascii="Times New Roman" w:hAnsi="Times New Roman" w:cs="Times New Roman"/>
          <w:sz w:val="24"/>
          <w:szCs w:val="24"/>
        </w:rPr>
        <w:t xml:space="preserve"> от 19.09.2012, г. Самара (17 936,71 руб.) - 17 334,08 руб.;</w:t>
      </w:r>
    </w:p>
    <w:p w14:paraId="078438D7" w14:textId="77777777" w:rsidR="004B25E5" w:rsidRPr="004B25E5" w:rsidRDefault="004B25E5" w:rsidP="004B25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E5">
        <w:rPr>
          <w:rFonts w:ascii="Times New Roman" w:hAnsi="Times New Roman" w:cs="Times New Roman"/>
          <w:sz w:val="24"/>
          <w:szCs w:val="24"/>
        </w:rPr>
        <w:t>Лот 4 - Кульков Сергей Михайлович, КД 1021/20/13 от 06.11.2013, определение АС Самарской области от 28.05.2018 по делу А55-17252/2017 о включении в РТК третьей очереди, находится в стадии банкротства (1 342 553,67 руб.) - 724 500,00 руб.;</w:t>
      </w:r>
    </w:p>
    <w:p w14:paraId="76853EB5" w14:textId="77777777" w:rsidR="004B25E5" w:rsidRPr="004B25E5" w:rsidRDefault="004B25E5" w:rsidP="004B25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E5">
        <w:rPr>
          <w:rFonts w:ascii="Times New Roman" w:hAnsi="Times New Roman" w:cs="Times New Roman"/>
          <w:sz w:val="24"/>
          <w:szCs w:val="24"/>
        </w:rPr>
        <w:t xml:space="preserve">Лот 5 - </w:t>
      </w:r>
      <w:proofErr w:type="spellStart"/>
      <w:r w:rsidRPr="004B25E5">
        <w:rPr>
          <w:rFonts w:ascii="Times New Roman" w:hAnsi="Times New Roman" w:cs="Times New Roman"/>
          <w:sz w:val="24"/>
          <w:szCs w:val="24"/>
        </w:rPr>
        <w:t>Пробочкин</w:t>
      </w:r>
      <w:proofErr w:type="spellEnd"/>
      <w:r w:rsidRPr="004B25E5">
        <w:rPr>
          <w:rFonts w:ascii="Times New Roman" w:hAnsi="Times New Roman" w:cs="Times New Roman"/>
          <w:sz w:val="24"/>
          <w:szCs w:val="24"/>
        </w:rPr>
        <w:t xml:space="preserve"> Дмитрий Юрьевич, КД 123/21/12 от 15.03.2012, г. Самара (477 224,71 руб.) - 477 224,71 руб.;</w:t>
      </w:r>
    </w:p>
    <w:p w14:paraId="5623EF4B" w14:textId="1D057847" w:rsidR="00C56153" w:rsidRPr="004B25E5" w:rsidRDefault="004B25E5" w:rsidP="004B25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E5">
        <w:rPr>
          <w:rFonts w:ascii="Times New Roman" w:hAnsi="Times New Roman" w:cs="Times New Roman"/>
          <w:sz w:val="24"/>
          <w:szCs w:val="24"/>
        </w:rPr>
        <w:t>Лот 6 - Недорезов Александр Сергеевич, определение АС Самарской области от 11.12.2015 по делу А55-28168/2013 о недействительности сделки, определение АС Самарской области от 15.07.2021 по делу А55-17180/2020 о включении в РТК, находится в стадии банкротства (812</w:t>
      </w:r>
      <w:r>
        <w:rPr>
          <w:rFonts w:ascii="Times New Roman" w:hAnsi="Times New Roman" w:cs="Times New Roman"/>
          <w:sz w:val="24"/>
          <w:szCs w:val="24"/>
        </w:rPr>
        <w:t> 559,34 руб.) - 375 208,77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DBAE961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B25E5" w:rsidRPr="004B2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06 </w:t>
      </w:r>
      <w:r w:rsidR="004B2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B25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B2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января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B25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8CFCDD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B25E5" w:rsidRPr="004B25E5">
        <w:rPr>
          <w:rFonts w:ascii="Times New Roman" w:hAnsi="Times New Roman" w:cs="Times New Roman"/>
          <w:b/>
          <w:color w:val="000000"/>
          <w:sz w:val="24"/>
          <w:szCs w:val="24"/>
        </w:rPr>
        <w:t>06 декабря 2022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4B25E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B25E5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4B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4B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5664325" w14:textId="77777777" w:rsidR="004B25E5" w:rsidRPr="004B25E5" w:rsidRDefault="004B25E5" w:rsidP="004B25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E5">
        <w:rPr>
          <w:rFonts w:ascii="Times New Roman" w:hAnsi="Times New Roman" w:cs="Times New Roman"/>
          <w:color w:val="000000"/>
          <w:sz w:val="24"/>
          <w:szCs w:val="24"/>
        </w:rPr>
        <w:t>с 06 декабря 2022 г. по 19 января 2023 г. - в размере начальной цены продажи лотов;</w:t>
      </w:r>
    </w:p>
    <w:p w14:paraId="7F2AB9BB" w14:textId="77777777" w:rsidR="004B25E5" w:rsidRPr="004B25E5" w:rsidRDefault="004B25E5" w:rsidP="004B25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E5">
        <w:rPr>
          <w:rFonts w:ascii="Times New Roman" w:hAnsi="Times New Roman" w:cs="Times New Roman"/>
          <w:color w:val="000000"/>
          <w:sz w:val="24"/>
          <w:szCs w:val="24"/>
        </w:rPr>
        <w:t>с 20 января 2023 г. по 22 января 2023 г. - в размере 90,00% от начальной цены продажи лотов;</w:t>
      </w:r>
    </w:p>
    <w:p w14:paraId="74BB1751" w14:textId="77777777" w:rsidR="004B25E5" w:rsidRDefault="004B25E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E5">
        <w:rPr>
          <w:rFonts w:ascii="Times New Roman" w:hAnsi="Times New Roman" w:cs="Times New Roman"/>
          <w:color w:val="000000"/>
          <w:sz w:val="24"/>
          <w:szCs w:val="24"/>
        </w:rPr>
        <w:t xml:space="preserve">с 23 января 2023 г. по 25 января 2023 г. - в размере 80,00%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487A617B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4B25E5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25E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4B25E5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19680C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E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4B25E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4B25E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</w:t>
      </w:r>
      <w:r w:rsidRPr="0019680C">
        <w:rPr>
          <w:rFonts w:ascii="Times New Roman" w:hAnsi="Times New Roman" w:cs="Times New Roman"/>
          <w:color w:val="000000"/>
          <w:sz w:val="24"/>
          <w:szCs w:val="24"/>
        </w:rPr>
        <w:t xml:space="preserve">его КУ. О факте подписания Договора Победитель любым доступным для него способом обязан немедленно уведомить КУ. </w:t>
      </w:r>
      <w:r w:rsidR="00C56153" w:rsidRPr="0019680C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C56153" w:rsidRPr="0019680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19680C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534C2F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680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</w:t>
      </w:r>
      <w:r w:rsidRPr="00534C2F">
        <w:rPr>
          <w:rFonts w:ascii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3D0816A3" w14:textId="77777777" w:rsidR="008F1609" w:rsidRPr="00534C2F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4C2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34C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34C2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34C2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339A18B" w14:textId="0F98F5E2" w:rsidR="008F6C92" w:rsidRPr="00534C2F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C2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19680C" w:rsidRPr="00534C2F">
        <w:rPr>
          <w:rFonts w:ascii="Times New Roman" w:hAnsi="Times New Roman" w:cs="Times New Roman"/>
          <w:color w:val="000000"/>
          <w:sz w:val="24"/>
          <w:szCs w:val="24"/>
        </w:rPr>
        <w:t>с 11:00 по 16:00 часов по адресу: г. Самара, ул. Урицкого, д.19 БЦ «Деловой Мир», 12 этаж</w:t>
      </w:r>
      <w:r w:rsidRPr="00534C2F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534C2F" w:rsidRPr="00534C2F">
        <w:rPr>
          <w:rFonts w:ascii="Times New Roman" w:hAnsi="Times New Roman" w:cs="Times New Roman"/>
          <w:color w:val="000000"/>
          <w:sz w:val="24"/>
          <w:szCs w:val="24"/>
        </w:rPr>
        <w:t>pf@auction-house.ru, Харланова Наталья тел. 8(927)208-21-43,  Соболькова Елена 8(927)208-15-34 (</w:t>
      </w:r>
      <w:proofErr w:type="gramStart"/>
      <w:r w:rsidR="00534C2F" w:rsidRPr="00534C2F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534C2F" w:rsidRPr="00534C2F">
        <w:rPr>
          <w:rFonts w:ascii="Times New Roman" w:hAnsi="Times New Roman" w:cs="Times New Roman"/>
          <w:color w:val="000000"/>
          <w:sz w:val="24"/>
          <w:szCs w:val="24"/>
        </w:rPr>
        <w:t>+1 час).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C2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9680C"/>
    <w:rsid w:val="00203862"/>
    <w:rsid w:val="002C3A2C"/>
    <w:rsid w:val="00360DC6"/>
    <w:rsid w:val="003E6C81"/>
    <w:rsid w:val="00495D59"/>
    <w:rsid w:val="004B25E5"/>
    <w:rsid w:val="004B74A7"/>
    <w:rsid w:val="00534C2F"/>
    <w:rsid w:val="00555595"/>
    <w:rsid w:val="005742CC"/>
    <w:rsid w:val="0058046C"/>
    <w:rsid w:val="005A7B49"/>
    <w:rsid w:val="005F1F68"/>
    <w:rsid w:val="00621553"/>
    <w:rsid w:val="00655998"/>
    <w:rsid w:val="00740215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1553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36</cp:revision>
  <dcterms:created xsi:type="dcterms:W3CDTF">2019-07-23T07:53:00Z</dcterms:created>
  <dcterms:modified xsi:type="dcterms:W3CDTF">2022-11-29T14:09:00Z</dcterms:modified>
</cp:coreProperties>
</file>