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A66DA6C" w:rsidR="000C3BA7" w:rsidRPr="00A91F96" w:rsidRDefault="00A91F96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F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1F9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91F9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91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F96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A91F96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A91F96">
        <w:rPr>
          <w:rFonts w:ascii="Times New Roman" w:hAnsi="Times New Roman" w:cs="Times New Roman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A91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F96">
        <w:rPr>
          <w:rFonts w:ascii="Times New Roman" w:hAnsi="Times New Roman" w:cs="Times New Roman"/>
          <w:sz w:val="24"/>
          <w:szCs w:val="24"/>
        </w:rPr>
        <w:t>14 июня 2018 г. по делу №А07-6555/2018</w:t>
      </w:r>
      <w:r w:rsidR="008F69EA" w:rsidRPr="00A91F9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A91F96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A91F96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A91F96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A91F96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A91F96">
        <w:rPr>
          <w:rFonts w:ascii="Times New Roman" w:hAnsi="Times New Roman" w:cs="Times New Roman"/>
          <w:sz w:val="24"/>
          <w:szCs w:val="24"/>
        </w:rPr>
        <w:t>сообщение 2030159352 в газете АО «Коммерсантъ» №192(7393) от 15.10.2022 г., а именно: наименование и цена продажи Лота 16 на повторном аукционе</w:t>
      </w:r>
      <w:r w:rsidR="000C3BA7" w:rsidRPr="00A91F9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598E1F6" w14:textId="51B3A6F2" w:rsidR="003F4D88" w:rsidRPr="00CA3C3B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1F96">
        <w:rPr>
          <w:rFonts w:ascii="Times New Roman" w:hAnsi="Times New Roman" w:cs="Times New Roman"/>
          <w:sz w:val="24"/>
          <w:szCs w:val="24"/>
        </w:rPr>
        <w:t xml:space="preserve">Лот </w:t>
      </w:r>
      <w:r w:rsidR="00A91F96" w:rsidRPr="00A91F96">
        <w:rPr>
          <w:rFonts w:ascii="Times New Roman" w:hAnsi="Times New Roman" w:cs="Times New Roman"/>
          <w:sz w:val="24"/>
          <w:szCs w:val="24"/>
        </w:rPr>
        <w:t>16</w:t>
      </w:r>
      <w:r w:rsidRPr="00A91F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91F96" w:rsidRPr="00A91F96">
        <w:rPr>
          <w:rFonts w:ascii="Times New Roman" w:hAnsi="Times New Roman" w:cs="Times New Roman"/>
          <w:sz w:val="24"/>
          <w:szCs w:val="24"/>
        </w:rPr>
        <w:t>Янтурина</w:t>
      </w:r>
      <w:proofErr w:type="spellEnd"/>
      <w:r w:rsidR="00A91F96" w:rsidRPr="00A91F96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="00A91F96" w:rsidRPr="00A91F96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="00A91F96" w:rsidRPr="00A91F96">
        <w:rPr>
          <w:rFonts w:ascii="Times New Roman" w:hAnsi="Times New Roman" w:cs="Times New Roman"/>
          <w:sz w:val="24"/>
          <w:szCs w:val="24"/>
        </w:rPr>
        <w:t xml:space="preserve">, КД 777-20/м  от 25.11.2011, решение </w:t>
      </w:r>
      <w:proofErr w:type="spellStart"/>
      <w:r w:rsidR="00A91F96" w:rsidRPr="00A91F96">
        <w:rPr>
          <w:rFonts w:ascii="Times New Roman" w:hAnsi="Times New Roman" w:cs="Times New Roman"/>
          <w:sz w:val="24"/>
          <w:szCs w:val="24"/>
        </w:rPr>
        <w:t>Баймакского</w:t>
      </w:r>
      <w:proofErr w:type="spellEnd"/>
      <w:r w:rsidR="00A91F96" w:rsidRPr="00A91F96">
        <w:rPr>
          <w:rFonts w:ascii="Times New Roman" w:hAnsi="Times New Roman" w:cs="Times New Roman"/>
          <w:sz w:val="24"/>
          <w:szCs w:val="24"/>
        </w:rPr>
        <w:t xml:space="preserve"> районного суда Республики Башкортостан от 02.09.2013 по делу 2-884/2013 на сумму 512 757,35 руб., г. Уфа (919 984,94 руб.) - 919 984,94 руб.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562F0D"/>
    <w:rsid w:val="005D72C1"/>
    <w:rsid w:val="00654A8B"/>
    <w:rsid w:val="0065783B"/>
    <w:rsid w:val="00667A9B"/>
    <w:rsid w:val="00701EEF"/>
    <w:rsid w:val="007A3A1B"/>
    <w:rsid w:val="00884757"/>
    <w:rsid w:val="008A6065"/>
    <w:rsid w:val="008F69EA"/>
    <w:rsid w:val="00943084"/>
    <w:rsid w:val="00964D49"/>
    <w:rsid w:val="009C1198"/>
    <w:rsid w:val="009D5E22"/>
    <w:rsid w:val="009E6F70"/>
    <w:rsid w:val="00A4648B"/>
    <w:rsid w:val="00A91F96"/>
    <w:rsid w:val="00AA080E"/>
    <w:rsid w:val="00AD0413"/>
    <w:rsid w:val="00AE62B1"/>
    <w:rsid w:val="00B67FCE"/>
    <w:rsid w:val="00BC6426"/>
    <w:rsid w:val="00BF54E8"/>
    <w:rsid w:val="00C05BE9"/>
    <w:rsid w:val="00C7255D"/>
    <w:rsid w:val="00CA3C3B"/>
    <w:rsid w:val="00D1341D"/>
    <w:rsid w:val="00D6430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56</cp:revision>
  <cp:lastPrinted>2016-10-26T09:10:00Z</cp:lastPrinted>
  <dcterms:created xsi:type="dcterms:W3CDTF">2016-07-28T13:17:00Z</dcterms:created>
  <dcterms:modified xsi:type="dcterms:W3CDTF">2022-12-01T09:32:00Z</dcterms:modified>
</cp:coreProperties>
</file>