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B7" w:rsidRPr="00E25D4C" w:rsidRDefault="00414CB7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5778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vega@auction-house.ru, далее – Организатор торгов), действующее на основании договора поручения с </w:t>
      </w:r>
      <w:r w:rsidRPr="009A5778">
        <w:rPr>
          <w:rFonts w:ascii="Times New Roman" w:hAnsi="Times New Roman" w:cs="Times New Roman"/>
          <w:b/>
          <w:sz w:val="20"/>
          <w:szCs w:val="20"/>
        </w:rPr>
        <w:t>Лапиным Алексеем Николаевичем</w:t>
      </w:r>
      <w:r w:rsidRPr="009A5778">
        <w:rPr>
          <w:rFonts w:ascii="Times New Roman" w:hAnsi="Times New Roman" w:cs="Times New Roman"/>
          <w:sz w:val="20"/>
          <w:szCs w:val="20"/>
        </w:rPr>
        <w:t xml:space="preserve"> (дата рождения: 11.05.1976 г., место рождения: г. Москва, СНИЛС 028-034-985 50, ИНН 772487343259, место жительства: г. Москва, ул. Кошкина, д. 13, корп.1, кв. 206, далее – Должник), </w:t>
      </w:r>
      <w:r w:rsidRPr="009A5778">
        <w:rPr>
          <w:rFonts w:ascii="Times New Roman" w:hAnsi="Times New Roman" w:cs="Times New Roman"/>
          <w:b/>
          <w:sz w:val="20"/>
          <w:szCs w:val="20"/>
        </w:rPr>
        <w:t>в лице</w:t>
      </w:r>
      <w:r w:rsidRPr="009A5778">
        <w:rPr>
          <w:rFonts w:ascii="Times New Roman" w:hAnsi="Times New Roman" w:cs="Times New Roman"/>
          <w:sz w:val="20"/>
          <w:szCs w:val="20"/>
        </w:rPr>
        <w:t xml:space="preserve"> </w:t>
      </w:r>
      <w:r w:rsidRPr="009A5778">
        <w:rPr>
          <w:rFonts w:ascii="Times New Roman" w:hAnsi="Times New Roman" w:cs="Times New Roman"/>
          <w:b/>
          <w:sz w:val="20"/>
          <w:szCs w:val="20"/>
        </w:rPr>
        <w:t>финансового управляющего Бабаянца Романа Георгиевича</w:t>
      </w:r>
      <w:r w:rsidRPr="009A5778">
        <w:rPr>
          <w:rFonts w:ascii="Times New Roman" w:hAnsi="Times New Roman" w:cs="Times New Roman"/>
          <w:sz w:val="20"/>
          <w:szCs w:val="20"/>
        </w:rPr>
        <w:t xml:space="preserve"> (ИНН 352828921780, СНИЛС 140-533-951 35, рег. №: 19229, адрес: 248000, обл Калужская, г Калуга, а/я 5, далее – Финансовый управляющий) - член ПАУ ЦФО (ИНН 7705431418, ОГРН 1027700542209, адрес: 115191, 77, Москва, Гамсоновский, д. 2, этаж 1, ком. 85), действующего на основании решения Арбитражного суда города Москвы от 20.10.2021 г. </w:t>
      </w:r>
      <w:r w:rsidRPr="00414CB7">
        <w:rPr>
          <w:rFonts w:ascii="Times New Roman" w:hAnsi="Times New Roman" w:cs="Times New Roman"/>
          <w:sz w:val="20"/>
          <w:szCs w:val="20"/>
        </w:rPr>
        <w:t>по делу №А40-151450/2021,</w:t>
      </w:r>
      <w:r w:rsidRPr="00414CB7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414CB7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7C02CB" w:rsidRPr="00414CB7">
        <w:rPr>
          <w:rFonts w:ascii="Times New Roman" w:hAnsi="Times New Roman" w:cs="Times New Roman"/>
          <w:b/>
          <w:sz w:val="20"/>
          <w:szCs w:val="20"/>
        </w:rPr>
        <w:t>о результатах проведения электронных торгов</w:t>
      </w:r>
      <w:r w:rsidR="007C02CB" w:rsidRPr="00414C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аукциона </w:t>
      </w:r>
      <w:r w:rsidR="007C02CB" w:rsidRPr="00414CB7">
        <w:rPr>
          <w:rFonts w:ascii="Times New Roman" w:hAnsi="Times New Roman" w:cs="Times New Roman"/>
          <w:sz w:val="20"/>
          <w:szCs w:val="20"/>
        </w:rPr>
        <w:t>открытых по составу участников с открытой формой представления предложений о це</w:t>
      </w:r>
      <w:r w:rsidR="00DB27BD" w:rsidRPr="00414CB7">
        <w:rPr>
          <w:rFonts w:ascii="Times New Roman" w:hAnsi="Times New Roman" w:cs="Times New Roman"/>
          <w:sz w:val="20"/>
          <w:szCs w:val="20"/>
        </w:rPr>
        <w:t xml:space="preserve">не (далее – Торги), проведенных </w:t>
      </w:r>
      <w:r w:rsidRPr="00414CB7">
        <w:rPr>
          <w:rFonts w:ascii="Times New Roman" w:hAnsi="Times New Roman" w:cs="Times New Roman"/>
          <w:sz w:val="20"/>
          <w:szCs w:val="20"/>
        </w:rPr>
        <w:t>28</w:t>
      </w:r>
      <w:r w:rsidR="00863BDF" w:rsidRPr="00414CB7">
        <w:rPr>
          <w:rFonts w:ascii="Times New Roman" w:hAnsi="Times New Roman" w:cs="Times New Roman"/>
          <w:sz w:val="20"/>
          <w:szCs w:val="20"/>
        </w:rPr>
        <w:t>.</w:t>
      </w:r>
      <w:r w:rsidRPr="00414CB7">
        <w:rPr>
          <w:rFonts w:ascii="Times New Roman" w:hAnsi="Times New Roman" w:cs="Times New Roman"/>
          <w:sz w:val="20"/>
          <w:szCs w:val="20"/>
        </w:rPr>
        <w:t>11</w:t>
      </w:r>
      <w:r w:rsidR="00863BDF" w:rsidRPr="00414CB7">
        <w:rPr>
          <w:rFonts w:ascii="Times New Roman" w:hAnsi="Times New Roman" w:cs="Times New Roman"/>
          <w:sz w:val="20"/>
          <w:szCs w:val="20"/>
        </w:rPr>
        <w:t>.</w:t>
      </w:r>
      <w:r w:rsidR="00DB27BD" w:rsidRPr="00414CB7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="00DB27BD" w:rsidRPr="00E25D4C">
        <w:rPr>
          <w:rFonts w:ascii="Times New Roman" w:hAnsi="Times New Roman" w:cs="Times New Roman"/>
          <w:sz w:val="20"/>
          <w:szCs w:val="20"/>
        </w:rPr>
        <w:t>02</w:t>
      </w:r>
      <w:r w:rsidRPr="00E25D4C">
        <w:rPr>
          <w:rFonts w:ascii="Times New Roman" w:hAnsi="Times New Roman" w:cs="Times New Roman"/>
          <w:sz w:val="20"/>
          <w:szCs w:val="20"/>
        </w:rPr>
        <w:t>2</w:t>
      </w:r>
      <w:r w:rsidR="00863BDF" w:rsidRPr="00E25D4C">
        <w:rPr>
          <w:rFonts w:ascii="Times New Roman" w:hAnsi="Times New Roman" w:cs="Times New Roman"/>
          <w:sz w:val="20"/>
          <w:szCs w:val="20"/>
        </w:rPr>
        <w:t xml:space="preserve"> </w:t>
      </w:r>
      <w:r w:rsidR="00DB27BD" w:rsidRPr="00E25D4C">
        <w:rPr>
          <w:rFonts w:ascii="Times New Roman" w:hAnsi="Times New Roman" w:cs="Times New Roman"/>
          <w:sz w:val="20"/>
          <w:szCs w:val="20"/>
        </w:rPr>
        <w:t xml:space="preserve">г. </w:t>
      </w:r>
      <w:r w:rsidR="007C02CB" w:rsidRPr="00E25D4C">
        <w:rPr>
          <w:rFonts w:ascii="Times New Roman" w:hAnsi="Times New Roman" w:cs="Times New Roman"/>
          <w:sz w:val="20"/>
          <w:szCs w:val="20"/>
        </w:rPr>
        <w:t xml:space="preserve">на электронной площадке АО «Российский аукционный дом», по адресу в сети </w:t>
      </w:r>
      <w:r w:rsidRPr="00E25D4C">
        <w:rPr>
          <w:rFonts w:ascii="Times New Roman" w:hAnsi="Times New Roman" w:cs="Times New Roman"/>
          <w:sz w:val="20"/>
          <w:szCs w:val="20"/>
        </w:rPr>
        <w:t>Интернет: http://lot-online.ru/</w:t>
      </w:r>
      <w:r w:rsidR="007C02CB" w:rsidRPr="00E25D4C">
        <w:rPr>
          <w:rFonts w:ascii="Times New Roman" w:hAnsi="Times New Roman" w:cs="Times New Roman"/>
          <w:sz w:val="20"/>
          <w:szCs w:val="20"/>
        </w:rPr>
        <w:t xml:space="preserve"> </w:t>
      </w:r>
      <w:r w:rsidR="00692773" w:rsidRPr="00E25D4C">
        <w:rPr>
          <w:rFonts w:ascii="Times New Roman" w:hAnsi="Times New Roman" w:cs="Times New Roman"/>
          <w:sz w:val="20"/>
          <w:szCs w:val="20"/>
        </w:rPr>
        <w:t xml:space="preserve">(далее – ЭП) </w:t>
      </w:r>
      <w:r w:rsidR="007C02CB" w:rsidRPr="00E25D4C">
        <w:rPr>
          <w:rFonts w:ascii="Times New Roman" w:hAnsi="Times New Roman" w:cs="Times New Roman"/>
          <w:sz w:val="20"/>
          <w:szCs w:val="20"/>
        </w:rPr>
        <w:t>(</w:t>
      </w:r>
      <w:r w:rsidRPr="00E25D4C">
        <w:rPr>
          <w:rFonts w:ascii="Times New Roman" w:hAnsi="Times New Roman" w:cs="Times New Roman"/>
          <w:sz w:val="20"/>
          <w:szCs w:val="20"/>
        </w:rPr>
        <w:t>№</w:t>
      </w:r>
      <w:r w:rsidR="007C02CB" w:rsidRPr="00E25D4C">
        <w:rPr>
          <w:rFonts w:ascii="Times New Roman" w:hAnsi="Times New Roman" w:cs="Times New Roman"/>
          <w:sz w:val="20"/>
          <w:szCs w:val="20"/>
        </w:rPr>
        <w:t xml:space="preserve"> торгов: </w:t>
      </w:r>
      <w:r w:rsidRPr="00E25D4C">
        <w:rPr>
          <w:rFonts w:ascii="Times New Roman" w:hAnsi="Times New Roman" w:cs="Times New Roman"/>
          <w:sz w:val="20"/>
          <w:szCs w:val="20"/>
        </w:rPr>
        <w:t>146900</w:t>
      </w:r>
      <w:r w:rsidR="007C02CB" w:rsidRPr="00E25D4C">
        <w:rPr>
          <w:rFonts w:ascii="Times New Roman" w:hAnsi="Times New Roman" w:cs="Times New Roman"/>
          <w:sz w:val="20"/>
          <w:szCs w:val="20"/>
        </w:rPr>
        <w:t>):</w:t>
      </w:r>
      <w:r w:rsidR="00692773" w:rsidRPr="00E25D4C">
        <w:rPr>
          <w:rFonts w:ascii="Times New Roman" w:hAnsi="Times New Roman" w:cs="Times New Roman"/>
          <w:sz w:val="20"/>
          <w:szCs w:val="20"/>
        </w:rPr>
        <w:t xml:space="preserve"> </w:t>
      </w:r>
      <w:r w:rsidR="00F32820" w:rsidRPr="00E25D4C">
        <w:rPr>
          <w:rFonts w:ascii="Times New Roman" w:hAnsi="Times New Roman" w:cs="Times New Roman"/>
          <w:b/>
          <w:sz w:val="20"/>
          <w:szCs w:val="20"/>
        </w:rPr>
        <w:t>п</w:t>
      </w:r>
      <w:r w:rsidR="007C02CB" w:rsidRPr="00E25D4C">
        <w:rPr>
          <w:rFonts w:ascii="Times New Roman" w:hAnsi="Times New Roman" w:cs="Times New Roman"/>
          <w:b/>
          <w:sz w:val="20"/>
          <w:szCs w:val="20"/>
        </w:rPr>
        <w:t xml:space="preserve">о лоту </w:t>
      </w:r>
      <w:r w:rsidR="00DB27BD" w:rsidRPr="00E25D4C">
        <w:rPr>
          <w:rFonts w:ascii="Times New Roman" w:hAnsi="Times New Roman" w:cs="Times New Roman"/>
          <w:b/>
          <w:sz w:val="20"/>
          <w:szCs w:val="20"/>
        </w:rPr>
        <w:t>1</w:t>
      </w:r>
      <w:r w:rsidR="00FF23B0" w:rsidRPr="00E25D4C">
        <w:rPr>
          <w:rFonts w:ascii="Times New Roman" w:hAnsi="Times New Roman" w:cs="Times New Roman"/>
          <w:sz w:val="20"/>
          <w:szCs w:val="20"/>
        </w:rPr>
        <w:t xml:space="preserve"> </w:t>
      </w:r>
      <w:r w:rsidR="00863BDF" w:rsidRPr="00E25D4C">
        <w:rPr>
          <w:rFonts w:ascii="Times New Roman" w:hAnsi="Times New Roman" w:cs="Times New Roman"/>
          <w:sz w:val="20"/>
          <w:szCs w:val="20"/>
        </w:rPr>
        <w:t>Т</w:t>
      </w:r>
      <w:r w:rsidR="0098631C" w:rsidRPr="00E25D4C">
        <w:rPr>
          <w:rFonts w:ascii="Times New Roman" w:hAnsi="Times New Roman" w:cs="Times New Roman"/>
          <w:sz w:val="20"/>
          <w:szCs w:val="20"/>
        </w:rPr>
        <w:t xml:space="preserve">орги признаны несостоявшимися </w:t>
      </w:r>
      <w:r w:rsidRPr="00E25D4C">
        <w:rPr>
          <w:rFonts w:ascii="Times New Roman" w:hAnsi="Times New Roman" w:cs="Times New Roman"/>
          <w:sz w:val="20"/>
          <w:szCs w:val="20"/>
        </w:rPr>
        <w:t>в</w:t>
      </w:r>
      <w:r w:rsidR="0098631C" w:rsidRPr="00E25D4C">
        <w:rPr>
          <w:rFonts w:ascii="Times New Roman" w:hAnsi="Times New Roman" w:cs="Times New Roman"/>
          <w:sz w:val="20"/>
          <w:szCs w:val="20"/>
        </w:rPr>
        <w:t xml:space="preserve"> </w:t>
      </w:r>
      <w:r w:rsidRPr="00E25D4C">
        <w:rPr>
          <w:rFonts w:ascii="Times New Roman" w:hAnsi="Times New Roman" w:cs="Times New Roman"/>
          <w:sz w:val="20"/>
          <w:szCs w:val="20"/>
        </w:rPr>
        <w:t xml:space="preserve">связи с </w:t>
      </w:r>
      <w:r w:rsidR="0098631C" w:rsidRPr="00E25D4C">
        <w:rPr>
          <w:rFonts w:ascii="Times New Roman" w:hAnsi="Times New Roman" w:cs="Times New Roman"/>
          <w:sz w:val="20"/>
          <w:szCs w:val="20"/>
        </w:rPr>
        <w:t>отсутстви</w:t>
      </w:r>
      <w:r w:rsidRPr="00E25D4C">
        <w:rPr>
          <w:rFonts w:ascii="Times New Roman" w:hAnsi="Times New Roman" w:cs="Times New Roman"/>
          <w:sz w:val="20"/>
          <w:szCs w:val="20"/>
        </w:rPr>
        <w:t>ем</w:t>
      </w:r>
      <w:r w:rsidR="0098631C" w:rsidRPr="00E25D4C">
        <w:rPr>
          <w:rFonts w:ascii="Times New Roman" w:hAnsi="Times New Roman" w:cs="Times New Roman"/>
          <w:sz w:val="20"/>
          <w:szCs w:val="20"/>
        </w:rPr>
        <w:t xml:space="preserve"> заявок.</w:t>
      </w:r>
    </w:p>
    <w:p w:rsidR="00481BAE" w:rsidRPr="00E25D4C" w:rsidRDefault="00E25D4C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5D4C">
        <w:rPr>
          <w:rFonts w:ascii="Times New Roman" w:hAnsi="Times New Roman" w:cs="Times New Roman"/>
          <w:sz w:val="20"/>
          <w:szCs w:val="20"/>
        </w:rPr>
        <w:t>Организатор торгов</w:t>
      </w:r>
      <w:r w:rsidR="0098631C" w:rsidRPr="00E25D4C">
        <w:rPr>
          <w:rFonts w:ascii="Times New Roman" w:hAnsi="Times New Roman" w:cs="Times New Roman"/>
          <w:sz w:val="20"/>
          <w:szCs w:val="20"/>
        </w:rPr>
        <w:t xml:space="preserve"> сообщает </w:t>
      </w:r>
      <w:r w:rsidR="0098631C" w:rsidRPr="00E25D4C"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 w:rsidRPr="00E25D4C">
        <w:rPr>
          <w:rFonts w:ascii="Times New Roman" w:hAnsi="Times New Roman" w:cs="Times New Roman"/>
          <w:b/>
          <w:sz w:val="20"/>
          <w:szCs w:val="20"/>
        </w:rPr>
        <w:t>19</w:t>
      </w:r>
      <w:r w:rsidR="0098631C" w:rsidRPr="00E25D4C">
        <w:rPr>
          <w:rFonts w:ascii="Times New Roman" w:hAnsi="Times New Roman" w:cs="Times New Roman"/>
          <w:b/>
          <w:sz w:val="20"/>
          <w:szCs w:val="20"/>
        </w:rPr>
        <w:t>.</w:t>
      </w:r>
      <w:r w:rsidRPr="00E25D4C">
        <w:rPr>
          <w:rFonts w:ascii="Times New Roman" w:hAnsi="Times New Roman" w:cs="Times New Roman"/>
          <w:b/>
          <w:sz w:val="20"/>
          <w:szCs w:val="20"/>
        </w:rPr>
        <w:t>01</w:t>
      </w:r>
      <w:r w:rsidR="0098631C" w:rsidRPr="00E25D4C">
        <w:rPr>
          <w:rFonts w:ascii="Times New Roman" w:hAnsi="Times New Roman" w:cs="Times New Roman"/>
          <w:b/>
          <w:sz w:val="20"/>
          <w:szCs w:val="20"/>
        </w:rPr>
        <w:t>.202</w:t>
      </w:r>
      <w:r w:rsidRPr="00E25D4C">
        <w:rPr>
          <w:rFonts w:ascii="Times New Roman" w:hAnsi="Times New Roman" w:cs="Times New Roman"/>
          <w:b/>
          <w:sz w:val="20"/>
          <w:szCs w:val="20"/>
        </w:rPr>
        <w:t>3</w:t>
      </w:r>
      <w:r w:rsidR="0098631C" w:rsidRPr="00E25D4C">
        <w:rPr>
          <w:rFonts w:ascii="Times New Roman" w:hAnsi="Times New Roman" w:cs="Times New Roman"/>
          <w:b/>
          <w:sz w:val="20"/>
          <w:szCs w:val="20"/>
        </w:rPr>
        <w:t xml:space="preserve"> г. в 10 час. 00 мин.</w:t>
      </w:r>
      <w:r w:rsidR="0098631C" w:rsidRPr="00E25D4C">
        <w:rPr>
          <w:rFonts w:ascii="Times New Roman" w:hAnsi="Times New Roman" w:cs="Times New Roman"/>
          <w:sz w:val="20"/>
          <w:szCs w:val="20"/>
        </w:rPr>
        <w:t xml:space="preserve"> (Мск) </w:t>
      </w:r>
      <w:r w:rsidR="0098631C" w:rsidRPr="00E25D4C">
        <w:rPr>
          <w:rFonts w:ascii="Times New Roman" w:hAnsi="Times New Roman" w:cs="Times New Roman"/>
          <w:b/>
          <w:sz w:val="20"/>
          <w:szCs w:val="20"/>
        </w:rPr>
        <w:t>повторных открытых электронных торгов</w:t>
      </w:r>
      <w:r w:rsidR="0098631C" w:rsidRPr="00E25D4C">
        <w:rPr>
          <w:rFonts w:ascii="Times New Roman" w:hAnsi="Times New Roman" w:cs="Times New Roman"/>
          <w:sz w:val="20"/>
          <w:szCs w:val="20"/>
        </w:rPr>
        <w:t xml:space="preserve"> путем проведения аукциона, открытого по составу участников с открытой формой подачи предложений о цене (далее – </w:t>
      </w:r>
      <w:r w:rsidR="00863BDF" w:rsidRPr="00E25D4C">
        <w:rPr>
          <w:rFonts w:ascii="Times New Roman" w:hAnsi="Times New Roman" w:cs="Times New Roman"/>
          <w:sz w:val="20"/>
          <w:szCs w:val="20"/>
        </w:rPr>
        <w:t>повторные Т</w:t>
      </w:r>
      <w:r w:rsidR="0098631C" w:rsidRPr="00E25D4C">
        <w:rPr>
          <w:rFonts w:ascii="Times New Roman" w:hAnsi="Times New Roman" w:cs="Times New Roman"/>
          <w:sz w:val="20"/>
          <w:szCs w:val="20"/>
        </w:rPr>
        <w:t xml:space="preserve">орги) на ЭП. Начало приема заявок на участие в </w:t>
      </w:r>
      <w:r w:rsidR="000462AE" w:rsidRPr="00E25D4C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98631C" w:rsidRPr="00E25D4C">
        <w:rPr>
          <w:rFonts w:ascii="Times New Roman" w:hAnsi="Times New Roman" w:cs="Times New Roman"/>
          <w:sz w:val="20"/>
          <w:szCs w:val="20"/>
        </w:rPr>
        <w:t xml:space="preserve">Торгах </w:t>
      </w:r>
      <w:r w:rsidR="0098631C" w:rsidRPr="00E25D4C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Pr="00E25D4C">
        <w:rPr>
          <w:rFonts w:ascii="Times New Roman" w:hAnsi="Times New Roman" w:cs="Times New Roman"/>
          <w:b/>
          <w:sz w:val="20"/>
          <w:szCs w:val="20"/>
        </w:rPr>
        <w:t>03</w:t>
      </w:r>
      <w:r w:rsidR="0098631C" w:rsidRPr="00E25D4C">
        <w:rPr>
          <w:rFonts w:ascii="Times New Roman" w:hAnsi="Times New Roman" w:cs="Times New Roman"/>
          <w:b/>
          <w:sz w:val="20"/>
          <w:szCs w:val="20"/>
        </w:rPr>
        <w:t>.</w:t>
      </w:r>
      <w:r w:rsidRPr="00E25D4C">
        <w:rPr>
          <w:rFonts w:ascii="Times New Roman" w:hAnsi="Times New Roman" w:cs="Times New Roman"/>
          <w:b/>
          <w:sz w:val="20"/>
          <w:szCs w:val="20"/>
        </w:rPr>
        <w:t>12</w:t>
      </w:r>
      <w:r w:rsidR="0098631C" w:rsidRPr="00E25D4C">
        <w:rPr>
          <w:rFonts w:ascii="Times New Roman" w:hAnsi="Times New Roman" w:cs="Times New Roman"/>
          <w:b/>
          <w:sz w:val="20"/>
          <w:szCs w:val="20"/>
        </w:rPr>
        <w:t>.202</w:t>
      </w:r>
      <w:r w:rsidRPr="00E25D4C">
        <w:rPr>
          <w:rFonts w:ascii="Times New Roman" w:hAnsi="Times New Roman" w:cs="Times New Roman"/>
          <w:b/>
          <w:sz w:val="20"/>
          <w:szCs w:val="20"/>
        </w:rPr>
        <w:t>2</w:t>
      </w:r>
      <w:r w:rsidR="0098631C" w:rsidRPr="00E25D4C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 w:rsidRPr="00E25D4C">
        <w:rPr>
          <w:rFonts w:ascii="Times New Roman" w:hAnsi="Times New Roman" w:cs="Times New Roman"/>
          <w:b/>
          <w:sz w:val="20"/>
          <w:szCs w:val="20"/>
        </w:rPr>
        <w:t>15</w:t>
      </w:r>
      <w:r w:rsidR="0098631C" w:rsidRPr="00E25D4C">
        <w:rPr>
          <w:rFonts w:ascii="Times New Roman" w:hAnsi="Times New Roman" w:cs="Times New Roman"/>
          <w:b/>
          <w:sz w:val="20"/>
          <w:szCs w:val="20"/>
        </w:rPr>
        <w:t>.</w:t>
      </w:r>
      <w:r w:rsidRPr="00E25D4C">
        <w:rPr>
          <w:rFonts w:ascii="Times New Roman" w:hAnsi="Times New Roman" w:cs="Times New Roman"/>
          <w:b/>
          <w:sz w:val="20"/>
          <w:szCs w:val="20"/>
        </w:rPr>
        <w:t>01</w:t>
      </w:r>
      <w:r w:rsidR="0098631C" w:rsidRPr="00E25D4C">
        <w:rPr>
          <w:rFonts w:ascii="Times New Roman" w:hAnsi="Times New Roman" w:cs="Times New Roman"/>
          <w:b/>
          <w:sz w:val="20"/>
          <w:szCs w:val="20"/>
        </w:rPr>
        <w:t>.202</w:t>
      </w:r>
      <w:r w:rsidRPr="00E25D4C">
        <w:rPr>
          <w:rFonts w:ascii="Times New Roman" w:hAnsi="Times New Roman" w:cs="Times New Roman"/>
          <w:b/>
          <w:sz w:val="20"/>
          <w:szCs w:val="20"/>
        </w:rPr>
        <w:t>3</w:t>
      </w:r>
      <w:r w:rsidR="0098631C" w:rsidRPr="00E25D4C">
        <w:rPr>
          <w:rFonts w:ascii="Times New Roman" w:hAnsi="Times New Roman" w:cs="Times New Roman"/>
          <w:b/>
          <w:sz w:val="20"/>
          <w:szCs w:val="20"/>
        </w:rPr>
        <w:t xml:space="preserve"> г. до 23 час 00 мин.</w:t>
      </w:r>
      <w:r w:rsidR="0098631C" w:rsidRPr="00E25D4C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462AE" w:rsidRPr="00E25D4C">
        <w:rPr>
          <w:rFonts w:ascii="Times New Roman" w:hAnsi="Times New Roman" w:cs="Times New Roman"/>
          <w:sz w:val="20"/>
          <w:szCs w:val="20"/>
        </w:rPr>
        <w:t>повторных Т</w:t>
      </w:r>
      <w:r w:rsidR="0098631C" w:rsidRPr="00E25D4C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Pr="00E25D4C">
        <w:rPr>
          <w:rFonts w:ascii="Times New Roman" w:hAnsi="Times New Roman" w:cs="Times New Roman"/>
          <w:sz w:val="20"/>
          <w:szCs w:val="20"/>
        </w:rPr>
        <w:t>18</w:t>
      </w:r>
      <w:r w:rsidR="0098631C" w:rsidRPr="00E25D4C">
        <w:rPr>
          <w:rFonts w:ascii="Times New Roman" w:hAnsi="Times New Roman" w:cs="Times New Roman"/>
          <w:sz w:val="20"/>
          <w:szCs w:val="20"/>
        </w:rPr>
        <w:t>.</w:t>
      </w:r>
      <w:r w:rsidRPr="00E25D4C">
        <w:rPr>
          <w:rFonts w:ascii="Times New Roman" w:hAnsi="Times New Roman" w:cs="Times New Roman"/>
          <w:sz w:val="20"/>
          <w:szCs w:val="20"/>
        </w:rPr>
        <w:t>01</w:t>
      </w:r>
      <w:r w:rsidR="0098631C" w:rsidRPr="00E25D4C">
        <w:rPr>
          <w:rFonts w:ascii="Times New Roman" w:hAnsi="Times New Roman" w:cs="Times New Roman"/>
          <w:sz w:val="20"/>
          <w:szCs w:val="20"/>
        </w:rPr>
        <w:t>.202</w:t>
      </w:r>
      <w:r w:rsidRPr="00E25D4C">
        <w:rPr>
          <w:rFonts w:ascii="Times New Roman" w:hAnsi="Times New Roman" w:cs="Times New Roman"/>
          <w:sz w:val="20"/>
          <w:szCs w:val="20"/>
        </w:rPr>
        <w:t>3</w:t>
      </w:r>
      <w:r w:rsidR="0098631C" w:rsidRPr="00E25D4C">
        <w:rPr>
          <w:rFonts w:ascii="Times New Roman" w:hAnsi="Times New Roman" w:cs="Times New Roman"/>
          <w:sz w:val="20"/>
          <w:szCs w:val="20"/>
        </w:rPr>
        <w:t xml:space="preserve"> в 1</w:t>
      </w:r>
      <w:r w:rsidRPr="00E25D4C">
        <w:rPr>
          <w:rFonts w:ascii="Times New Roman" w:hAnsi="Times New Roman" w:cs="Times New Roman"/>
          <w:sz w:val="20"/>
          <w:szCs w:val="20"/>
        </w:rPr>
        <w:t>7</w:t>
      </w:r>
      <w:r w:rsidR="0098631C" w:rsidRPr="00E25D4C">
        <w:rPr>
          <w:rFonts w:ascii="Times New Roman" w:hAnsi="Times New Roman" w:cs="Times New Roman"/>
          <w:sz w:val="20"/>
          <w:szCs w:val="20"/>
        </w:rPr>
        <w:t xml:space="preserve"> час. 00 мин., оформляется протоколом об</w:t>
      </w:r>
      <w:r w:rsidR="00AB3F6E" w:rsidRPr="00E25D4C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 </w:t>
      </w:r>
    </w:p>
    <w:p w:rsidR="00481BAE" w:rsidRPr="00481BAE" w:rsidRDefault="00481BAE" w:rsidP="0048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1BAE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Pr="00E25D4C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481BAE">
        <w:rPr>
          <w:rFonts w:ascii="Times New Roman" w:hAnsi="Times New Roman" w:cs="Times New Roman"/>
          <w:sz w:val="20"/>
          <w:szCs w:val="20"/>
        </w:rPr>
        <w:t>Торгах подлежит имущество (далее – Имущество, Лот):</w:t>
      </w:r>
    </w:p>
    <w:p w:rsidR="00481BAE" w:rsidRPr="00481BAE" w:rsidRDefault="00481BAE" w:rsidP="00481B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1BAE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Pr="00481B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Автомобиль, марка/модель: PEUGEOT/PARTNER, год выпуска: 2010, цвет: черный, Шасси № отсутствует, VIN: VF37JNFRCAJ886820, адрес местонахождения: Москва, ул. Кошкина, д. 13 корпус 1. </w:t>
      </w:r>
      <w:r w:rsidRPr="00481B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Обременение: залог в пользу ООО ПИР банк, запрет на регистрационные действия</w:t>
      </w:r>
      <w:r w:rsidRPr="00481BAE">
        <w:rPr>
          <w:rFonts w:ascii="Times New Roman" w:hAnsi="Times New Roman" w:cs="Times New Roman"/>
          <w:b/>
          <w:sz w:val="20"/>
          <w:szCs w:val="20"/>
        </w:rPr>
        <w:t xml:space="preserve">. Начальная цена – </w:t>
      </w:r>
      <w:r w:rsidRPr="00481BAE">
        <w:rPr>
          <w:rFonts w:ascii="Times New Roman" w:hAnsi="Times New Roman" w:cs="Times New Roman"/>
          <w:b/>
          <w:sz w:val="20"/>
          <w:szCs w:val="20"/>
        </w:rPr>
        <w:t>380 700</w:t>
      </w:r>
      <w:r w:rsidRPr="00481BAE">
        <w:rPr>
          <w:rFonts w:ascii="Times New Roman" w:hAnsi="Times New Roman" w:cs="Times New Roman"/>
          <w:b/>
          <w:sz w:val="20"/>
          <w:szCs w:val="20"/>
        </w:rPr>
        <w:t>,00 руб.</w:t>
      </w:r>
    </w:p>
    <w:p w:rsidR="00481BAE" w:rsidRPr="00481BAE" w:rsidRDefault="00481BAE" w:rsidP="0048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481BAE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местонахождения Имущества по предварительной договорённости в рабочие дни с 10.00 до 18.00, контактный телефон Финансового управляющего: +79168040018, электронная почта: </w:t>
      </w:r>
      <w:hyperlink r:id="rId4" w:history="1">
        <w:r w:rsidRPr="00481BAE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roman.babayanc@gmail.com</w:t>
        </w:r>
      </w:hyperlink>
      <w:r w:rsidRPr="00481BAE">
        <w:rPr>
          <w:rFonts w:ascii="Times New Roman" w:hAnsi="Times New Roman" w:cs="Times New Roman"/>
          <w:sz w:val="20"/>
          <w:szCs w:val="20"/>
        </w:rPr>
        <w:t xml:space="preserve">, а также у Организатора торгов: тел. 8 (499) 395-00-20 (с 9.00 до 18.00 по Московскому времени в рабочие дни) </w:t>
      </w:r>
      <w:hyperlink r:id="rId5" w:history="1">
        <w:r w:rsidRPr="00481BAE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informmsk@auction-house.ru</w:t>
        </w:r>
      </w:hyperlink>
      <w:r w:rsidRPr="00481BAE">
        <w:rPr>
          <w:rFonts w:ascii="Times New Roman" w:hAnsi="Times New Roman" w:cs="Times New Roman"/>
          <w:sz w:val="20"/>
          <w:szCs w:val="20"/>
        </w:rPr>
        <w:t>.</w:t>
      </w:r>
    </w:p>
    <w:p w:rsidR="005D3232" w:rsidRPr="00F32820" w:rsidRDefault="00286F22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1BAE">
        <w:rPr>
          <w:rFonts w:ascii="Times New Roman" w:hAnsi="Times New Roman" w:cs="Times New Roman"/>
          <w:b/>
          <w:sz w:val="20"/>
          <w:szCs w:val="20"/>
        </w:rPr>
        <w:t xml:space="preserve">Задаток - </w:t>
      </w:r>
      <w:r w:rsidR="00481BAE" w:rsidRPr="00481BAE">
        <w:rPr>
          <w:rFonts w:ascii="Times New Roman" w:hAnsi="Times New Roman" w:cs="Times New Roman"/>
          <w:b/>
          <w:sz w:val="20"/>
          <w:szCs w:val="20"/>
        </w:rPr>
        <w:t>20</w:t>
      </w:r>
      <w:r w:rsidRPr="00481BAE">
        <w:rPr>
          <w:rFonts w:ascii="Times New Roman" w:hAnsi="Times New Roman" w:cs="Times New Roman"/>
          <w:b/>
          <w:sz w:val="20"/>
          <w:szCs w:val="20"/>
        </w:rPr>
        <w:t>% от нач</w:t>
      </w:r>
      <w:r w:rsidR="00481BAE" w:rsidRPr="00481BAE">
        <w:rPr>
          <w:rFonts w:ascii="Times New Roman" w:hAnsi="Times New Roman" w:cs="Times New Roman"/>
          <w:b/>
          <w:sz w:val="20"/>
          <w:szCs w:val="20"/>
        </w:rPr>
        <w:t>альной цены Лота. Шаг аукциона - 5</w:t>
      </w:r>
      <w:r w:rsidRPr="00481BAE">
        <w:rPr>
          <w:rFonts w:ascii="Times New Roman" w:hAnsi="Times New Roman" w:cs="Times New Roman"/>
          <w:b/>
          <w:sz w:val="20"/>
          <w:szCs w:val="20"/>
        </w:rPr>
        <w:t>% от нач</w:t>
      </w:r>
      <w:r w:rsidR="00481BAE" w:rsidRPr="00481BAE">
        <w:rPr>
          <w:rFonts w:ascii="Times New Roman" w:hAnsi="Times New Roman" w:cs="Times New Roman"/>
          <w:b/>
          <w:sz w:val="20"/>
          <w:szCs w:val="20"/>
        </w:rPr>
        <w:t>альной</w:t>
      </w:r>
      <w:r w:rsidRPr="00481BAE">
        <w:rPr>
          <w:rFonts w:ascii="Times New Roman" w:hAnsi="Times New Roman" w:cs="Times New Roman"/>
          <w:b/>
          <w:sz w:val="20"/>
          <w:szCs w:val="20"/>
        </w:rPr>
        <w:t xml:space="preserve"> цены Лота.</w:t>
      </w:r>
      <w:r w:rsidRPr="00481BAE">
        <w:rPr>
          <w:rFonts w:ascii="Times New Roman" w:hAnsi="Times New Roman" w:cs="Times New Roman"/>
          <w:sz w:val="20"/>
          <w:szCs w:val="20"/>
        </w:rPr>
        <w:t xml:space="preserve"> </w:t>
      </w:r>
      <w:r w:rsidR="00481BAE" w:rsidRPr="00481BAE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4321FA" w:rsidRPr="004321FA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содержаться информация: «№ л/с ____________</w:t>
      </w:r>
      <w:r w:rsidR="004321FA">
        <w:rPr>
          <w:rFonts w:ascii="Times New Roman" w:hAnsi="Times New Roman" w:cs="Times New Roman"/>
          <w:sz w:val="20"/>
          <w:szCs w:val="20"/>
        </w:rPr>
        <w:t xml:space="preserve">. </w:t>
      </w:r>
      <w:r w:rsidR="004321FA" w:rsidRPr="004321FA">
        <w:rPr>
          <w:rFonts w:ascii="Times New Roman" w:hAnsi="Times New Roman" w:cs="Times New Roman"/>
          <w:sz w:val="20"/>
          <w:szCs w:val="20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4321FA">
        <w:rPr>
          <w:rFonts w:ascii="Times New Roman" w:hAnsi="Times New Roman" w:cs="Times New Roman"/>
          <w:sz w:val="20"/>
          <w:szCs w:val="20"/>
        </w:rPr>
        <w:t xml:space="preserve">Документом, подтверждающим поступление задатка на счет </w:t>
      </w:r>
      <w:r w:rsidR="004321FA" w:rsidRPr="004321FA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="00FC3BCA" w:rsidRPr="004321FA">
        <w:rPr>
          <w:rFonts w:ascii="Times New Roman" w:hAnsi="Times New Roman" w:cs="Times New Roman"/>
          <w:sz w:val="20"/>
          <w:szCs w:val="20"/>
        </w:rPr>
        <w:t xml:space="preserve">, является выписка со счета </w:t>
      </w:r>
      <w:r w:rsidR="004321FA" w:rsidRPr="004321FA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Pr="004321FA">
        <w:rPr>
          <w:rFonts w:ascii="Times New Roman" w:hAnsi="Times New Roman" w:cs="Times New Roman"/>
          <w:sz w:val="20"/>
          <w:szCs w:val="20"/>
        </w:rPr>
        <w:t xml:space="preserve">. </w:t>
      </w:r>
      <w:r w:rsidR="004321FA" w:rsidRPr="004321FA">
        <w:rPr>
          <w:rFonts w:ascii="Times New Roman" w:hAnsi="Times New Roman" w:cs="Times New Roman"/>
          <w:sz w:val="20"/>
          <w:szCs w:val="20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4321FA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  <w:r w:rsidR="00D76EF8" w:rsidRPr="004321FA">
        <w:rPr>
          <w:rFonts w:ascii="Times New Roman" w:hAnsi="Times New Roman" w:cs="Times New Roman"/>
          <w:sz w:val="20"/>
          <w:szCs w:val="20"/>
        </w:rPr>
        <w:t xml:space="preserve">К участию в </w:t>
      </w:r>
      <w:r w:rsidR="000462AE" w:rsidRPr="004321FA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D76EF8" w:rsidRPr="004321FA">
        <w:rPr>
          <w:rFonts w:ascii="Times New Roman" w:hAnsi="Times New Roman" w:cs="Times New Roman"/>
          <w:sz w:val="20"/>
          <w:szCs w:val="20"/>
        </w:rPr>
        <w:t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4321FA">
        <w:rPr>
          <w:rFonts w:ascii="Times New Roman" w:hAnsi="Times New Roman" w:cs="Times New Roman"/>
          <w:sz w:val="20"/>
          <w:szCs w:val="20"/>
        </w:rPr>
        <w:t xml:space="preserve">ку, кредиторам, </w:t>
      </w:r>
      <w:r w:rsidR="004321FA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="00D76EF8" w:rsidRPr="004321FA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</w:t>
      </w:r>
      <w:r w:rsidR="00E05A2F" w:rsidRPr="004321FA">
        <w:rPr>
          <w:rFonts w:ascii="Times New Roman" w:hAnsi="Times New Roman" w:cs="Times New Roman"/>
          <w:sz w:val="20"/>
          <w:szCs w:val="20"/>
        </w:rPr>
        <w:t xml:space="preserve">б участии в капитале заявителя </w:t>
      </w:r>
      <w:r w:rsidR="004321FA">
        <w:rPr>
          <w:rFonts w:ascii="Times New Roman" w:hAnsi="Times New Roman" w:cs="Times New Roman"/>
          <w:sz w:val="20"/>
          <w:szCs w:val="20"/>
        </w:rPr>
        <w:t>Финансово</w:t>
      </w:r>
      <w:r w:rsidR="004321FA">
        <w:rPr>
          <w:rFonts w:ascii="Times New Roman" w:hAnsi="Times New Roman" w:cs="Times New Roman"/>
          <w:sz w:val="20"/>
          <w:szCs w:val="20"/>
        </w:rPr>
        <w:t>го</w:t>
      </w:r>
      <w:r w:rsidR="004321FA">
        <w:rPr>
          <w:rFonts w:ascii="Times New Roman" w:hAnsi="Times New Roman" w:cs="Times New Roman"/>
          <w:sz w:val="20"/>
          <w:szCs w:val="20"/>
        </w:rPr>
        <w:t xml:space="preserve"> управляюще</w:t>
      </w:r>
      <w:r w:rsidR="004321FA">
        <w:rPr>
          <w:rFonts w:ascii="Times New Roman" w:hAnsi="Times New Roman" w:cs="Times New Roman"/>
          <w:sz w:val="20"/>
          <w:szCs w:val="20"/>
        </w:rPr>
        <w:t>го</w:t>
      </w:r>
      <w:r w:rsidR="00D76EF8" w:rsidRPr="004321FA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</w:t>
      </w:r>
      <w:r w:rsidR="00E05A2F" w:rsidRPr="004321FA">
        <w:rPr>
          <w:rFonts w:ascii="Times New Roman" w:hAnsi="Times New Roman" w:cs="Times New Roman"/>
          <w:sz w:val="20"/>
          <w:szCs w:val="20"/>
        </w:rPr>
        <w:t xml:space="preserve">руководителем которой </w:t>
      </w:r>
      <w:r w:rsidR="00E05A2F" w:rsidRPr="004321FA">
        <w:rPr>
          <w:rFonts w:ascii="Times New Roman" w:hAnsi="Times New Roman" w:cs="Times New Roman"/>
          <w:sz w:val="20"/>
          <w:szCs w:val="20"/>
        </w:rPr>
        <w:lastRenderedPageBreak/>
        <w:t xml:space="preserve">является </w:t>
      </w:r>
      <w:r w:rsidR="004321FA">
        <w:rPr>
          <w:rFonts w:ascii="Times New Roman" w:hAnsi="Times New Roman" w:cs="Times New Roman"/>
          <w:sz w:val="20"/>
          <w:szCs w:val="20"/>
        </w:rPr>
        <w:t>Финансов</w:t>
      </w:r>
      <w:r w:rsidR="004321FA">
        <w:rPr>
          <w:rFonts w:ascii="Times New Roman" w:hAnsi="Times New Roman" w:cs="Times New Roman"/>
          <w:sz w:val="20"/>
          <w:szCs w:val="20"/>
        </w:rPr>
        <w:t>ый</w:t>
      </w:r>
      <w:r w:rsidR="004321FA">
        <w:rPr>
          <w:rFonts w:ascii="Times New Roman" w:hAnsi="Times New Roman" w:cs="Times New Roman"/>
          <w:sz w:val="20"/>
          <w:szCs w:val="20"/>
        </w:rPr>
        <w:t xml:space="preserve"> управляющ</w:t>
      </w:r>
      <w:r w:rsidR="004321FA">
        <w:rPr>
          <w:rFonts w:ascii="Times New Roman" w:hAnsi="Times New Roman" w:cs="Times New Roman"/>
          <w:sz w:val="20"/>
          <w:szCs w:val="20"/>
        </w:rPr>
        <w:t>ий</w:t>
      </w:r>
      <w:r w:rsidR="00D76EF8" w:rsidRPr="004321FA">
        <w:rPr>
          <w:rFonts w:ascii="Times New Roman" w:hAnsi="Times New Roman" w:cs="Times New Roman"/>
          <w:sz w:val="20"/>
          <w:szCs w:val="20"/>
        </w:rPr>
        <w:t>.</w:t>
      </w:r>
      <w:r w:rsidR="000C66E8" w:rsidRPr="004321FA">
        <w:rPr>
          <w:rFonts w:ascii="Times New Roman" w:hAnsi="Times New Roman" w:cs="Times New Roman"/>
          <w:sz w:val="20"/>
          <w:szCs w:val="20"/>
        </w:rPr>
        <w:t xml:space="preserve"> </w:t>
      </w:r>
      <w:r w:rsidR="004321FA" w:rsidRPr="004321FA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торги в любое время до момента подведения итогов. </w:t>
      </w:r>
      <w:r w:rsidR="00D76EF8" w:rsidRPr="004321FA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462AE" w:rsidRPr="004321FA">
        <w:rPr>
          <w:rFonts w:ascii="Times New Roman" w:hAnsi="Times New Roman" w:cs="Times New Roman"/>
          <w:sz w:val="20"/>
          <w:szCs w:val="20"/>
        </w:rPr>
        <w:t>повторных Т</w:t>
      </w:r>
      <w:r w:rsidR="00D76EF8" w:rsidRPr="004321FA">
        <w:rPr>
          <w:rFonts w:ascii="Times New Roman" w:hAnsi="Times New Roman" w:cs="Times New Roman"/>
          <w:sz w:val="20"/>
          <w:szCs w:val="20"/>
        </w:rPr>
        <w:t xml:space="preserve">оргов - лицо, предложившее наиболее высокую цену. Результаты </w:t>
      </w:r>
      <w:r w:rsidR="000462AE" w:rsidRPr="004321FA">
        <w:rPr>
          <w:rFonts w:ascii="Times New Roman" w:hAnsi="Times New Roman" w:cs="Times New Roman"/>
          <w:sz w:val="20"/>
          <w:szCs w:val="20"/>
        </w:rPr>
        <w:t>повторных Т</w:t>
      </w:r>
      <w:r w:rsidR="00D76EF8" w:rsidRPr="004321FA">
        <w:rPr>
          <w:rFonts w:ascii="Times New Roman" w:hAnsi="Times New Roman" w:cs="Times New Roman"/>
          <w:sz w:val="20"/>
          <w:szCs w:val="20"/>
        </w:rPr>
        <w:t xml:space="preserve">оргов подводятся </w:t>
      </w:r>
      <w:r w:rsidR="004321FA" w:rsidRPr="004321FA">
        <w:rPr>
          <w:rFonts w:ascii="Times New Roman" w:hAnsi="Times New Roman" w:cs="Times New Roman"/>
          <w:sz w:val="20"/>
          <w:szCs w:val="20"/>
        </w:rPr>
        <w:t>Организатором торгов</w:t>
      </w:r>
      <w:r w:rsidR="00D76EF8" w:rsidRPr="004321FA">
        <w:rPr>
          <w:rFonts w:ascii="Times New Roman" w:hAnsi="Times New Roman" w:cs="Times New Roman"/>
          <w:sz w:val="20"/>
          <w:szCs w:val="20"/>
        </w:rPr>
        <w:t xml:space="preserve"> в день и в месте проведения торгов на сайте ЭП и оформляются протоколом о </w:t>
      </w:r>
      <w:r w:rsidR="00D76EF8" w:rsidRPr="00154D00">
        <w:rPr>
          <w:rFonts w:ascii="Times New Roman" w:hAnsi="Times New Roman" w:cs="Times New Roman"/>
          <w:sz w:val="20"/>
          <w:szCs w:val="20"/>
        </w:rPr>
        <w:t xml:space="preserve">результатах проведения торгов. Протокол размещается на ЭП в день принятия </w:t>
      </w:r>
      <w:r w:rsidR="004321FA" w:rsidRPr="00154D00">
        <w:rPr>
          <w:rFonts w:ascii="Times New Roman" w:hAnsi="Times New Roman" w:cs="Times New Roman"/>
          <w:sz w:val="20"/>
          <w:szCs w:val="20"/>
        </w:rPr>
        <w:t>Организатором торгов</w:t>
      </w:r>
      <w:r w:rsidR="00D76EF8" w:rsidRPr="00154D00">
        <w:rPr>
          <w:rFonts w:ascii="Times New Roman" w:hAnsi="Times New Roman" w:cs="Times New Roman"/>
          <w:sz w:val="20"/>
          <w:szCs w:val="20"/>
        </w:rPr>
        <w:t xml:space="preserve"> решения о признании участника победителем торгов. Проект договора купли-продажи (далее</w:t>
      </w:r>
      <w:r w:rsidR="00154D00" w:rsidRPr="00154D00">
        <w:rPr>
          <w:rFonts w:ascii="Times New Roman" w:hAnsi="Times New Roman" w:cs="Times New Roman"/>
          <w:sz w:val="20"/>
          <w:szCs w:val="20"/>
        </w:rPr>
        <w:t xml:space="preserve"> – </w:t>
      </w:r>
      <w:r w:rsidR="00D76EF8" w:rsidRPr="00154D00">
        <w:rPr>
          <w:rFonts w:ascii="Times New Roman" w:hAnsi="Times New Roman" w:cs="Times New Roman"/>
          <w:sz w:val="20"/>
          <w:szCs w:val="20"/>
        </w:rPr>
        <w:t xml:space="preserve">ДКП) размещен на ЭП. </w:t>
      </w:r>
      <w:r w:rsidR="00154D00" w:rsidRPr="00154D00">
        <w:rPr>
          <w:rFonts w:ascii="Times New Roman" w:hAnsi="Times New Roman" w:cs="Times New Roman"/>
          <w:sz w:val="20"/>
          <w:szCs w:val="20"/>
        </w:rPr>
        <w:t>ДКП</w:t>
      </w:r>
      <w:r w:rsidR="00D76EF8" w:rsidRPr="00154D00">
        <w:rPr>
          <w:rFonts w:ascii="Times New Roman" w:hAnsi="Times New Roman" w:cs="Times New Roman"/>
          <w:sz w:val="20"/>
          <w:szCs w:val="20"/>
        </w:rPr>
        <w:t xml:space="preserve"> заключается с победителем торгов в течение 5 дней с даты получ</w:t>
      </w:r>
      <w:r w:rsidR="00E05A2F" w:rsidRPr="00154D00">
        <w:rPr>
          <w:rFonts w:ascii="Times New Roman" w:hAnsi="Times New Roman" w:cs="Times New Roman"/>
          <w:sz w:val="20"/>
          <w:szCs w:val="20"/>
        </w:rPr>
        <w:t xml:space="preserve">ения победителем торгов ДКП от </w:t>
      </w:r>
      <w:r w:rsidR="00154D00" w:rsidRPr="00154D00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D76EF8" w:rsidRPr="00154D00">
        <w:rPr>
          <w:rFonts w:ascii="Times New Roman" w:hAnsi="Times New Roman" w:cs="Times New Roman"/>
          <w:sz w:val="20"/>
          <w:szCs w:val="20"/>
        </w:rPr>
        <w:t xml:space="preserve">. Оплата - в течение 30 дней со дня подписания ДКП на спец. счет Должника: </w:t>
      </w:r>
      <w:r w:rsidR="00154D00" w:rsidRPr="00154D00">
        <w:rPr>
          <w:rFonts w:ascii="Times New Roman" w:hAnsi="Times New Roman" w:cs="Times New Roman"/>
          <w:sz w:val="20"/>
          <w:szCs w:val="20"/>
        </w:rPr>
        <w:t>р/с 40817810350151531177 в ФИЛИАЛ «ЦЕНТРАЛЬНЫЙ» ПАО «СОВКОМБАНК» (БЕРДСК), к/с 30101810150040000763, БИК 045004763.</w:t>
      </w:r>
    </w:p>
    <w:sectPr w:rsidR="005D3232" w:rsidRPr="00F3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F"/>
    <w:rsid w:val="00031708"/>
    <w:rsid w:val="000462AE"/>
    <w:rsid w:val="000C66E8"/>
    <w:rsid w:val="00145525"/>
    <w:rsid w:val="00154D00"/>
    <w:rsid w:val="00200F88"/>
    <w:rsid w:val="00286F22"/>
    <w:rsid w:val="002F1081"/>
    <w:rsid w:val="0033029C"/>
    <w:rsid w:val="00390A28"/>
    <w:rsid w:val="00393584"/>
    <w:rsid w:val="00414CB7"/>
    <w:rsid w:val="0042297B"/>
    <w:rsid w:val="004321FA"/>
    <w:rsid w:val="00481BAE"/>
    <w:rsid w:val="00557BB0"/>
    <w:rsid w:val="00573F80"/>
    <w:rsid w:val="005C0734"/>
    <w:rsid w:val="005D3232"/>
    <w:rsid w:val="006369CD"/>
    <w:rsid w:val="006648D2"/>
    <w:rsid w:val="00677E82"/>
    <w:rsid w:val="00692773"/>
    <w:rsid w:val="007C02CB"/>
    <w:rsid w:val="007E072A"/>
    <w:rsid w:val="007F6BC4"/>
    <w:rsid w:val="00861E76"/>
    <w:rsid w:val="00863BDF"/>
    <w:rsid w:val="00887BBF"/>
    <w:rsid w:val="00906196"/>
    <w:rsid w:val="0098631C"/>
    <w:rsid w:val="00A56B83"/>
    <w:rsid w:val="00AB3F6E"/>
    <w:rsid w:val="00B17CAB"/>
    <w:rsid w:val="00B55CA3"/>
    <w:rsid w:val="00B571EC"/>
    <w:rsid w:val="00BF407E"/>
    <w:rsid w:val="00C92529"/>
    <w:rsid w:val="00CA3675"/>
    <w:rsid w:val="00CF5BC7"/>
    <w:rsid w:val="00D76EF8"/>
    <w:rsid w:val="00DB12AB"/>
    <w:rsid w:val="00DB27BD"/>
    <w:rsid w:val="00DC4FC2"/>
    <w:rsid w:val="00E05A2F"/>
    <w:rsid w:val="00E25D4C"/>
    <w:rsid w:val="00E92983"/>
    <w:rsid w:val="00E935C5"/>
    <w:rsid w:val="00F30862"/>
    <w:rsid w:val="00F32820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roman.babayanc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12</cp:revision>
  <cp:lastPrinted>2022-11-29T10:50:00Z</cp:lastPrinted>
  <dcterms:created xsi:type="dcterms:W3CDTF">2020-08-10T13:26:00Z</dcterms:created>
  <dcterms:modified xsi:type="dcterms:W3CDTF">2022-11-29T10:50:00Z</dcterms:modified>
</cp:coreProperties>
</file>