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F62BD22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16E2C" w:rsidRPr="00016E2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D0E718B" w14:textId="627CEBAD" w:rsidR="00016E2C" w:rsidRPr="00016E2C" w:rsidRDefault="00016E2C" w:rsidP="00016E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016E2C">
        <w:rPr>
          <w:rFonts w:ascii="Times New Roman" w:hAnsi="Times New Roman" w:cs="Times New Roman"/>
          <w:color w:val="000000"/>
          <w:sz w:val="24"/>
          <w:szCs w:val="24"/>
        </w:rPr>
        <w:t xml:space="preserve">1 - </w:t>
      </w:r>
      <w:r w:rsidRPr="00016E2C">
        <w:rPr>
          <w:rFonts w:ascii="Times New Roman" w:hAnsi="Times New Roman" w:cs="Times New Roman"/>
          <w:color w:val="000000"/>
          <w:sz w:val="24"/>
          <w:szCs w:val="24"/>
        </w:rPr>
        <w:t>Земельные участки (2 шт.) площадью по 1 002 +/- 22 кв. м каждый, адрес: Новосибирская обл., р-н Коченевский, Шагаловский сельсовет, ДНТ «Эко-городок», ул. Моховая, участки №6, №8, кадастровые номера 54:11:038201:701, 54:11:038201:748, земли сельскохозяйственного назначения - для дачного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6E2C">
        <w:rPr>
          <w:rFonts w:ascii="Times New Roman" w:hAnsi="Times New Roman" w:cs="Times New Roman"/>
          <w:color w:val="000000"/>
          <w:sz w:val="24"/>
          <w:szCs w:val="24"/>
        </w:rPr>
        <w:t>128 010,51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24247FA" w14:textId="7AC15FC3" w:rsidR="00016E2C" w:rsidRPr="00B141BB" w:rsidRDefault="00016E2C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016E2C">
        <w:rPr>
          <w:rFonts w:ascii="Times New Roman" w:hAnsi="Times New Roman" w:cs="Times New Roman"/>
          <w:color w:val="000000"/>
          <w:sz w:val="24"/>
          <w:szCs w:val="24"/>
        </w:rPr>
        <w:t>NISSAN TEANA, черный, 2013, 270 852 км, 2.5 АТ (167 л. с.), бензин, полный, VIN Z8NBCWJ32DS041129, информация о техническом состоянии отсутствует, возможны скрытые поломки, Московская обл., г. Подольск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16E2C">
        <w:rPr>
          <w:rFonts w:ascii="Times New Roman" w:hAnsi="Times New Roman" w:cs="Times New Roman"/>
          <w:color w:val="000000"/>
          <w:sz w:val="24"/>
          <w:szCs w:val="24"/>
        </w:rPr>
        <w:t>770 675,99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5DF4E37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68471D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</w:t>
      </w:r>
      <w:r w:rsidR="0068471D">
        <w:rPr>
          <w:b/>
          <w:bCs/>
          <w:color w:val="000000"/>
        </w:rPr>
        <w:t>–</w:t>
      </w:r>
      <w:r w:rsidRPr="00B141BB">
        <w:rPr>
          <w:b/>
          <w:bCs/>
          <w:color w:val="000000"/>
        </w:rPr>
        <w:t xml:space="preserve"> с</w:t>
      </w:r>
      <w:r w:rsidR="0068471D">
        <w:rPr>
          <w:b/>
          <w:bCs/>
          <w:color w:val="000000"/>
        </w:rPr>
        <w:t xml:space="preserve"> 05 декабря 2022</w:t>
      </w:r>
      <w:r w:rsidRPr="00B141BB">
        <w:rPr>
          <w:b/>
          <w:bCs/>
          <w:color w:val="000000"/>
        </w:rPr>
        <w:t xml:space="preserve"> г. по </w:t>
      </w:r>
      <w:r w:rsidR="0068471D">
        <w:rPr>
          <w:b/>
          <w:bCs/>
          <w:color w:val="000000"/>
        </w:rPr>
        <w:t xml:space="preserve">26 марта 2023 </w:t>
      </w:r>
      <w:r w:rsidRPr="00B141BB">
        <w:rPr>
          <w:b/>
          <w:bCs/>
          <w:color w:val="000000"/>
        </w:rPr>
        <w:t>г.;</w:t>
      </w:r>
    </w:p>
    <w:p w14:paraId="7B9A8CCF" w14:textId="2D5B4B18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68471D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68471D">
        <w:rPr>
          <w:b/>
          <w:bCs/>
          <w:color w:val="000000"/>
        </w:rPr>
        <w:t>05 декабря 2022</w:t>
      </w:r>
      <w:r w:rsidRPr="00B141BB">
        <w:rPr>
          <w:b/>
          <w:bCs/>
          <w:color w:val="000000"/>
        </w:rPr>
        <w:t xml:space="preserve"> г. по </w:t>
      </w:r>
      <w:r w:rsidR="0068471D">
        <w:rPr>
          <w:b/>
          <w:bCs/>
          <w:color w:val="000000"/>
        </w:rPr>
        <w:t xml:space="preserve">09 апреля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2119B2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68471D" w:rsidRPr="0068471D">
        <w:rPr>
          <w:b/>
          <w:bCs/>
          <w:color w:val="000000"/>
        </w:rPr>
        <w:t>05 декабря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E82D65">
        <w:rPr>
          <w:color w:val="000000"/>
          <w:highlight w:val="lightGray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AF30944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68471D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359F29B4" w14:textId="77777777" w:rsidR="00840122" w:rsidRPr="00840122" w:rsidRDefault="00840122" w:rsidP="008401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40122">
        <w:rPr>
          <w:bCs/>
          <w:color w:val="000000"/>
        </w:rPr>
        <w:t>с 05 декабря 2022 г. по 22 января 2023 г. - в размере начальной цены продажи лота;</w:t>
      </w:r>
    </w:p>
    <w:p w14:paraId="360FB0E3" w14:textId="77777777" w:rsidR="00840122" w:rsidRPr="00840122" w:rsidRDefault="00840122" w:rsidP="008401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40122">
        <w:rPr>
          <w:bCs/>
          <w:color w:val="000000"/>
        </w:rPr>
        <w:t>с 23 января 2023 г. по 29 января 2023 г. - в размере 90,74% от начальной цены продажи лота;</w:t>
      </w:r>
    </w:p>
    <w:p w14:paraId="1301CDC8" w14:textId="77777777" w:rsidR="00840122" w:rsidRPr="00840122" w:rsidRDefault="00840122" w:rsidP="008401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40122">
        <w:rPr>
          <w:bCs/>
          <w:color w:val="000000"/>
        </w:rPr>
        <w:t>с 30 января 2023 г. по 05 февраля 2023 г. - в размере 81,48% от начальной цены продажи лота;</w:t>
      </w:r>
    </w:p>
    <w:p w14:paraId="474038EA" w14:textId="77777777" w:rsidR="00840122" w:rsidRPr="00840122" w:rsidRDefault="00840122" w:rsidP="008401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40122">
        <w:rPr>
          <w:bCs/>
          <w:color w:val="000000"/>
        </w:rPr>
        <w:t>с 06 февраля 2023 г. по 12 февраля 2023 г. - в размере 72,22% от начальной цены продажи лота;</w:t>
      </w:r>
    </w:p>
    <w:p w14:paraId="05D438E3" w14:textId="77777777" w:rsidR="00840122" w:rsidRPr="00840122" w:rsidRDefault="00840122" w:rsidP="008401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40122">
        <w:rPr>
          <w:bCs/>
          <w:color w:val="000000"/>
        </w:rPr>
        <w:t>с 13 февраля 2023 г. по 19 февраля 2023 г. - в размере 62,96% от начальной цены продажи лота;</w:t>
      </w:r>
    </w:p>
    <w:p w14:paraId="399701B4" w14:textId="77777777" w:rsidR="00840122" w:rsidRPr="00840122" w:rsidRDefault="00840122" w:rsidP="008401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40122">
        <w:rPr>
          <w:bCs/>
          <w:color w:val="000000"/>
        </w:rPr>
        <w:t>с 20 февраля 2023 г. по 26 февраля 2023 г. - в размере 53,70% от начальной цены продажи лота;</w:t>
      </w:r>
    </w:p>
    <w:p w14:paraId="71293ACB" w14:textId="77777777" w:rsidR="00840122" w:rsidRPr="00840122" w:rsidRDefault="00840122" w:rsidP="008401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40122">
        <w:rPr>
          <w:bCs/>
          <w:color w:val="000000"/>
        </w:rPr>
        <w:lastRenderedPageBreak/>
        <w:t>с 27 февраля 2023 г. по 05 марта 2023 г. - в размере 44,44% от начальной цены продажи лота;</w:t>
      </w:r>
    </w:p>
    <w:p w14:paraId="55C166DF" w14:textId="77777777" w:rsidR="00840122" w:rsidRPr="00840122" w:rsidRDefault="00840122" w:rsidP="008401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40122">
        <w:rPr>
          <w:bCs/>
          <w:color w:val="000000"/>
        </w:rPr>
        <w:t>с 06 марта 2023 г. по 12 марта 2023 г. - в размере 35,18% от начальной цены продажи лота;</w:t>
      </w:r>
    </w:p>
    <w:p w14:paraId="77944CDA" w14:textId="77777777" w:rsidR="00840122" w:rsidRPr="00840122" w:rsidRDefault="00840122" w:rsidP="008401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840122">
        <w:rPr>
          <w:bCs/>
          <w:color w:val="000000"/>
        </w:rPr>
        <w:t>с 13 марта 2023 г. по 19 марта 2023 г. - в размере 25,92% от начальной цены продажи лота;</w:t>
      </w:r>
    </w:p>
    <w:p w14:paraId="7AEE08C8" w14:textId="704B2EEF" w:rsidR="0068471D" w:rsidRPr="00B141BB" w:rsidRDefault="008401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0122">
        <w:rPr>
          <w:bCs/>
          <w:color w:val="000000"/>
        </w:rPr>
        <w:t>с 20 марта 2023 г. по 26 марта 2023 г. - в размере 16,66% от начальной цены продажи лота</w:t>
      </w:r>
      <w:r>
        <w:rPr>
          <w:bCs/>
          <w:color w:val="000000"/>
        </w:rPr>
        <w:t>.</w:t>
      </w:r>
    </w:p>
    <w:p w14:paraId="66F82829" w14:textId="0623DBD6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68471D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54ABDF5F" w14:textId="77777777" w:rsidR="00840122" w:rsidRPr="00840122" w:rsidRDefault="00840122" w:rsidP="00840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22">
        <w:rPr>
          <w:rFonts w:ascii="Times New Roman" w:hAnsi="Times New Roman" w:cs="Times New Roman"/>
          <w:color w:val="000000"/>
          <w:sz w:val="24"/>
          <w:szCs w:val="24"/>
        </w:rPr>
        <w:t>с 05 декабря 2022 г. по 22 января 2023 г. - в размере начальной цены продажи лота;</w:t>
      </w:r>
    </w:p>
    <w:p w14:paraId="60A51680" w14:textId="77777777" w:rsidR="00840122" w:rsidRPr="00840122" w:rsidRDefault="00840122" w:rsidP="00840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22">
        <w:rPr>
          <w:rFonts w:ascii="Times New Roman" w:hAnsi="Times New Roman" w:cs="Times New Roman"/>
          <w:color w:val="000000"/>
          <w:sz w:val="24"/>
          <w:szCs w:val="24"/>
        </w:rPr>
        <w:t>с 23 января 2023 г. по 29 января 2023 г. - в размере 91,20% от начальной цены продажи лота;</w:t>
      </w:r>
    </w:p>
    <w:p w14:paraId="385D2848" w14:textId="77777777" w:rsidR="00840122" w:rsidRPr="00840122" w:rsidRDefault="00840122" w:rsidP="00840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22">
        <w:rPr>
          <w:rFonts w:ascii="Times New Roman" w:hAnsi="Times New Roman" w:cs="Times New Roman"/>
          <w:color w:val="000000"/>
          <w:sz w:val="24"/>
          <w:szCs w:val="24"/>
        </w:rPr>
        <w:t>с 30 января 2023 г. по 05 февраля 2023 г. - в размере 82,40% от начальной цены продажи лота;</w:t>
      </w:r>
    </w:p>
    <w:p w14:paraId="68DF2EB1" w14:textId="77777777" w:rsidR="00840122" w:rsidRPr="00840122" w:rsidRDefault="00840122" w:rsidP="00840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22">
        <w:rPr>
          <w:rFonts w:ascii="Times New Roman" w:hAnsi="Times New Roman" w:cs="Times New Roman"/>
          <w:color w:val="000000"/>
          <w:sz w:val="24"/>
          <w:szCs w:val="24"/>
        </w:rPr>
        <w:t>с 06 февраля 2023 г. по 12 февраля 2023 г. - в размере 73,60% от начальной цены продажи лота;</w:t>
      </w:r>
    </w:p>
    <w:p w14:paraId="550F22A7" w14:textId="77777777" w:rsidR="00840122" w:rsidRPr="00840122" w:rsidRDefault="00840122" w:rsidP="00840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22">
        <w:rPr>
          <w:rFonts w:ascii="Times New Roman" w:hAnsi="Times New Roman" w:cs="Times New Roman"/>
          <w:color w:val="000000"/>
          <w:sz w:val="24"/>
          <w:szCs w:val="24"/>
        </w:rPr>
        <w:t>с 13 февраля 2023 г. по 19 февраля 2023 г. - в размере 64,80% от начальной цены продажи лота;</w:t>
      </w:r>
    </w:p>
    <w:p w14:paraId="40B13F27" w14:textId="77777777" w:rsidR="00840122" w:rsidRPr="00840122" w:rsidRDefault="00840122" w:rsidP="00840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22">
        <w:rPr>
          <w:rFonts w:ascii="Times New Roman" w:hAnsi="Times New Roman" w:cs="Times New Roman"/>
          <w:color w:val="000000"/>
          <w:sz w:val="24"/>
          <w:szCs w:val="24"/>
        </w:rPr>
        <w:t>с 20 февраля 2023 г. по 26 февраля 2023 г. - в размере 56,00% от начальной цены продажи лота;</w:t>
      </w:r>
    </w:p>
    <w:p w14:paraId="6AD096E1" w14:textId="77777777" w:rsidR="00840122" w:rsidRPr="00840122" w:rsidRDefault="00840122" w:rsidP="00840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22">
        <w:rPr>
          <w:rFonts w:ascii="Times New Roman" w:hAnsi="Times New Roman" w:cs="Times New Roman"/>
          <w:color w:val="000000"/>
          <w:sz w:val="24"/>
          <w:szCs w:val="24"/>
        </w:rPr>
        <w:t>с 27 февраля 2023 г. по 05 марта 2023 г. - в размере 47,20% от начальной цены продажи лота;</w:t>
      </w:r>
    </w:p>
    <w:p w14:paraId="5F391C2A" w14:textId="77777777" w:rsidR="00840122" w:rsidRPr="00840122" w:rsidRDefault="00840122" w:rsidP="00840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22">
        <w:rPr>
          <w:rFonts w:ascii="Times New Roman" w:hAnsi="Times New Roman" w:cs="Times New Roman"/>
          <w:color w:val="000000"/>
          <w:sz w:val="24"/>
          <w:szCs w:val="24"/>
        </w:rPr>
        <w:t>с 06 марта 2023 г. по 12 марта 2023 г. - в размере 38,40% от начальной цены продажи лота;</w:t>
      </w:r>
    </w:p>
    <w:p w14:paraId="2CFA5CCA" w14:textId="77777777" w:rsidR="00840122" w:rsidRPr="00840122" w:rsidRDefault="00840122" w:rsidP="00840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22">
        <w:rPr>
          <w:rFonts w:ascii="Times New Roman" w:hAnsi="Times New Roman" w:cs="Times New Roman"/>
          <w:color w:val="000000"/>
          <w:sz w:val="24"/>
          <w:szCs w:val="24"/>
        </w:rPr>
        <w:t>с 13 марта 2023 г. по 19 марта 2023 г. - в размере 29,60% от начальной цены продажи лота;</w:t>
      </w:r>
    </w:p>
    <w:p w14:paraId="1BC66995" w14:textId="77777777" w:rsidR="00840122" w:rsidRPr="00840122" w:rsidRDefault="00840122" w:rsidP="00840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22">
        <w:rPr>
          <w:rFonts w:ascii="Times New Roman" w:hAnsi="Times New Roman" w:cs="Times New Roman"/>
          <w:color w:val="000000"/>
          <w:sz w:val="24"/>
          <w:szCs w:val="24"/>
        </w:rPr>
        <w:t>с 20 марта 2023 г. по 26 марта 2023 г. - в размере 20,80% от начальной цены продажи лота;</w:t>
      </w:r>
    </w:p>
    <w:p w14:paraId="25CD3573" w14:textId="77777777" w:rsidR="00840122" w:rsidRPr="00840122" w:rsidRDefault="00840122" w:rsidP="00840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22">
        <w:rPr>
          <w:rFonts w:ascii="Times New Roman" w:hAnsi="Times New Roman" w:cs="Times New Roman"/>
          <w:color w:val="000000"/>
          <w:sz w:val="24"/>
          <w:szCs w:val="24"/>
        </w:rPr>
        <w:t>с 27 марта 2023 г. по 02 апреля 2023 г. - в размере 12,00% от начальной цены продажи лота;</w:t>
      </w:r>
    </w:p>
    <w:p w14:paraId="40761700" w14:textId="148CEB8A" w:rsidR="0068471D" w:rsidRDefault="00840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22">
        <w:rPr>
          <w:rFonts w:ascii="Times New Roman" w:hAnsi="Times New Roman" w:cs="Times New Roman"/>
          <w:color w:val="000000"/>
          <w:sz w:val="24"/>
          <w:szCs w:val="24"/>
        </w:rPr>
        <w:t>с 03 апреля 2023 г. по 09 апреля 2023 г. - в размере 3,20%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016E2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E2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016E2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E2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</w:t>
      </w:r>
      <w:r w:rsidRPr="00016E2C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016E2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E2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E2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</w:t>
      </w:r>
      <w:r w:rsidRPr="00016E2C">
        <w:rPr>
          <w:rFonts w:ascii="Times New Roman" w:hAnsi="Times New Roman" w:cs="Times New Roman"/>
          <w:color w:val="000000"/>
          <w:sz w:val="24"/>
          <w:szCs w:val="24"/>
        </w:rPr>
        <w:t xml:space="preserve">любым доступным для него способом обязан немедленно уведомить КУ. </w:t>
      </w:r>
      <w:r w:rsidR="00E82D65" w:rsidRPr="00016E2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016E2C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016E2C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38B37B83" w:rsidR="00E67DEB" w:rsidRPr="004914BB" w:rsidRDefault="00E67DEB" w:rsidP="001E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E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004E0" w:rsidRPr="007004E0">
        <w:rPr>
          <w:rFonts w:ascii="Times New Roman" w:hAnsi="Times New Roman" w:cs="Times New Roman"/>
          <w:color w:val="000000"/>
          <w:sz w:val="24"/>
          <w:szCs w:val="24"/>
        </w:rPr>
        <w:t>с 10</w:t>
      </w:r>
      <w:r w:rsidR="007004E0" w:rsidRPr="00BC409A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7004E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004E0" w:rsidRPr="00BC409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004E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004E0"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0 по адресу: </w:t>
      </w:r>
      <w:hyperlink r:id="rId7" w:history="1">
        <w:r w:rsidR="001E4EAF" w:rsidRPr="00112CF4">
          <w:rPr>
            <w:rStyle w:val="a4"/>
            <w:rFonts w:ascii="Times New Roman" w:hAnsi="Times New Roman"/>
            <w:sz w:val="24"/>
            <w:szCs w:val="24"/>
            <w:lang w:val="en-US"/>
          </w:rPr>
          <w:t>gladunta</w:t>
        </w:r>
        <w:r w:rsidR="001E4EAF" w:rsidRPr="00112CF4">
          <w:rPr>
            <w:rStyle w:val="a4"/>
            <w:rFonts w:ascii="Times New Roman" w:hAnsi="Times New Roman"/>
            <w:sz w:val="24"/>
            <w:szCs w:val="24"/>
          </w:rPr>
          <w:t>@</w:t>
        </w:r>
        <w:r w:rsidR="001E4EAF" w:rsidRPr="00112CF4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1E4EAF" w:rsidRPr="00112CF4">
          <w:rPr>
            <w:rStyle w:val="a4"/>
            <w:rFonts w:ascii="Times New Roman" w:hAnsi="Times New Roman"/>
            <w:sz w:val="24"/>
            <w:szCs w:val="24"/>
          </w:rPr>
          <w:t>1.</w:t>
        </w:r>
        <w:r w:rsidR="001E4EAF" w:rsidRPr="00112CF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E4E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1E4EAF" w:rsidRPr="00112CF4">
          <w:rPr>
            <w:rStyle w:val="a4"/>
            <w:rFonts w:ascii="Times New Roman" w:hAnsi="Times New Roman"/>
            <w:sz w:val="24"/>
            <w:szCs w:val="24"/>
            <w:lang w:val="en-US"/>
          </w:rPr>
          <w:t>melnikovais</w:t>
        </w:r>
        <w:r w:rsidR="001E4EAF" w:rsidRPr="00112CF4">
          <w:rPr>
            <w:rStyle w:val="a4"/>
            <w:rFonts w:ascii="Times New Roman" w:hAnsi="Times New Roman"/>
            <w:sz w:val="24"/>
            <w:szCs w:val="24"/>
          </w:rPr>
          <w:t>@</w:t>
        </w:r>
        <w:r w:rsidR="001E4EAF" w:rsidRPr="00112CF4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1E4EAF" w:rsidRPr="00112CF4">
          <w:rPr>
            <w:rStyle w:val="a4"/>
            <w:rFonts w:ascii="Times New Roman" w:hAnsi="Times New Roman"/>
            <w:sz w:val="24"/>
            <w:szCs w:val="24"/>
          </w:rPr>
          <w:t>1.</w:t>
        </w:r>
        <w:r w:rsidR="001E4EAF" w:rsidRPr="00112CF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E4EAF">
        <w:rPr>
          <w:rFonts w:ascii="Times New Roman" w:hAnsi="Times New Roman" w:cs="Times New Roman"/>
          <w:color w:val="000000"/>
          <w:sz w:val="24"/>
          <w:szCs w:val="24"/>
        </w:rPr>
        <w:t>, тел. 8-800-505-80-32</w:t>
      </w:r>
      <w:r w:rsidR="007004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004E0" w:rsidRPr="00BC409A">
        <w:rPr>
          <w:rFonts w:ascii="Times New Roman" w:hAnsi="Times New Roman" w:cs="Times New Roman"/>
          <w:color w:val="000000"/>
          <w:sz w:val="24"/>
          <w:szCs w:val="24"/>
        </w:rPr>
        <w:t>а также у ОТ:</w:t>
      </w:r>
      <w:r w:rsidR="001E4EAF">
        <w:rPr>
          <w:rFonts w:ascii="Times New Roman" w:hAnsi="Times New Roman" w:cs="Times New Roman"/>
          <w:color w:val="000000"/>
          <w:sz w:val="24"/>
          <w:szCs w:val="24"/>
        </w:rPr>
        <w:t xml:space="preserve"> для лота 1 - </w:t>
      </w:r>
      <w:r w:rsidR="001E4EAF" w:rsidRPr="001E4EAF">
        <w:rPr>
          <w:rFonts w:ascii="Times New Roman" w:hAnsi="Times New Roman" w:cs="Times New Roman"/>
          <w:color w:val="000000"/>
          <w:sz w:val="24"/>
          <w:szCs w:val="24"/>
        </w:rPr>
        <w:t>novosibirsk@auction-house.ru Лепихин Алексей,  тел. 8 (913) 773-13-42, Крапивенцева Нина 8(383)319-41-41 (мск+4 час)</w:t>
      </w:r>
      <w:r w:rsidR="001E4EAF">
        <w:rPr>
          <w:rFonts w:ascii="Times New Roman" w:hAnsi="Times New Roman" w:cs="Times New Roman"/>
          <w:color w:val="000000"/>
          <w:sz w:val="24"/>
          <w:szCs w:val="24"/>
        </w:rPr>
        <w:t xml:space="preserve">; для лота 2 - </w:t>
      </w:r>
      <w:r w:rsidR="001E4EAF" w:rsidRPr="001E4EAF">
        <w:rPr>
          <w:rFonts w:ascii="Times New Roman" w:hAnsi="Times New Roman" w:cs="Times New Roman"/>
          <w:color w:val="000000"/>
          <w:sz w:val="24"/>
          <w:szCs w:val="24"/>
        </w:rPr>
        <w:t>8 (499) 395-00-20 (с 9.00 до 18.00 по Московскому времени в рабочие дни)</w:t>
      </w:r>
      <w:r w:rsidR="001E4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EAF" w:rsidRPr="001E4EA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1E4E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16E2C"/>
    <w:rsid w:val="0004186C"/>
    <w:rsid w:val="000D64D9"/>
    <w:rsid w:val="000E730B"/>
    <w:rsid w:val="00107714"/>
    <w:rsid w:val="001E4EAF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51D54"/>
    <w:rsid w:val="0068471D"/>
    <w:rsid w:val="007004E0"/>
    <w:rsid w:val="00707F65"/>
    <w:rsid w:val="00840122"/>
    <w:rsid w:val="008B5083"/>
    <w:rsid w:val="008E2B16"/>
    <w:rsid w:val="00A81DF3"/>
    <w:rsid w:val="00B141BB"/>
    <w:rsid w:val="00B220F8"/>
    <w:rsid w:val="00B93A5E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1E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nikovais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adunt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2057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2022-11-29T13:14:00Z</dcterms:created>
  <dcterms:modified xsi:type="dcterms:W3CDTF">2022-11-29T13:38:00Z</dcterms:modified>
</cp:coreProperties>
</file>