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78D1326" w:rsidR="00E41D4C" w:rsidRPr="00074D0C" w:rsidRDefault="007D2166" w:rsidP="00074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074D0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74D0C" w:rsidRDefault="00555595" w:rsidP="00074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74D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074D0C" w:rsidRDefault="00655998" w:rsidP="00074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0F6EBD" w14:textId="77777777" w:rsidR="00074D0C" w:rsidRDefault="00AA525E" w:rsidP="00074D0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sz w:val="24"/>
          <w:szCs w:val="24"/>
        </w:rPr>
        <w:t>Лот 1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5BF" w:rsidRPr="0007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- 548 900 кв. м, адрес: Московская обл., Пушкинский р-н, порядка 50 м на запад от ориентира д. Чекмово, кадастровый номер 50:13:0030345:128, земли с/х назначения - </w:t>
      </w:r>
      <w:r w:rsidR="005825BF" w:rsidRPr="00074D0C">
        <w:rPr>
          <w:rFonts w:ascii="Times New Roman" w:eastAsia="Times New Roman" w:hAnsi="Times New Roman" w:cs="Times New Roman"/>
          <w:sz w:val="24"/>
          <w:szCs w:val="24"/>
        </w:rPr>
        <w:t xml:space="preserve">для с/х производства, </w:t>
      </w:r>
      <w:r w:rsidR="005825BF" w:rsidRPr="00074D0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и обременения: на части з/у наложены ограничения, предусмотренные cт.ст. 56, 56.1 ЗК РФ, письмо Управления Роснедвижимости по МО и решение начальника Управления Федерального агентства кадастра объектов недвижимости по МО от 10.02.2010 5227-6/ЗГ2286 от 01.03.2010, сроком до 17.03.2015, сопроводительное письмо 46-5/510 от 09.03.2011, срок действия 14.04.2015,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160 от 24.02.2009, срок действия 12.05.2015, доверенность 2-1039 от 25.05.2015, срок действия 10.08.2015, доверенность 7793025 от 10.06.2015, срок действия 13.07.2016, доверенность 7793025 от 10.06.2015, срок действия 26.08.2016, решение суда А41-39565/2019 от 18.07.2019, срок действия 28.12.2020, срок действия 17.02.2021, срок действия 11.03.2021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825BF" w:rsidRPr="00074D0C">
        <w:rPr>
          <w:rFonts w:ascii="Times New Roman" w:eastAsia="Times New Roman" w:hAnsi="Times New Roman" w:cs="Times New Roman"/>
          <w:color w:val="000000"/>
          <w:sz w:val="24"/>
          <w:szCs w:val="24"/>
        </w:rPr>
        <w:t>12 698 847,00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07F6D276" w14:textId="77777777" w:rsidR="00074D0C" w:rsidRDefault="00074D0C" w:rsidP="00074D0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074D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4D0C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5E651E7" w14:textId="23DD9DAE" w:rsidR="00074D0C" w:rsidRPr="00074D0C" w:rsidRDefault="00074D0C" w:rsidP="00074D0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</w:t>
      </w:r>
      <w:r w:rsidRPr="00074D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4D0C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4351655" w14:textId="635AE232" w:rsidR="00555595" w:rsidRPr="009803CC" w:rsidRDefault="00555595" w:rsidP="00074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D0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E2148" w:rsidRPr="00074D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74D0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074D0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74D0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и «Продажа имущества».</w:t>
      </w:r>
    </w:p>
    <w:p w14:paraId="53A66417" w14:textId="5A6E8D63" w:rsidR="0003404B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803C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5742CC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</w:t>
      </w:r>
      <w:r w:rsidR="00002933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C4C164" w:rsidR="0003404B" w:rsidRPr="009803CC" w:rsidRDefault="0003404B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7D2166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3CC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803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E2148" w:rsidRPr="00980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2A3206D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35BB8" w:rsidRPr="00980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635BB8" w:rsidRPr="00980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5E4FF" w14:textId="1684EF2C" w:rsidR="00635BB8" w:rsidRPr="009803CC" w:rsidRDefault="0003404B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35BB8" w:rsidRPr="00980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635BB8"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F7B9DB" w14:textId="7BAEEC8D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A1F54E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90,80%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4C8509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81,60%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9859A0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13 февраля 2023 г. - в размере 72,40%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3212C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20 февраля 2023 г. - в размере 63,20%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0C6ADB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27 февраля 2023 г. - в размере 54,00%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C0D2D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06 марта 2023 г. - в размере 44,80%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26B55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13 марта 2023 г. - в размере 35,60%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1CA2FA" w14:textId="77777777" w:rsidR="00635BB8" w:rsidRPr="009803CC" w:rsidRDefault="00635BB8" w:rsidP="00123E9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20 марта 2023 г. - в размере 26,40%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11A5177B" w:rsidR="0003404B" w:rsidRPr="009803CC" w:rsidRDefault="00635BB8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30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27 марта 2023 г. - в размере 17,20% от начальной цены продажи лот</w:t>
      </w:r>
      <w:r w:rsidRPr="009803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803CC" w:rsidRDefault="0003404B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803C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9803CC" w:rsidRDefault="000C0BCC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9803CC" w:rsidRDefault="000C0BCC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9803CC" w:rsidRDefault="000C0BCC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9803CC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0F48577F" w14:textId="77777777" w:rsidR="000C0BCC" w:rsidRPr="009803CC" w:rsidRDefault="000C0BCC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9803CC" w:rsidRDefault="008F1609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803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803C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3C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9803CC" w:rsidRDefault="008F1609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9803C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803CC" w:rsidRDefault="008F1609" w:rsidP="00123E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89BB283" w:rsidR="008F6C92" w:rsidRPr="009803CC" w:rsidRDefault="008F6C92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803CC">
        <w:rPr>
          <w:rFonts w:ascii="Times New Roman" w:hAnsi="Times New Roman" w:cs="Times New Roman"/>
          <w:sz w:val="24"/>
          <w:szCs w:val="24"/>
        </w:rPr>
        <w:t xml:space="preserve"> д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23E9F"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8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803CC">
        <w:rPr>
          <w:rFonts w:ascii="Times New Roman" w:hAnsi="Times New Roman" w:cs="Times New Roman"/>
          <w:sz w:val="24"/>
          <w:szCs w:val="24"/>
        </w:rPr>
        <w:t xml:space="preserve"> 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93E2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D2166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</w:t>
      </w:r>
      <w:r w:rsidR="00F93E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D2166" w:rsidRPr="009803CC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7D2166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166" w:rsidRPr="009803C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D2166" w:rsidRPr="009803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9803CC" w:rsidRDefault="004B74A7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23E9F" w:rsidRDefault="00B97A00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23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123E9F" w:rsidRDefault="00B97A00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23E9F" w:rsidRDefault="0003404B" w:rsidP="00123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23E9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4D0C"/>
    <w:rsid w:val="000C0BCC"/>
    <w:rsid w:val="000F64CF"/>
    <w:rsid w:val="00101AB0"/>
    <w:rsid w:val="001122F4"/>
    <w:rsid w:val="00123E9F"/>
    <w:rsid w:val="001726D6"/>
    <w:rsid w:val="00203862"/>
    <w:rsid w:val="002C3A2C"/>
    <w:rsid w:val="00360DC6"/>
    <w:rsid w:val="003E2148"/>
    <w:rsid w:val="003E6C81"/>
    <w:rsid w:val="00495D59"/>
    <w:rsid w:val="004B74A7"/>
    <w:rsid w:val="00555595"/>
    <w:rsid w:val="005742CC"/>
    <w:rsid w:val="0058046C"/>
    <w:rsid w:val="005825BF"/>
    <w:rsid w:val="005A7B49"/>
    <w:rsid w:val="005F1F68"/>
    <w:rsid w:val="00621553"/>
    <w:rsid w:val="00635BB8"/>
    <w:rsid w:val="00655998"/>
    <w:rsid w:val="00762232"/>
    <w:rsid w:val="00773230"/>
    <w:rsid w:val="00775C5B"/>
    <w:rsid w:val="007A10EE"/>
    <w:rsid w:val="007D2166"/>
    <w:rsid w:val="007E3D68"/>
    <w:rsid w:val="008066B9"/>
    <w:rsid w:val="00806741"/>
    <w:rsid w:val="008C4892"/>
    <w:rsid w:val="008F1609"/>
    <w:rsid w:val="008F6C92"/>
    <w:rsid w:val="00953DA4"/>
    <w:rsid w:val="009803CC"/>
    <w:rsid w:val="009804F8"/>
    <w:rsid w:val="009827DF"/>
    <w:rsid w:val="00987A46"/>
    <w:rsid w:val="009E68C2"/>
    <w:rsid w:val="009F0C4D"/>
    <w:rsid w:val="00A32D04"/>
    <w:rsid w:val="00A61E9E"/>
    <w:rsid w:val="00AA525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4D0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2019-07-23T07:53:00Z</dcterms:created>
  <dcterms:modified xsi:type="dcterms:W3CDTF">2022-11-29T08:13:00Z</dcterms:modified>
</cp:coreProperties>
</file>