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5E505B8D" w:rsidR="0004186C" w:rsidRPr="00367F36" w:rsidRDefault="00074D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367F36">
        <w:rPr>
          <w:rFonts w:ascii="Times New Roman" w:hAnsi="Times New Roman" w:cs="Times New Roman"/>
          <w:color w:val="000000"/>
          <w:sz w:val="24"/>
          <w:szCs w:val="24"/>
        </w:rPr>
        <w:t>лит.В</w:t>
      </w:r>
      <w:proofErr w:type="spellEnd"/>
      <w:r w:rsidRPr="00367F36">
        <w:rPr>
          <w:rFonts w:ascii="Times New Roman" w:hAnsi="Times New Roman" w:cs="Times New Roman"/>
          <w:color w:val="000000"/>
          <w:sz w:val="24"/>
          <w:szCs w:val="24"/>
        </w:rPr>
        <w:t xml:space="preserve">, (812)334-26-04, 8(800) 777-57-57, </w:t>
      </w:r>
      <w:r w:rsidRPr="00367F36">
        <w:rPr>
          <w:rFonts w:ascii="Times New Roman" w:hAnsi="Times New Roman" w:cs="Times New Roman"/>
          <w:color w:val="000000"/>
          <w:sz w:val="24"/>
          <w:szCs w:val="24"/>
          <w:lang w:val="en-US"/>
        </w:rPr>
        <w:t>malkova</w:t>
      </w:r>
      <w:r w:rsidRPr="00367F36">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367F36">
        <w:rPr>
          <w:rFonts w:ascii="Times New Roman" w:hAnsi="Times New Roman" w:cs="Times New Roman"/>
          <w:b/>
          <w:bCs/>
          <w:color w:val="000000"/>
          <w:sz w:val="24"/>
          <w:szCs w:val="24"/>
        </w:rPr>
        <w:t>Открытым акционерным обществом «АФ Банк» (ОАО «АФ Банк»),</w:t>
      </w:r>
      <w:r w:rsidRPr="00367F36">
        <w:rPr>
          <w:rFonts w:ascii="Times New Roman" w:hAnsi="Times New Roman" w:cs="Times New Roman"/>
          <w:color w:val="000000"/>
          <w:sz w:val="24"/>
          <w:szCs w:val="24"/>
        </w:rPr>
        <w:t xml:space="preserve"> адрес регистрации: 450057, Республика Башкортостан, г. Уфа, ул. Октябрьской революции, д. 78, ИНН 0274061157, ОГРН 1020280000014 (далее – финансовая организация), конкурсным управляющим (ликвидатором) которого на основании решения Арбитражного суда Республики Башкортостан от 7 июля 2014 г. по делу №А07-8678/2014 является государственная корпорация «Агентство по страхованию вкладов» (109240, г. Москва, ул. Высоцкого, д. 4) </w:t>
      </w:r>
      <w:r w:rsidR="00F733B8" w:rsidRPr="00367F36">
        <w:rPr>
          <w:rFonts w:ascii="Times New Roman" w:hAnsi="Times New Roman" w:cs="Times New Roman"/>
          <w:color w:val="000000"/>
          <w:sz w:val="24"/>
          <w:szCs w:val="24"/>
        </w:rPr>
        <w:t xml:space="preserve">(далее – КУ), </w:t>
      </w:r>
      <w:r w:rsidR="00CF5F6F" w:rsidRPr="00367F36">
        <w:rPr>
          <w:rFonts w:ascii="Times New Roman" w:hAnsi="Times New Roman" w:cs="Times New Roman"/>
          <w:color w:val="000000"/>
          <w:sz w:val="24"/>
          <w:szCs w:val="24"/>
        </w:rPr>
        <w:t xml:space="preserve"> проводит электронные </w:t>
      </w:r>
      <w:r w:rsidR="00CF5F6F" w:rsidRPr="00367F36">
        <w:rPr>
          <w:rFonts w:ascii="Times New Roman" w:hAnsi="Times New Roman" w:cs="Times New Roman"/>
          <w:b/>
          <w:color w:val="000000"/>
          <w:sz w:val="24"/>
          <w:szCs w:val="24"/>
        </w:rPr>
        <w:t>торги</w:t>
      </w:r>
      <w:r w:rsidR="00CF5F6F" w:rsidRPr="00367F36">
        <w:rPr>
          <w:rFonts w:ascii="Times New Roman" w:hAnsi="Times New Roman" w:cs="Times New Roman"/>
          <w:color w:val="000000"/>
          <w:sz w:val="24"/>
          <w:szCs w:val="24"/>
        </w:rPr>
        <w:t xml:space="preserve"> </w:t>
      </w:r>
      <w:r w:rsidR="0004186C" w:rsidRPr="00367F36">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Pr="00367F36" w:rsidRDefault="00651D54" w:rsidP="00074D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Предметом Торгов ППП является следующее имущество:</w:t>
      </w:r>
    </w:p>
    <w:p w14:paraId="5BCE5BA4" w14:textId="77777777" w:rsidR="002845C8" w:rsidRPr="00367F36" w:rsidRDefault="002845C8" w:rsidP="00074D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Недвижимое имущество:</w:t>
      </w:r>
    </w:p>
    <w:p w14:paraId="37E07279" w14:textId="77777777" w:rsidR="00074DB6" w:rsidRPr="00367F36" w:rsidRDefault="00074DB6" w:rsidP="00074D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367F36">
        <w:t xml:space="preserve">Лот 1 - Жилой дом  - 35,4 кв. м, земельный участок - 2169 кв. м, адрес: Республика Башкортостан, р - н Стерлибашевский, с. </w:t>
      </w:r>
      <w:proofErr w:type="spellStart"/>
      <w:r w:rsidRPr="00367F36">
        <w:t>Турмаево</w:t>
      </w:r>
      <w:proofErr w:type="spellEnd"/>
      <w:r w:rsidRPr="00367F36">
        <w:t>, ул. Мира, д. 82, 1- этажный, кадастровые номера 02:43:050201:175, 02:43:050201:65, земли населенных пунктов - для ведения личного подсобного хозяйства, ограничения и обременения: Зарегистрированные в жилом помещении лица и/или право пользования жилым помещением у третьих лиц – отсутствует - 148 490,42 руб.;</w:t>
      </w:r>
    </w:p>
    <w:p w14:paraId="107E4BA0" w14:textId="77777777" w:rsidR="00074DB6" w:rsidRPr="00367F36" w:rsidRDefault="00074DB6" w:rsidP="00074D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367F36">
        <w:t>Транспортные средства:</w:t>
      </w:r>
    </w:p>
    <w:p w14:paraId="389467D2" w14:textId="77777777" w:rsidR="00074DB6" w:rsidRPr="00367F36" w:rsidRDefault="00074DB6" w:rsidP="00074D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367F36">
        <w:t xml:space="preserve">Лот 2 - </w:t>
      </w:r>
      <w:proofErr w:type="spellStart"/>
      <w:r w:rsidRPr="00367F36">
        <w:t>Dongfeng</w:t>
      </w:r>
      <w:proofErr w:type="spellEnd"/>
      <w:r w:rsidRPr="00367F36">
        <w:t xml:space="preserve"> DFL3251A-1, красный, 2007, 274 921 км, 8.9 МТ (374 л. с.), дизель, передний, VIN LGAXLMDP873011922, автомобиль переоборудован, установлен двигатель другой модели, сведения в ПТС о переоборудовании не внесены, г. Уфа, ограничения и обременения: запрет на совершение регистрационных действий, ведутся мероприятия по снятию ограничений - 989 604,00 руб.;</w:t>
      </w:r>
    </w:p>
    <w:p w14:paraId="305FB14A" w14:textId="77777777" w:rsidR="00074DB6" w:rsidRPr="00367F36" w:rsidRDefault="00074DB6" w:rsidP="00074D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367F36">
        <w:t>Лот 3 - Автобус II класса (на 25 пассажирских мест), модель 222709 (Ford Transit), белый, 2012, 550 709 км, 2.2 МТ (155,04 л. с.), дизель, передний, VIN XUS222709C0002692, отсутствует СТС, коррозия кузова, г. Уфа, ограничения и обременения: запрет на совершение регистрационных действий, ведутся мероприятия по снятию ограничений - 518 574,38 руб.;</w:t>
      </w:r>
    </w:p>
    <w:p w14:paraId="62214118" w14:textId="77777777" w:rsidR="00074DB6" w:rsidRPr="00367F36" w:rsidRDefault="00074DB6" w:rsidP="00074D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367F36">
        <w:t>Лот 4 - Автобус II класса (на 25 пассажирских мест), модель 222709 (Ford Transit), белый, 2013, пробег - нет данных, 2.2 МТ (155,04 л. с.), дизель, задний, VIN XUS222709D0005841, п. Яицкое - 272 724,26 руб.;</w:t>
      </w:r>
    </w:p>
    <w:p w14:paraId="239CD768" w14:textId="58273EB6" w:rsidR="00405C92" w:rsidRPr="00367F36" w:rsidRDefault="00074DB6" w:rsidP="00074D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367F36">
        <w:t>Лот 5 - Chery А13, темно-серый, 2012, пробег - нет данных, 1.5 МТ (108,84 л. с.), бензин, передний, VIN Y6DAF4854C0016598, г. Уфа - 106 203,71 руб.</w:t>
      </w:r>
    </w:p>
    <w:p w14:paraId="28E3E4A0" w14:textId="77777777" w:rsidR="00CF5F6F" w:rsidRPr="00367F3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367F36">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67F36">
          <w:rPr>
            <w:rFonts w:ascii="Times New Roman CYR" w:hAnsi="Times New Roman CYR" w:cs="Times New Roman CYR"/>
            <w:color w:val="0563C1"/>
            <w:sz w:val="24"/>
            <w:szCs w:val="24"/>
            <w:u w:val="single"/>
          </w:rPr>
          <w:t>www.asv.org.ru</w:t>
        </w:r>
      </w:hyperlink>
      <w:r w:rsidRPr="00367F36">
        <w:rPr>
          <w:rFonts w:ascii="Times New Roman CYR" w:hAnsi="Times New Roman CYR" w:cs="Times New Roman CYR"/>
          <w:color w:val="000000"/>
          <w:sz w:val="24"/>
          <w:szCs w:val="24"/>
        </w:rPr>
        <w:t xml:space="preserve">, </w:t>
      </w:r>
      <w:hyperlink r:id="rId5" w:history="1">
        <w:r w:rsidRPr="00367F36">
          <w:rPr>
            <w:rFonts w:ascii="Times New Roman" w:hAnsi="Times New Roman" w:cs="Times New Roman"/>
            <w:color w:val="27509B"/>
            <w:sz w:val="24"/>
            <w:szCs w:val="24"/>
            <w:u w:val="single"/>
            <w:bdr w:val="none" w:sz="0" w:space="0" w:color="auto" w:frame="1"/>
          </w:rPr>
          <w:t>www.torgiasv.ru</w:t>
        </w:r>
      </w:hyperlink>
      <w:r w:rsidRPr="00367F36">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367F36"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67F36">
        <w:rPr>
          <w:b/>
          <w:bCs/>
          <w:color w:val="000000"/>
        </w:rPr>
        <w:t>Торги ППП</w:t>
      </w:r>
      <w:r w:rsidRPr="00367F36">
        <w:rPr>
          <w:color w:val="000000"/>
          <w:shd w:val="clear" w:color="auto" w:fill="FFFFFF"/>
        </w:rPr>
        <w:t xml:space="preserve"> будут проведены на </w:t>
      </w:r>
      <w:r w:rsidR="00651D54" w:rsidRPr="00367F36">
        <w:rPr>
          <w:rFonts w:ascii="Times New Roman CYR" w:hAnsi="Times New Roman CYR" w:cs="Times New Roman CYR"/>
          <w:color w:val="000000"/>
        </w:rPr>
        <w:t xml:space="preserve">электронной площадке </w:t>
      </w:r>
      <w:r w:rsidR="00651D54" w:rsidRPr="00367F36">
        <w:rPr>
          <w:color w:val="000000"/>
        </w:rPr>
        <w:t xml:space="preserve">АО «Российский аукционный дом» по адресу: </w:t>
      </w:r>
      <w:hyperlink r:id="rId6" w:history="1">
        <w:r w:rsidR="00651D54" w:rsidRPr="00367F36">
          <w:rPr>
            <w:color w:val="000000"/>
            <w:u w:val="single"/>
          </w:rPr>
          <w:t>http://lot-online.ru</w:t>
        </w:r>
      </w:hyperlink>
      <w:r w:rsidR="00651D54" w:rsidRPr="00367F36">
        <w:rPr>
          <w:color w:val="000000"/>
        </w:rPr>
        <w:t xml:space="preserve"> (далее – ЭТП)</w:t>
      </w:r>
      <w:r w:rsidR="0004186C" w:rsidRPr="00367F36">
        <w:rPr>
          <w:color w:val="000000"/>
          <w:shd w:val="clear" w:color="auto" w:fill="FFFFFF"/>
        </w:rPr>
        <w:t>:</w:t>
      </w:r>
    </w:p>
    <w:p w14:paraId="617A8AB1" w14:textId="48790409" w:rsidR="0004186C" w:rsidRPr="00367F36"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67F36">
        <w:rPr>
          <w:b/>
          <w:bCs/>
          <w:color w:val="000000"/>
        </w:rPr>
        <w:t>по лот</w:t>
      </w:r>
      <w:r w:rsidR="00074DB6" w:rsidRPr="00367F36">
        <w:rPr>
          <w:b/>
          <w:bCs/>
          <w:color w:val="000000"/>
        </w:rPr>
        <w:t xml:space="preserve">у 5: </w:t>
      </w:r>
      <w:r w:rsidRPr="00367F36">
        <w:rPr>
          <w:b/>
          <w:bCs/>
          <w:color w:val="000000"/>
        </w:rPr>
        <w:t xml:space="preserve">с </w:t>
      </w:r>
      <w:r w:rsidR="00074DB6" w:rsidRPr="00367F36">
        <w:rPr>
          <w:b/>
          <w:bCs/>
          <w:color w:val="000000"/>
        </w:rPr>
        <w:t>13 декабря 2022</w:t>
      </w:r>
      <w:r w:rsidRPr="00367F36">
        <w:rPr>
          <w:b/>
          <w:bCs/>
          <w:color w:val="000000"/>
        </w:rPr>
        <w:t xml:space="preserve"> г. по</w:t>
      </w:r>
      <w:r w:rsidR="00074DB6" w:rsidRPr="00367F36">
        <w:rPr>
          <w:b/>
          <w:bCs/>
          <w:color w:val="000000"/>
        </w:rPr>
        <w:t xml:space="preserve"> 06 февраля 2023 </w:t>
      </w:r>
      <w:r w:rsidRPr="00367F36">
        <w:rPr>
          <w:b/>
          <w:bCs/>
          <w:color w:val="000000"/>
        </w:rPr>
        <w:t>г.;</w:t>
      </w:r>
    </w:p>
    <w:p w14:paraId="7B9A8CCF" w14:textId="3802B7C9" w:rsidR="008B5083" w:rsidRPr="00367F36"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67F36">
        <w:rPr>
          <w:b/>
          <w:bCs/>
          <w:color w:val="000000"/>
        </w:rPr>
        <w:t>по лот</w:t>
      </w:r>
      <w:r w:rsidR="00074DB6" w:rsidRPr="00367F36">
        <w:rPr>
          <w:b/>
          <w:bCs/>
          <w:color w:val="000000"/>
        </w:rPr>
        <w:t>у 1:</w:t>
      </w:r>
      <w:r w:rsidRPr="00367F36">
        <w:rPr>
          <w:b/>
          <w:bCs/>
          <w:color w:val="000000"/>
        </w:rPr>
        <w:t xml:space="preserve"> с </w:t>
      </w:r>
      <w:r w:rsidR="00074DB6" w:rsidRPr="00367F36">
        <w:rPr>
          <w:b/>
          <w:bCs/>
          <w:color w:val="000000"/>
        </w:rPr>
        <w:t xml:space="preserve">13 декабря 2022 </w:t>
      </w:r>
      <w:r w:rsidRPr="00367F36">
        <w:rPr>
          <w:b/>
          <w:bCs/>
          <w:color w:val="000000"/>
        </w:rPr>
        <w:t xml:space="preserve">г. по </w:t>
      </w:r>
      <w:r w:rsidR="00074DB6" w:rsidRPr="00367F36">
        <w:rPr>
          <w:b/>
          <w:bCs/>
          <w:color w:val="000000"/>
        </w:rPr>
        <w:t xml:space="preserve">13 февраля 2023 </w:t>
      </w:r>
      <w:r w:rsidRPr="00367F36">
        <w:rPr>
          <w:b/>
          <w:bCs/>
          <w:color w:val="000000"/>
        </w:rPr>
        <w:t>г.;</w:t>
      </w:r>
    </w:p>
    <w:p w14:paraId="3E0EB00E" w14:textId="5C9F6915" w:rsidR="008B5083" w:rsidRPr="00367F36"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67F36">
        <w:rPr>
          <w:b/>
          <w:bCs/>
          <w:color w:val="000000"/>
        </w:rPr>
        <w:t xml:space="preserve">по лотам </w:t>
      </w:r>
      <w:r w:rsidR="00074DB6" w:rsidRPr="00367F36">
        <w:rPr>
          <w:b/>
          <w:bCs/>
          <w:color w:val="000000"/>
        </w:rPr>
        <w:t xml:space="preserve">2-4: </w:t>
      </w:r>
      <w:r w:rsidRPr="00367F36">
        <w:rPr>
          <w:b/>
          <w:bCs/>
          <w:color w:val="000000"/>
        </w:rPr>
        <w:t xml:space="preserve">с </w:t>
      </w:r>
      <w:r w:rsidR="00074DB6" w:rsidRPr="00367F36">
        <w:rPr>
          <w:b/>
          <w:bCs/>
          <w:color w:val="000000"/>
        </w:rPr>
        <w:t xml:space="preserve">13 декабря 2022 </w:t>
      </w:r>
      <w:r w:rsidRPr="00367F36">
        <w:rPr>
          <w:b/>
          <w:bCs/>
          <w:color w:val="000000"/>
        </w:rPr>
        <w:t xml:space="preserve">г. по </w:t>
      </w:r>
      <w:r w:rsidR="00074DB6" w:rsidRPr="00367F36">
        <w:rPr>
          <w:b/>
          <w:bCs/>
          <w:color w:val="000000"/>
        </w:rPr>
        <w:t xml:space="preserve">19 февраля 2023 </w:t>
      </w:r>
      <w:r w:rsidRPr="00367F36">
        <w:rPr>
          <w:b/>
          <w:bCs/>
          <w:color w:val="000000"/>
        </w:rPr>
        <w:t>г.</w:t>
      </w:r>
    </w:p>
    <w:p w14:paraId="7404B6B0" w14:textId="5484F043" w:rsidR="00220317" w:rsidRPr="00367F36"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67F36">
        <w:rPr>
          <w:color w:val="000000"/>
        </w:rPr>
        <w:t>Оператор ЭТП (далее – Оператор) обеспечивает проведение Торгов.</w:t>
      </w:r>
    </w:p>
    <w:p w14:paraId="73E16243" w14:textId="7D5A73AF" w:rsidR="0004186C" w:rsidRPr="00367F36"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67F36">
        <w:rPr>
          <w:color w:val="000000"/>
        </w:rPr>
        <w:t>Заявки на участие в Торгах ППП приним</w:t>
      </w:r>
      <w:r w:rsidR="00107714" w:rsidRPr="00367F36">
        <w:rPr>
          <w:color w:val="000000"/>
        </w:rPr>
        <w:t>а</w:t>
      </w:r>
      <w:r w:rsidR="00B93A5E" w:rsidRPr="00367F36">
        <w:rPr>
          <w:color w:val="000000"/>
        </w:rPr>
        <w:t>ются Оператором, начиная с 00:00</w:t>
      </w:r>
      <w:r w:rsidRPr="00367F36">
        <w:rPr>
          <w:color w:val="000000"/>
        </w:rPr>
        <w:t xml:space="preserve"> часов по московскому времени </w:t>
      </w:r>
      <w:r w:rsidR="00074DB6" w:rsidRPr="00367F36">
        <w:rPr>
          <w:b/>
          <w:bCs/>
          <w:color w:val="000000"/>
        </w:rPr>
        <w:t>13 декабря 2022</w:t>
      </w:r>
      <w:r w:rsidR="008B5083" w:rsidRPr="00367F36">
        <w:rPr>
          <w:b/>
          <w:bCs/>
          <w:color w:val="000000"/>
        </w:rPr>
        <w:t xml:space="preserve"> г.</w:t>
      </w:r>
      <w:r w:rsidRPr="00367F36">
        <w:rPr>
          <w:color w:val="000000"/>
        </w:rPr>
        <w:t xml:space="preserve"> Прием заявок на участие в Торгах ППП и задатков прекращается</w:t>
      </w:r>
      <w:r w:rsidR="00074DB6" w:rsidRPr="00367F36">
        <w:rPr>
          <w:color w:val="000000"/>
        </w:rPr>
        <w:t xml:space="preserve"> по лотам </w:t>
      </w:r>
      <w:r w:rsidR="00074DB6" w:rsidRPr="00367F36">
        <w:rPr>
          <w:b/>
          <w:bCs/>
          <w:color w:val="000000"/>
        </w:rPr>
        <w:t>1, 2-4:</w:t>
      </w:r>
      <w:r w:rsidRPr="00367F36">
        <w:rPr>
          <w:color w:val="000000"/>
        </w:rPr>
        <w:t xml:space="preserve"> за </w:t>
      </w:r>
      <w:r w:rsidR="00074DB6" w:rsidRPr="00367F36">
        <w:rPr>
          <w:color w:val="000000"/>
        </w:rPr>
        <w:t>1</w:t>
      </w:r>
      <w:r w:rsidRPr="00367F36">
        <w:rPr>
          <w:color w:val="000000"/>
        </w:rPr>
        <w:t xml:space="preserve"> (</w:t>
      </w:r>
      <w:r w:rsidR="00074DB6" w:rsidRPr="00367F36">
        <w:rPr>
          <w:color w:val="000000"/>
        </w:rPr>
        <w:t>Один</w:t>
      </w:r>
      <w:r w:rsidRPr="00367F36">
        <w:rPr>
          <w:color w:val="000000"/>
        </w:rPr>
        <w:t>) календарны</w:t>
      </w:r>
      <w:r w:rsidR="00074DB6" w:rsidRPr="00367F36">
        <w:rPr>
          <w:color w:val="000000"/>
        </w:rPr>
        <w:t>й</w:t>
      </w:r>
      <w:r w:rsidRPr="00367F36">
        <w:rPr>
          <w:color w:val="000000"/>
        </w:rPr>
        <w:t xml:space="preserve"> д</w:t>
      </w:r>
      <w:r w:rsidR="00074DB6" w:rsidRPr="00367F36">
        <w:rPr>
          <w:color w:val="000000"/>
        </w:rPr>
        <w:t xml:space="preserve">ень, по лоту </w:t>
      </w:r>
      <w:r w:rsidR="00074DB6" w:rsidRPr="00367F36">
        <w:rPr>
          <w:b/>
          <w:bCs/>
          <w:color w:val="000000"/>
        </w:rPr>
        <w:t>5:</w:t>
      </w:r>
      <w:r w:rsidR="00074DB6" w:rsidRPr="00367F36">
        <w:rPr>
          <w:color w:val="000000"/>
        </w:rPr>
        <w:t xml:space="preserve"> за 5 (Пять) календарных дней</w:t>
      </w:r>
      <w:r w:rsidRPr="00367F36">
        <w:rPr>
          <w:color w:val="000000"/>
        </w:rPr>
        <w:t xml:space="preserve"> до даты окончания соответствующего периода понижения цены продажи лотов в 14:00 часов по московскому времени.</w:t>
      </w:r>
    </w:p>
    <w:p w14:paraId="2883ACF0" w14:textId="77777777" w:rsidR="00CF5F6F" w:rsidRPr="00367F3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 xml:space="preserve">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w:t>
      </w:r>
      <w:r w:rsidRPr="00367F36">
        <w:rPr>
          <w:rFonts w:ascii="Times New Roman" w:hAnsi="Times New Roman" w:cs="Times New Roman"/>
          <w:color w:val="000000"/>
          <w:sz w:val="24"/>
          <w:szCs w:val="24"/>
        </w:rPr>
        <w:lastRenderedPageBreak/>
        <w:t>позднее 18:00 часов по московскому времени последнего дня соответствующего периода понижения цены продажи лотов.</w:t>
      </w:r>
    </w:p>
    <w:p w14:paraId="5E8E2BC2" w14:textId="77777777" w:rsidR="00707F65" w:rsidRPr="00367F36" w:rsidRDefault="0004186C"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67F36">
        <w:rPr>
          <w:color w:val="000000"/>
        </w:rPr>
        <w:t>Начальные цены продажи лотов устанавливаются следующие:</w:t>
      </w:r>
    </w:p>
    <w:p w14:paraId="0F3190A4" w14:textId="21FE02EB" w:rsidR="0004186C" w:rsidRPr="00367F36" w:rsidRDefault="00707F65"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67F36">
        <w:rPr>
          <w:b/>
          <w:color w:val="000000"/>
        </w:rPr>
        <w:t>Для лот</w:t>
      </w:r>
      <w:r w:rsidR="00DD2DD4" w:rsidRPr="00367F36">
        <w:rPr>
          <w:b/>
          <w:color w:val="000000"/>
        </w:rPr>
        <w:t>а 1</w:t>
      </w:r>
      <w:r w:rsidRPr="00367F36">
        <w:rPr>
          <w:b/>
          <w:color w:val="000000"/>
        </w:rPr>
        <w:t>:</w:t>
      </w:r>
    </w:p>
    <w:p w14:paraId="0B66C15C"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13 декабря 2022 г. по 26 января 2023 г. - в размере начальной цены продажи лота;</w:t>
      </w:r>
    </w:p>
    <w:p w14:paraId="00149D0D"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27 января 2023 г. по 29 января 2023 г. - в размере 86,70% от начальной цены продажи лота;</w:t>
      </w:r>
    </w:p>
    <w:p w14:paraId="31D998CC"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30 января 2023 г. по 01 февраля 2023 г. - в размере 73,40% от начальной цены продажи лота;</w:t>
      </w:r>
    </w:p>
    <w:p w14:paraId="03C78FDF"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02 февраля 2023 г. по 04 февраля 2023 г. - в размере 60,10% от начальной цены продажи лота;</w:t>
      </w:r>
    </w:p>
    <w:p w14:paraId="19E72340"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05 февраля 2023 г. по 07 февраля 2023 г. - в размере 46,80% от начальной цены продажи лота;</w:t>
      </w:r>
    </w:p>
    <w:p w14:paraId="533FFB6E"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08 февраля 2023 г. по 10 февраля 2023 г. - в размере 33,50% от начальной цены продажи лота;</w:t>
      </w:r>
    </w:p>
    <w:p w14:paraId="28C2A479" w14:textId="589D991B" w:rsidR="00DD2DD4"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11 февраля 2023 г. по 13 февраля 2023 г. - в размере 20,20% от начальной цены продажи лота;</w:t>
      </w:r>
    </w:p>
    <w:p w14:paraId="66F82829" w14:textId="567275CC" w:rsidR="0004186C" w:rsidRPr="00367F36" w:rsidRDefault="00707F65"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67F36">
        <w:rPr>
          <w:b/>
          <w:color w:val="000000"/>
        </w:rPr>
        <w:t xml:space="preserve">Для лотов </w:t>
      </w:r>
      <w:r w:rsidR="00DD2DD4" w:rsidRPr="00367F36">
        <w:rPr>
          <w:b/>
          <w:color w:val="000000"/>
        </w:rPr>
        <w:t>2-3</w:t>
      </w:r>
      <w:r w:rsidRPr="00367F36">
        <w:rPr>
          <w:b/>
          <w:color w:val="000000"/>
        </w:rPr>
        <w:t>:</w:t>
      </w:r>
    </w:p>
    <w:p w14:paraId="6B76FB0D"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13 декабря 2022 г. по 26 января 2023 г. - в размере начальной цены продажи лота;</w:t>
      </w:r>
    </w:p>
    <w:p w14:paraId="4E8A0ED1"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27 января 2023 г. по 29 января 2023 г. - в размере 90,00% от начальной цены продажи лота;</w:t>
      </w:r>
    </w:p>
    <w:p w14:paraId="216753C0"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30 января 2023 г. по 01 февраля 2023 г. - в размере 80,00% от начальной цены продажи лота;</w:t>
      </w:r>
    </w:p>
    <w:p w14:paraId="1404AED7"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02 февраля 2023 г. по 04 февраля 2023 г. - в размере 70,00% от начальной цены продажи лота;</w:t>
      </w:r>
    </w:p>
    <w:p w14:paraId="12B42987"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05 февраля 2023 г. по 07 февраля 2023 г. - в размере 60,00% от начальной цены продажи лота;</w:t>
      </w:r>
    </w:p>
    <w:p w14:paraId="24A9D518"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08 февраля 2023 г. по 10 февраля 2023 г. - в размере 50,00% от начальной цены продажи лота;</w:t>
      </w:r>
    </w:p>
    <w:p w14:paraId="2260C446"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11 февраля 2023 г. по 13 февраля 2023 г. - в размере 40,00% от начальной цены продажи лота;</w:t>
      </w:r>
    </w:p>
    <w:p w14:paraId="75568100"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14 февраля 2023 г. по 16 февраля 2023 г. - в размере 30,00% от начальной цены продажи лота;</w:t>
      </w:r>
    </w:p>
    <w:p w14:paraId="001DFC8A" w14:textId="129FD976" w:rsidR="00DD2DD4"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17 февраля 2023 г. по 19 февраля 2023 г. - в размере 20,00% от начальной цены продажи лота;</w:t>
      </w:r>
    </w:p>
    <w:p w14:paraId="0230D461" w14:textId="56EA086D" w:rsidR="0004186C" w:rsidRPr="00367F36" w:rsidRDefault="00707F65"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367F36">
        <w:rPr>
          <w:b/>
          <w:color w:val="000000"/>
        </w:rPr>
        <w:t>Для лот</w:t>
      </w:r>
      <w:r w:rsidR="00DD2DD4" w:rsidRPr="00367F36">
        <w:rPr>
          <w:b/>
          <w:color w:val="000000"/>
        </w:rPr>
        <w:t>а 4</w:t>
      </w:r>
      <w:r w:rsidRPr="00367F36">
        <w:rPr>
          <w:b/>
          <w:color w:val="000000"/>
        </w:rPr>
        <w:t>:</w:t>
      </w:r>
    </w:p>
    <w:p w14:paraId="1F0959EB"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13 декабря 2022 г. по 26 января 2023 г. - в размере начальной цены продажи лота;</w:t>
      </w:r>
    </w:p>
    <w:p w14:paraId="44CB3F19"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27 января 2023 г. по 29 января 2023 г. - в размере 91,60% от начальной цены продажи лота;</w:t>
      </w:r>
    </w:p>
    <w:p w14:paraId="44407ACC"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30 января 2023 г. по 01 февраля 2023 г. - в размере 83,20% от начальной цены продажи лота;</w:t>
      </w:r>
    </w:p>
    <w:p w14:paraId="78B3C058"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02 февраля 2023 г. по 04 февраля 2023 г. - в размере 74,80% от начальной цены продажи лота;</w:t>
      </w:r>
    </w:p>
    <w:p w14:paraId="22E6E0D0"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05 февраля 2023 г. по 07 февраля 2023 г. - в размере 66,40% от начальной цены продажи лота;</w:t>
      </w:r>
    </w:p>
    <w:p w14:paraId="0E4B5452"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08 февраля 2023 г. по 10 февраля 2023 г. - в размере 58,00% от начальной цены продажи лота;</w:t>
      </w:r>
    </w:p>
    <w:p w14:paraId="7AEE8F93"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11 февраля 2023 г. по 13 февраля 2023 г. - в размере 49,60% от начальной цены продажи лота;</w:t>
      </w:r>
    </w:p>
    <w:p w14:paraId="2D06E6AD"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14 февраля 2023 г. по 16 февраля 2023 г. - в размере 41,20% от начальной цены продажи лота;</w:t>
      </w:r>
    </w:p>
    <w:p w14:paraId="7CCC4074" w14:textId="77777777" w:rsidR="00B97126" w:rsidRPr="00367F36" w:rsidRDefault="00B97126"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367F36">
        <w:rPr>
          <w:bCs/>
          <w:color w:val="000000"/>
        </w:rPr>
        <w:t>с 17 февраля 2023 г. по 19 февраля 2023 г. - в размере 32,80% от начальной цены продажи лота;</w:t>
      </w:r>
    </w:p>
    <w:p w14:paraId="17BDD5DA" w14:textId="03FB39F4" w:rsidR="00DD2DD4" w:rsidRPr="00367F36" w:rsidRDefault="00DD2DD4" w:rsidP="00B9712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67F36">
        <w:rPr>
          <w:b/>
          <w:color w:val="000000"/>
        </w:rPr>
        <w:t>Для лота 5:</w:t>
      </w:r>
    </w:p>
    <w:p w14:paraId="29951CE8" w14:textId="7E747ADE" w:rsidR="00B97126" w:rsidRPr="00367F36" w:rsidRDefault="00B97126" w:rsidP="00B97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 xml:space="preserve">с 13 декабря 2022 г. по 30 января 2023 г. - в размере </w:t>
      </w:r>
      <w:r w:rsidR="00E80B3B" w:rsidRPr="00367F36">
        <w:rPr>
          <w:rFonts w:ascii="Times New Roman" w:hAnsi="Times New Roman" w:cs="Times New Roman"/>
          <w:color w:val="000000"/>
          <w:sz w:val="24"/>
          <w:szCs w:val="24"/>
        </w:rPr>
        <w:t>106 203,71 руб.;</w:t>
      </w:r>
    </w:p>
    <w:p w14:paraId="1737FD8B" w14:textId="1D6549C6" w:rsidR="00B97126" w:rsidRPr="00367F36" w:rsidRDefault="00B97126" w:rsidP="00B97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с 31 января 2023 г. по 06 февраля 2023 г. - в размере</w:t>
      </w:r>
      <w:r w:rsidR="00E80B3B" w:rsidRPr="00367F36">
        <w:rPr>
          <w:rFonts w:ascii="Times New Roman" w:hAnsi="Times New Roman" w:cs="Times New Roman"/>
          <w:color w:val="000000"/>
          <w:sz w:val="24"/>
          <w:szCs w:val="24"/>
        </w:rPr>
        <w:t xml:space="preserve"> 98 171,49 руб.</w:t>
      </w:r>
    </w:p>
    <w:p w14:paraId="0BB4DCEA" w14:textId="762232E6" w:rsidR="0004186C" w:rsidRPr="00367F36"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367F36">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367F36">
        <w:rPr>
          <w:rFonts w:ascii="Times New Roman" w:hAnsi="Times New Roman" w:cs="Times New Roman"/>
          <w:color w:val="000000"/>
          <w:sz w:val="24"/>
          <w:szCs w:val="24"/>
        </w:rPr>
        <w:t>ЭТП</w:t>
      </w:r>
      <w:r w:rsidRPr="00367F36">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367F36"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367F36">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367F36">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FCEEA59" w14:textId="77777777" w:rsidR="00D834CB" w:rsidRPr="00367F36"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367F36">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w:t>
      </w:r>
      <w:r w:rsidRPr="00367F36">
        <w:rPr>
          <w:rFonts w:ascii="Times New Roman" w:hAnsi="Times New Roman" w:cs="Times New Roman"/>
          <w:sz w:val="24"/>
          <w:szCs w:val="24"/>
        </w:rPr>
        <w:lastRenderedPageBreak/>
        <w:t xml:space="preserve">некоторыми иностранными кредиторами». </w:t>
      </w:r>
    </w:p>
    <w:p w14:paraId="200137CB" w14:textId="77777777" w:rsidR="00D834CB" w:rsidRPr="00367F36"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367F36">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69C629F4" w14:textId="77777777" w:rsidR="00D834CB" w:rsidRPr="00367F36"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367F36">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72447338" w14:textId="77777777" w:rsidR="00D834CB" w:rsidRPr="00367F36" w:rsidRDefault="00D834CB" w:rsidP="00D834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367F36">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6E2C54A6" w14:textId="570FF907" w:rsidR="00CF5F6F" w:rsidRPr="00367F36"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367F36">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367F36">
        <w:rPr>
          <w:rFonts w:ascii="Times New Roman" w:hAnsi="Times New Roman" w:cs="Times New Roman"/>
          <w:color w:val="000000"/>
          <w:sz w:val="24"/>
          <w:szCs w:val="24"/>
        </w:rPr>
        <w:t xml:space="preserve">. </w:t>
      </w:r>
      <w:r w:rsidR="000D64D9" w:rsidRPr="00367F36">
        <w:rPr>
          <w:rFonts w:ascii="Times New Roman" w:hAnsi="Times New Roman" w:cs="Times New Roman"/>
          <w:color w:val="000000"/>
          <w:sz w:val="24"/>
          <w:szCs w:val="24"/>
        </w:rPr>
        <w:t xml:space="preserve">В назначении платежа необходимо указывать: </w:t>
      </w:r>
      <w:r w:rsidR="000D64D9" w:rsidRPr="00367F36">
        <w:rPr>
          <w:rFonts w:ascii="Times New Roman" w:hAnsi="Times New Roman" w:cs="Times New Roman"/>
          <w:b/>
          <w:color w:val="000000"/>
          <w:sz w:val="24"/>
          <w:szCs w:val="24"/>
        </w:rPr>
        <w:t>«№ Л/с</w:t>
      </w:r>
      <w:proofErr w:type="gramStart"/>
      <w:r w:rsidR="000D64D9" w:rsidRPr="00367F36">
        <w:rPr>
          <w:rFonts w:ascii="Times New Roman" w:hAnsi="Times New Roman" w:cs="Times New Roman"/>
          <w:b/>
          <w:color w:val="000000"/>
          <w:sz w:val="24"/>
          <w:szCs w:val="24"/>
        </w:rPr>
        <w:t xml:space="preserve"> ....</w:t>
      </w:r>
      <w:proofErr w:type="gramEnd"/>
      <w:r w:rsidR="000D64D9" w:rsidRPr="00367F36">
        <w:rPr>
          <w:rFonts w:ascii="Times New Roman" w:hAnsi="Times New Roman" w:cs="Times New Roman"/>
          <w:b/>
          <w:color w:val="000000"/>
          <w:sz w:val="24"/>
          <w:szCs w:val="24"/>
        </w:rPr>
        <w:t>Задаток для участия в торгах».</w:t>
      </w:r>
      <w:r w:rsidRPr="00367F36">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367F36"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367F36">
        <w:rPr>
          <w:rFonts w:ascii="Times New Roman" w:hAnsi="Times New Roman" w:cs="Times New Roman"/>
          <w:color w:val="000000"/>
          <w:sz w:val="24"/>
          <w:szCs w:val="24"/>
        </w:rPr>
        <w:t>ОТ</w:t>
      </w:r>
      <w:r w:rsidRPr="00367F36">
        <w:rPr>
          <w:rFonts w:ascii="Times New Roman" w:hAnsi="Times New Roman" w:cs="Times New Roman"/>
          <w:color w:val="000000"/>
          <w:sz w:val="24"/>
          <w:szCs w:val="24"/>
        </w:rPr>
        <w:t>.</w:t>
      </w:r>
    </w:p>
    <w:p w14:paraId="79C19157" w14:textId="77777777" w:rsidR="00CF5F6F" w:rsidRPr="00367F3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367F36"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367F36"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367F36">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w:t>
      </w:r>
      <w:r w:rsidRPr="00367F36">
        <w:rPr>
          <w:rFonts w:ascii="Times New Roman" w:hAnsi="Times New Roman" w:cs="Times New Roman"/>
          <w:sz w:val="24"/>
          <w:szCs w:val="24"/>
        </w:rPr>
        <w:lastRenderedPageBreak/>
        <w:t>–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367F3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b/>
          <w:bCs/>
          <w:color w:val="000000"/>
          <w:sz w:val="24"/>
          <w:szCs w:val="24"/>
        </w:rPr>
        <w:t>Победителем Торгов ППП</w:t>
      </w:r>
      <w:r w:rsidRPr="00367F36">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367F3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367F3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367F3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367F3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3E054F8" w14:textId="20CDDF4B" w:rsidR="00E82D65" w:rsidRPr="00367F36"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367F36">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367F36">
        <w:rPr>
          <w:rFonts w:ascii="Times New Roman" w:hAnsi="Times New Roman" w:cs="Times New Roman"/>
          <w:color w:val="000000"/>
          <w:sz w:val="24"/>
          <w:szCs w:val="24"/>
        </w:rPr>
        <w:t xml:space="preserve">КУ </w:t>
      </w:r>
      <w:r w:rsidR="00E82D65" w:rsidRPr="00367F36">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028A8E7" w:rsidR="00CF5F6F" w:rsidRPr="00367F36"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367F36"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19EF2E42" w14:textId="35C4BE60" w:rsidR="00E67DEB" w:rsidRPr="00367F36" w:rsidRDefault="00E67DEB" w:rsidP="00E6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 xml:space="preserve">Информацию о реализуемом имуществе можно получить у КУ </w:t>
      </w:r>
      <w:r w:rsidRPr="00367F36">
        <w:rPr>
          <w:rFonts w:ascii="Times New Roman" w:hAnsi="Times New Roman" w:cs="Times New Roman"/>
          <w:color w:val="000000"/>
          <w:sz w:val="24"/>
          <w:szCs w:val="24"/>
          <w:shd w:val="clear" w:color="auto" w:fill="FFFFFF"/>
        </w:rPr>
        <w:t>с 10:00</w:t>
      </w:r>
      <w:r w:rsidRPr="00367F36">
        <w:rPr>
          <w:rFonts w:ascii="Times New Roman" w:hAnsi="Times New Roman" w:cs="Times New Roman"/>
          <w:sz w:val="24"/>
          <w:szCs w:val="24"/>
        </w:rPr>
        <w:t xml:space="preserve"> д</w:t>
      </w:r>
      <w:r w:rsidRPr="00367F36">
        <w:rPr>
          <w:rFonts w:ascii="Times New Roman" w:hAnsi="Times New Roman" w:cs="Times New Roman"/>
          <w:color w:val="000000"/>
          <w:sz w:val="24"/>
          <w:szCs w:val="24"/>
          <w:shd w:val="clear" w:color="auto" w:fill="FFFFFF"/>
        </w:rPr>
        <w:t>о 1</w:t>
      </w:r>
      <w:r w:rsidR="00E80B3B" w:rsidRPr="00367F36">
        <w:rPr>
          <w:rFonts w:ascii="Times New Roman" w:hAnsi="Times New Roman" w:cs="Times New Roman"/>
          <w:color w:val="000000"/>
          <w:sz w:val="24"/>
          <w:szCs w:val="24"/>
          <w:shd w:val="clear" w:color="auto" w:fill="FFFFFF"/>
        </w:rPr>
        <w:t>6</w:t>
      </w:r>
      <w:r w:rsidRPr="00367F36">
        <w:rPr>
          <w:rFonts w:ascii="Times New Roman" w:hAnsi="Times New Roman" w:cs="Times New Roman"/>
          <w:color w:val="000000"/>
          <w:sz w:val="24"/>
          <w:szCs w:val="24"/>
          <w:shd w:val="clear" w:color="auto" w:fill="FFFFFF"/>
        </w:rPr>
        <w:t>:00</w:t>
      </w:r>
      <w:r w:rsidRPr="00367F36">
        <w:rPr>
          <w:rFonts w:ascii="Times New Roman" w:hAnsi="Times New Roman" w:cs="Times New Roman"/>
          <w:sz w:val="24"/>
          <w:szCs w:val="24"/>
        </w:rPr>
        <w:t xml:space="preserve"> </w:t>
      </w:r>
      <w:r w:rsidRPr="00367F36">
        <w:rPr>
          <w:rFonts w:ascii="Times New Roman" w:hAnsi="Times New Roman" w:cs="Times New Roman"/>
          <w:color w:val="000000"/>
          <w:sz w:val="24"/>
          <w:szCs w:val="24"/>
        </w:rPr>
        <w:t xml:space="preserve">часов по адресу: г. </w:t>
      </w:r>
      <w:r w:rsidR="00E80B3B" w:rsidRPr="00367F36">
        <w:rPr>
          <w:rFonts w:ascii="Times New Roman" w:hAnsi="Times New Roman" w:cs="Times New Roman"/>
          <w:color w:val="000000"/>
          <w:sz w:val="24"/>
          <w:szCs w:val="24"/>
        </w:rPr>
        <w:t>Уфа, ул. Пушкина, д. 120</w:t>
      </w:r>
      <w:r w:rsidRPr="00367F36">
        <w:rPr>
          <w:rFonts w:ascii="Times New Roman" w:hAnsi="Times New Roman" w:cs="Times New Roman"/>
          <w:color w:val="000000"/>
          <w:sz w:val="24"/>
          <w:szCs w:val="24"/>
        </w:rPr>
        <w:t xml:space="preserve">, тел. 8-800-505-80-32; у ОТ: </w:t>
      </w:r>
      <w:r w:rsidR="00E80B3B" w:rsidRPr="00367F36">
        <w:rPr>
          <w:rFonts w:ascii="Times New Roman" w:hAnsi="Times New Roman" w:cs="Times New Roman"/>
          <w:color w:val="000000"/>
          <w:sz w:val="24"/>
          <w:szCs w:val="24"/>
        </w:rPr>
        <w:t xml:space="preserve">по лотам 1-3,5: </w:t>
      </w:r>
      <w:r w:rsidR="00E80B3B" w:rsidRPr="00367F36">
        <w:rPr>
          <w:rFonts w:ascii="Times New Roman" w:hAnsi="Times New Roman" w:cs="Times New Roman"/>
          <w:color w:val="000000"/>
          <w:sz w:val="24"/>
          <w:szCs w:val="24"/>
        </w:rPr>
        <w:t>ekb@auction-house.ru, Светличная Елена, тел 8(343)3793555, 8(992)310-07-10 (мск+2 часа)</w:t>
      </w:r>
      <w:r w:rsidR="00E80B3B" w:rsidRPr="00367F36">
        <w:rPr>
          <w:rFonts w:ascii="Times New Roman" w:hAnsi="Times New Roman" w:cs="Times New Roman"/>
          <w:color w:val="000000"/>
          <w:sz w:val="24"/>
          <w:szCs w:val="24"/>
        </w:rPr>
        <w:t xml:space="preserve">; по лоту 4: </w:t>
      </w:r>
      <w:r w:rsidR="00E80B3B" w:rsidRPr="00367F36">
        <w:rPr>
          <w:rFonts w:ascii="Times New Roman" w:hAnsi="Times New Roman" w:cs="Times New Roman"/>
          <w:color w:val="000000"/>
          <w:sz w:val="24"/>
          <w:szCs w:val="24"/>
        </w:rPr>
        <w:t xml:space="preserve">pf@auction-house.ru, </w:t>
      </w:r>
      <w:proofErr w:type="spellStart"/>
      <w:r w:rsidR="00E80B3B" w:rsidRPr="00367F36">
        <w:rPr>
          <w:rFonts w:ascii="Times New Roman" w:hAnsi="Times New Roman" w:cs="Times New Roman"/>
          <w:color w:val="000000"/>
          <w:sz w:val="24"/>
          <w:szCs w:val="24"/>
        </w:rPr>
        <w:t>Харланова</w:t>
      </w:r>
      <w:proofErr w:type="spellEnd"/>
      <w:r w:rsidR="00E80B3B" w:rsidRPr="00367F36">
        <w:rPr>
          <w:rFonts w:ascii="Times New Roman" w:hAnsi="Times New Roman" w:cs="Times New Roman"/>
          <w:color w:val="000000"/>
          <w:sz w:val="24"/>
          <w:szCs w:val="24"/>
        </w:rPr>
        <w:t xml:space="preserve"> Наталья тел. 8(927)208-21-43,  Соболькова Елена 8(927)208-15-34 (мск+1 час)</w:t>
      </w:r>
      <w:r w:rsidR="00E80B3B" w:rsidRPr="00367F36">
        <w:rPr>
          <w:rFonts w:ascii="Times New Roman" w:hAnsi="Times New Roman" w:cs="Times New Roman"/>
          <w:color w:val="000000"/>
          <w:sz w:val="24"/>
          <w:szCs w:val="24"/>
        </w:rPr>
        <w:t>.</w:t>
      </w:r>
    </w:p>
    <w:p w14:paraId="75E30D8B" w14:textId="249D6965" w:rsidR="00507F0D" w:rsidRPr="00367F36"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lastRenderedPageBreak/>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67F36">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B141BB">
        <w:rPr>
          <w:rFonts w:ascii="Times New Roman" w:hAnsi="Times New Roman" w:cs="Times New Roman"/>
          <w:color w:val="000000"/>
          <w:sz w:val="24"/>
          <w:szCs w:val="24"/>
        </w:rPr>
        <w:t xml:space="preserve">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074DB6"/>
    <w:rsid w:val="000D64D9"/>
    <w:rsid w:val="00107714"/>
    <w:rsid w:val="00203862"/>
    <w:rsid w:val="00220317"/>
    <w:rsid w:val="00220F07"/>
    <w:rsid w:val="002845C8"/>
    <w:rsid w:val="002A0202"/>
    <w:rsid w:val="002C116A"/>
    <w:rsid w:val="002C2BDE"/>
    <w:rsid w:val="00360DC6"/>
    <w:rsid w:val="00367F36"/>
    <w:rsid w:val="00405C92"/>
    <w:rsid w:val="004C3ABB"/>
    <w:rsid w:val="00507F0D"/>
    <w:rsid w:val="0051664E"/>
    <w:rsid w:val="00577987"/>
    <w:rsid w:val="005F1F68"/>
    <w:rsid w:val="00651D54"/>
    <w:rsid w:val="00707F65"/>
    <w:rsid w:val="008B5083"/>
    <w:rsid w:val="008E2B16"/>
    <w:rsid w:val="00A81DF3"/>
    <w:rsid w:val="00B141BB"/>
    <w:rsid w:val="00B220F8"/>
    <w:rsid w:val="00B93A5E"/>
    <w:rsid w:val="00B97126"/>
    <w:rsid w:val="00CF5F6F"/>
    <w:rsid w:val="00D16130"/>
    <w:rsid w:val="00D242FD"/>
    <w:rsid w:val="00D7451B"/>
    <w:rsid w:val="00D834CB"/>
    <w:rsid w:val="00DD2DD4"/>
    <w:rsid w:val="00E645EC"/>
    <w:rsid w:val="00E67DEB"/>
    <w:rsid w:val="00E80B3B"/>
    <w:rsid w:val="00E82D65"/>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B49CF19B-337E-4D75-96F6-2ED4630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 w:type="paragraph" w:styleId="aa">
    <w:name w:val="Plain Text"/>
    <w:basedOn w:val="a"/>
    <w:link w:val="ab"/>
    <w:uiPriority w:val="99"/>
    <w:unhideWhenUsed/>
    <w:rsid w:val="00074DB6"/>
    <w:pPr>
      <w:autoSpaceDE/>
      <w:autoSpaceDN/>
      <w:adjustRightInd/>
      <w:spacing w:after="0" w:line="240" w:lineRule="auto"/>
    </w:pPr>
    <w:rPr>
      <w:rFonts w:eastAsiaTheme="minorHAnsi" w:cstheme="minorBidi"/>
      <w:szCs w:val="21"/>
      <w:lang w:eastAsia="en-US"/>
    </w:rPr>
  </w:style>
  <w:style w:type="character" w:customStyle="1" w:styleId="ab">
    <w:name w:val="Текст Знак"/>
    <w:basedOn w:val="a0"/>
    <w:link w:val="aa"/>
    <w:uiPriority w:val="99"/>
    <w:rsid w:val="00074DB6"/>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1556621658">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26</cp:revision>
  <cp:lastPrinted>2022-12-06T13:17:00Z</cp:lastPrinted>
  <dcterms:created xsi:type="dcterms:W3CDTF">2019-07-23T07:54:00Z</dcterms:created>
  <dcterms:modified xsi:type="dcterms:W3CDTF">2022-12-06T13:23:00Z</dcterms:modified>
</cp:coreProperties>
</file>