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D69EE" w14:textId="76FF8A39" w:rsidR="00516C38" w:rsidRPr="00097F1B" w:rsidRDefault="008B2921" w:rsidP="008515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97F1B">
        <w:rPr>
          <w:rFonts w:ascii="Times New Roman" w:hAnsi="Times New Roman" w:cs="Times New Roman"/>
          <w:color w:val="000000"/>
          <w:sz w:val="25"/>
          <w:szCs w:val="25"/>
        </w:rPr>
        <w:t>АО «Российский аукционный дом» (</w:t>
      </w:r>
      <w:r w:rsidR="00443B1E" w:rsidRPr="00097F1B">
        <w:rPr>
          <w:rFonts w:ascii="Times New Roman" w:hAnsi="Times New Roman" w:cs="Times New Roman"/>
          <w:color w:val="000000"/>
          <w:sz w:val="25"/>
          <w:szCs w:val="25"/>
        </w:rPr>
        <w:t xml:space="preserve">АО «РАД», </w:t>
      </w:r>
      <w:r w:rsidRPr="00097F1B">
        <w:rPr>
          <w:rFonts w:ascii="Times New Roman" w:hAnsi="Times New Roman" w:cs="Times New Roman"/>
          <w:color w:val="000000"/>
          <w:sz w:val="25"/>
          <w:szCs w:val="25"/>
        </w:rPr>
        <w:t>ОГРН 1097847233351, ИНН</w:t>
      </w:r>
      <w:r w:rsidR="00443B1E" w:rsidRPr="00097F1B">
        <w:rPr>
          <w:rFonts w:ascii="Times New Roman" w:hAnsi="Times New Roman" w:cs="Times New Roman"/>
          <w:color w:val="000000"/>
          <w:sz w:val="25"/>
          <w:szCs w:val="25"/>
        </w:rPr>
        <w:t> </w:t>
      </w:r>
      <w:r w:rsidRPr="00097F1B">
        <w:rPr>
          <w:rFonts w:ascii="Times New Roman" w:hAnsi="Times New Roman" w:cs="Times New Roman"/>
          <w:color w:val="000000"/>
          <w:sz w:val="25"/>
          <w:szCs w:val="25"/>
        </w:rPr>
        <w:t>7838430413, 190000, Санкт-Петербург, пер.</w:t>
      </w:r>
      <w:r w:rsidR="00443B1E" w:rsidRPr="00097F1B">
        <w:rPr>
          <w:rFonts w:ascii="Times New Roman" w:hAnsi="Times New Roman" w:cs="Times New Roman"/>
          <w:color w:val="000000"/>
          <w:sz w:val="25"/>
          <w:szCs w:val="25"/>
        </w:rPr>
        <w:t> </w:t>
      </w:r>
      <w:r w:rsidRPr="00097F1B">
        <w:rPr>
          <w:rFonts w:ascii="Times New Roman" w:hAnsi="Times New Roman" w:cs="Times New Roman"/>
          <w:color w:val="000000"/>
          <w:sz w:val="25"/>
          <w:szCs w:val="25"/>
        </w:rPr>
        <w:t xml:space="preserve">Гривцова, д.5, </w:t>
      </w:r>
      <w:proofErr w:type="spellStart"/>
      <w:r w:rsidRPr="00097F1B">
        <w:rPr>
          <w:rFonts w:ascii="Times New Roman" w:hAnsi="Times New Roman" w:cs="Times New Roman"/>
          <w:color w:val="000000"/>
          <w:sz w:val="25"/>
          <w:szCs w:val="25"/>
        </w:rPr>
        <w:t>лит.В</w:t>
      </w:r>
      <w:proofErr w:type="spellEnd"/>
      <w:r w:rsidRPr="00097F1B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="00A20FAD" w:rsidRPr="00097F1B">
        <w:rPr>
          <w:rFonts w:ascii="Times New Roman" w:hAnsi="Times New Roman" w:cs="Times New Roman"/>
          <w:color w:val="000000"/>
          <w:sz w:val="25"/>
          <w:szCs w:val="25"/>
        </w:rPr>
        <w:t xml:space="preserve">8(473)210-64-31, 8(800)777-57-57, </w:t>
      </w:r>
      <w:hyperlink r:id="rId4" w:history="1">
        <w:r w:rsidR="00A20FAD" w:rsidRPr="00097F1B">
          <w:rPr>
            <w:rStyle w:val="a4"/>
            <w:rFonts w:ascii="Times New Roman" w:hAnsi="Times New Roman" w:cs="Times New Roman"/>
            <w:sz w:val="25"/>
            <w:szCs w:val="25"/>
          </w:rPr>
          <w:t>valek@auction-house.ru</w:t>
        </w:r>
      </w:hyperlink>
      <w:r w:rsidR="00A20FAD" w:rsidRPr="00097F1B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097F1B">
        <w:rPr>
          <w:rFonts w:ascii="Times New Roman" w:hAnsi="Times New Roman" w:cs="Times New Roman"/>
          <w:color w:val="000000"/>
          <w:sz w:val="25"/>
          <w:szCs w:val="25"/>
        </w:rPr>
        <w:t>далее - Организатор торгов, ОТ), действующее на основании договора поручения</w:t>
      </w:r>
      <w:r w:rsidR="00516C38" w:rsidRPr="00097F1B">
        <w:rPr>
          <w:rFonts w:ascii="Times New Roman" w:hAnsi="Times New Roman" w:cs="Times New Roman"/>
          <w:color w:val="000000"/>
          <w:sz w:val="25"/>
          <w:szCs w:val="25"/>
        </w:rPr>
        <w:t xml:space="preserve"> с</w:t>
      </w:r>
      <w:r w:rsidRPr="00097F1B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bookmarkStart w:id="0" w:name="_Hlk113977604"/>
      <w:bookmarkStart w:id="1" w:name="_Hlk117171414"/>
      <w:bookmarkStart w:id="2" w:name="_Hlk117191677"/>
      <w:r w:rsidR="00851505" w:rsidRPr="00097F1B">
        <w:rPr>
          <w:rFonts w:ascii="Times New Roman" w:hAnsi="Times New Roman" w:cs="Times New Roman"/>
          <w:b/>
          <w:bCs/>
          <w:color w:val="000000"/>
          <w:sz w:val="25"/>
          <w:szCs w:val="25"/>
        </w:rPr>
        <w:t>г</w:t>
      </w:r>
      <w:r w:rsidR="00851505" w:rsidRPr="00097F1B">
        <w:rPr>
          <w:rFonts w:ascii="Times New Roman" w:hAnsi="Times New Roman" w:cs="Times New Roman"/>
          <w:b/>
          <w:bCs/>
          <w:sz w:val="25"/>
          <w:szCs w:val="25"/>
        </w:rPr>
        <w:t>ражданин</w:t>
      </w:r>
      <w:r w:rsidR="00851505" w:rsidRPr="00097F1B">
        <w:rPr>
          <w:rFonts w:ascii="Times New Roman" w:hAnsi="Times New Roman" w:cs="Times New Roman"/>
          <w:b/>
          <w:bCs/>
          <w:sz w:val="25"/>
          <w:szCs w:val="25"/>
        </w:rPr>
        <w:t>ом</w:t>
      </w:r>
      <w:r w:rsidR="00851505" w:rsidRPr="00097F1B">
        <w:rPr>
          <w:rFonts w:ascii="Times New Roman" w:hAnsi="Times New Roman" w:cs="Times New Roman"/>
          <w:b/>
          <w:bCs/>
          <w:sz w:val="25"/>
          <w:szCs w:val="25"/>
        </w:rPr>
        <w:t xml:space="preserve"> Российской Федерации Бут</w:t>
      </w:r>
      <w:r w:rsidR="00851505" w:rsidRPr="00097F1B">
        <w:rPr>
          <w:rFonts w:ascii="Times New Roman" w:hAnsi="Times New Roman" w:cs="Times New Roman"/>
          <w:b/>
          <w:bCs/>
          <w:sz w:val="25"/>
          <w:szCs w:val="25"/>
        </w:rPr>
        <w:t>ом</w:t>
      </w:r>
      <w:r w:rsidR="00851505" w:rsidRPr="00097F1B">
        <w:rPr>
          <w:rFonts w:ascii="Times New Roman" w:hAnsi="Times New Roman" w:cs="Times New Roman"/>
          <w:b/>
          <w:bCs/>
          <w:sz w:val="25"/>
          <w:szCs w:val="25"/>
        </w:rPr>
        <w:t xml:space="preserve"> Вадим</w:t>
      </w:r>
      <w:r w:rsidR="00851505" w:rsidRPr="00097F1B">
        <w:rPr>
          <w:rFonts w:ascii="Times New Roman" w:hAnsi="Times New Roman" w:cs="Times New Roman"/>
          <w:b/>
          <w:bCs/>
          <w:sz w:val="25"/>
          <w:szCs w:val="25"/>
        </w:rPr>
        <w:t>ом</w:t>
      </w:r>
      <w:r w:rsidR="00851505" w:rsidRPr="00097F1B">
        <w:rPr>
          <w:rFonts w:ascii="Times New Roman" w:hAnsi="Times New Roman" w:cs="Times New Roman"/>
          <w:b/>
          <w:bCs/>
          <w:sz w:val="25"/>
          <w:szCs w:val="25"/>
        </w:rPr>
        <w:t xml:space="preserve"> Петрович</w:t>
      </w:r>
      <w:r w:rsidR="00851505" w:rsidRPr="00097F1B">
        <w:rPr>
          <w:rFonts w:ascii="Times New Roman" w:hAnsi="Times New Roman" w:cs="Times New Roman"/>
          <w:b/>
          <w:bCs/>
          <w:sz w:val="25"/>
          <w:szCs w:val="25"/>
        </w:rPr>
        <w:t>ем</w:t>
      </w:r>
      <w:r w:rsidR="00851505" w:rsidRPr="00097F1B">
        <w:rPr>
          <w:rFonts w:ascii="Times New Roman" w:hAnsi="Times New Roman" w:cs="Times New Roman"/>
          <w:sz w:val="25"/>
          <w:szCs w:val="25"/>
        </w:rPr>
        <w:t xml:space="preserve"> (ИНН 500108844170, СНИЛС</w:t>
      </w:r>
      <w:r w:rsidR="007D791F" w:rsidRPr="00097F1B">
        <w:rPr>
          <w:rFonts w:ascii="Times New Roman" w:hAnsi="Times New Roman" w:cs="Times New Roman"/>
          <w:sz w:val="25"/>
          <w:szCs w:val="25"/>
        </w:rPr>
        <w:t xml:space="preserve"> </w:t>
      </w:r>
      <w:r w:rsidR="00851505" w:rsidRPr="00097F1B">
        <w:rPr>
          <w:rFonts w:ascii="Times New Roman" w:hAnsi="Times New Roman" w:cs="Times New Roman"/>
          <w:sz w:val="25"/>
          <w:szCs w:val="25"/>
        </w:rPr>
        <w:t xml:space="preserve">032-206-85714, </w:t>
      </w:r>
      <w:r w:rsidR="007D791F" w:rsidRPr="00097F1B">
        <w:rPr>
          <w:rFonts w:ascii="Times New Roman" w:hAnsi="Times New Roman" w:cs="Times New Roman"/>
          <w:sz w:val="25"/>
          <w:szCs w:val="25"/>
        </w:rPr>
        <w:t xml:space="preserve">адрес: </w:t>
      </w:r>
      <w:r w:rsidR="00851505" w:rsidRPr="00097F1B">
        <w:rPr>
          <w:rFonts w:ascii="Times New Roman" w:hAnsi="Times New Roman" w:cs="Times New Roman"/>
          <w:sz w:val="25"/>
          <w:szCs w:val="25"/>
        </w:rPr>
        <w:t xml:space="preserve">Москва, Щелковское шоссе, д. 79, кв. 199), </w:t>
      </w:r>
      <w:r w:rsidR="00851505" w:rsidRPr="00097F1B">
        <w:rPr>
          <w:rFonts w:ascii="Times New Roman" w:hAnsi="Times New Roman" w:cs="Times New Roman"/>
          <w:bCs/>
          <w:iCs/>
          <w:sz w:val="25"/>
          <w:szCs w:val="25"/>
        </w:rPr>
        <w:t xml:space="preserve">далее </w:t>
      </w:r>
      <w:r w:rsidR="00851505" w:rsidRPr="00097F1B">
        <w:rPr>
          <w:rFonts w:ascii="Times New Roman" w:hAnsi="Times New Roman" w:cs="Times New Roman"/>
          <w:bCs/>
          <w:iCs/>
          <w:sz w:val="25"/>
          <w:szCs w:val="25"/>
        </w:rPr>
        <w:t>–</w:t>
      </w:r>
      <w:r w:rsidR="00851505" w:rsidRPr="00097F1B">
        <w:rPr>
          <w:rFonts w:ascii="Times New Roman" w:hAnsi="Times New Roman" w:cs="Times New Roman"/>
          <w:bCs/>
          <w:iCs/>
          <w:sz w:val="25"/>
          <w:szCs w:val="25"/>
        </w:rPr>
        <w:t xml:space="preserve"> Должник</w:t>
      </w:r>
      <w:bookmarkEnd w:id="1"/>
      <w:r w:rsidR="00851505" w:rsidRPr="00097F1B">
        <w:rPr>
          <w:rFonts w:ascii="Times New Roman" w:hAnsi="Times New Roman" w:cs="Times New Roman"/>
          <w:bCs/>
          <w:sz w:val="25"/>
          <w:szCs w:val="25"/>
        </w:rPr>
        <w:t xml:space="preserve">, </w:t>
      </w:r>
      <w:r w:rsidR="00851505" w:rsidRPr="00097F1B">
        <w:rPr>
          <w:rFonts w:ascii="Times New Roman" w:hAnsi="Times New Roman" w:cs="Times New Roman"/>
          <w:b/>
          <w:bCs/>
          <w:sz w:val="25"/>
          <w:szCs w:val="25"/>
        </w:rPr>
        <w:t xml:space="preserve">в лице финансового управляющего </w:t>
      </w:r>
      <w:bookmarkStart w:id="3" w:name="_Hlk48664446"/>
      <w:r w:rsidR="00851505" w:rsidRPr="00097F1B">
        <w:rPr>
          <w:rFonts w:ascii="Times New Roman" w:hAnsi="Times New Roman" w:cs="Times New Roman"/>
          <w:b/>
          <w:bCs/>
          <w:sz w:val="25"/>
          <w:szCs w:val="25"/>
        </w:rPr>
        <w:t>Дежнёвой Анастасии Сергеевны</w:t>
      </w:r>
      <w:r w:rsidR="00851505" w:rsidRPr="00097F1B">
        <w:rPr>
          <w:rFonts w:ascii="Times New Roman" w:hAnsi="Times New Roman" w:cs="Times New Roman"/>
          <w:sz w:val="25"/>
          <w:szCs w:val="25"/>
        </w:rPr>
        <w:t xml:space="preserve"> (ИНН 773501438066, СНИЛС 055-487-696 07, рег. номер 17541, адрес для корреспонденции: 124617, Москва, а/я 3), член СРО Союз арбитражных управляющих "Саморегулируемая организация "ДЕЛО" (ИНН 5010029544, ОГРН 1035002205919, </w:t>
      </w:r>
      <w:bookmarkStart w:id="4" w:name="_Hlk117783707"/>
      <w:r w:rsidR="00851505" w:rsidRPr="00097F1B">
        <w:rPr>
          <w:rFonts w:ascii="Times New Roman" w:hAnsi="Times New Roman" w:cs="Times New Roman"/>
          <w:sz w:val="25"/>
          <w:szCs w:val="25"/>
        </w:rPr>
        <w:t xml:space="preserve">адрес: </w:t>
      </w:r>
      <w:bookmarkEnd w:id="4"/>
      <w:r w:rsidR="00851505" w:rsidRPr="00097F1B">
        <w:rPr>
          <w:rFonts w:ascii="Times New Roman" w:hAnsi="Times New Roman" w:cs="Times New Roman"/>
          <w:sz w:val="25"/>
          <w:szCs w:val="25"/>
        </w:rPr>
        <w:t xml:space="preserve">125284, Москва, Хорошевское шоссе, 32А, оф.300, а/я 22), действующего на основании </w:t>
      </w:r>
      <w:bookmarkStart w:id="5" w:name="_Hlk53657193"/>
      <w:r w:rsidR="00851505" w:rsidRPr="00097F1B">
        <w:rPr>
          <w:rFonts w:ascii="Times New Roman" w:hAnsi="Times New Roman" w:cs="Times New Roman"/>
          <w:sz w:val="25"/>
          <w:szCs w:val="25"/>
        </w:rPr>
        <w:t xml:space="preserve">Решения Арбитражного суда </w:t>
      </w:r>
      <w:proofErr w:type="spellStart"/>
      <w:r w:rsidR="00851505" w:rsidRPr="00097F1B">
        <w:rPr>
          <w:rFonts w:ascii="Times New Roman" w:hAnsi="Times New Roman" w:cs="Times New Roman"/>
          <w:sz w:val="25"/>
          <w:szCs w:val="25"/>
        </w:rPr>
        <w:t>г.Москвы</w:t>
      </w:r>
      <w:proofErr w:type="spellEnd"/>
      <w:r w:rsidR="00851505" w:rsidRPr="00097F1B">
        <w:rPr>
          <w:rFonts w:ascii="Times New Roman" w:hAnsi="Times New Roman" w:cs="Times New Roman"/>
          <w:sz w:val="25"/>
          <w:szCs w:val="25"/>
        </w:rPr>
        <w:t xml:space="preserve"> от 15.12.2020 года по делу </w:t>
      </w:r>
      <w:bookmarkStart w:id="6" w:name="_Hlk117191777"/>
      <w:bookmarkEnd w:id="2"/>
      <w:r w:rsidR="00851505" w:rsidRPr="00097F1B">
        <w:rPr>
          <w:rFonts w:ascii="Times New Roman" w:hAnsi="Times New Roman" w:cs="Times New Roman"/>
          <w:sz w:val="25"/>
          <w:szCs w:val="25"/>
        </w:rPr>
        <w:t>№ А40-136818/20-157-236Ф</w:t>
      </w:r>
      <w:bookmarkEnd w:id="0"/>
      <w:bookmarkEnd w:id="3"/>
      <w:bookmarkEnd w:id="5"/>
      <w:bookmarkEnd w:id="6"/>
      <w:r w:rsidR="0043029A" w:rsidRPr="00097F1B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097F1B">
        <w:rPr>
          <w:rFonts w:ascii="Times New Roman" w:hAnsi="Times New Roman" w:cs="Times New Roman"/>
          <w:color w:val="000000"/>
          <w:sz w:val="25"/>
          <w:szCs w:val="25"/>
        </w:rPr>
        <w:t xml:space="preserve">(далее – </w:t>
      </w:r>
      <w:r w:rsidR="007D791F" w:rsidRPr="00097F1B">
        <w:rPr>
          <w:rFonts w:ascii="Times New Roman" w:hAnsi="Times New Roman" w:cs="Times New Roman"/>
          <w:color w:val="000000"/>
          <w:sz w:val="25"/>
          <w:szCs w:val="25"/>
        </w:rPr>
        <w:t>Ф</w:t>
      </w:r>
      <w:r w:rsidRPr="00097F1B">
        <w:rPr>
          <w:rFonts w:ascii="Times New Roman" w:hAnsi="Times New Roman" w:cs="Times New Roman"/>
          <w:color w:val="000000"/>
          <w:sz w:val="25"/>
          <w:szCs w:val="25"/>
        </w:rPr>
        <w:t xml:space="preserve">У), проводит электронные </w:t>
      </w:r>
      <w:r w:rsidR="00516C38" w:rsidRPr="00097F1B">
        <w:rPr>
          <w:rFonts w:ascii="Times New Roman" w:hAnsi="Times New Roman" w:cs="Times New Roman"/>
          <w:b/>
          <w:color w:val="000000"/>
          <w:sz w:val="25"/>
          <w:szCs w:val="25"/>
        </w:rPr>
        <w:t>торги</w:t>
      </w:r>
      <w:r w:rsidR="00516C38" w:rsidRPr="00097F1B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516C38" w:rsidRPr="00097F1B">
        <w:rPr>
          <w:rFonts w:ascii="Times New Roman" w:hAnsi="Times New Roman" w:cs="Times New Roman"/>
          <w:b/>
          <w:bCs/>
          <w:color w:val="000000"/>
          <w:sz w:val="25"/>
          <w:szCs w:val="25"/>
        </w:rPr>
        <w:t>в форме открытого аукциона с открытой формой представления предложений по цене приобретения имущества Дол</w:t>
      </w:r>
      <w:r w:rsidR="001A74F2" w:rsidRPr="00097F1B">
        <w:rPr>
          <w:rFonts w:ascii="Times New Roman" w:hAnsi="Times New Roman" w:cs="Times New Roman"/>
          <w:b/>
          <w:bCs/>
          <w:color w:val="000000"/>
          <w:sz w:val="25"/>
          <w:szCs w:val="25"/>
        </w:rPr>
        <w:t>ж</w:t>
      </w:r>
      <w:r w:rsidR="00516C38" w:rsidRPr="00097F1B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ника </w:t>
      </w:r>
      <w:r w:rsidR="00516C38" w:rsidRPr="00097F1B">
        <w:rPr>
          <w:rFonts w:ascii="Times New Roman" w:hAnsi="Times New Roman" w:cs="Times New Roman"/>
          <w:bCs/>
          <w:color w:val="000000"/>
          <w:sz w:val="25"/>
          <w:szCs w:val="25"/>
        </w:rPr>
        <w:t>(далее - Торги)</w:t>
      </w:r>
      <w:r w:rsidR="00803D15" w:rsidRPr="00097F1B">
        <w:rPr>
          <w:rFonts w:ascii="Times New Roman" w:hAnsi="Times New Roman" w:cs="Times New Roman"/>
          <w:color w:val="000000"/>
          <w:sz w:val="25"/>
          <w:szCs w:val="25"/>
        </w:rPr>
        <w:t xml:space="preserve"> на </w:t>
      </w:r>
      <w:r w:rsidR="00803D15" w:rsidRPr="00097F1B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электронной площадке АО «РАД» </w:t>
      </w:r>
      <w:r w:rsidR="00803D15" w:rsidRPr="00097F1B">
        <w:rPr>
          <w:rFonts w:ascii="Times New Roman" w:hAnsi="Times New Roman" w:cs="Times New Roman"/>
          <w:color w:val="000000"/>
          <w:sz w:val="25"/>
          <w:szCs w:val="25"/>
        </w:rPr>
        <w:t>по адресу</w:t>
      </w:r>
      <w:r w:rsidR="00F349CF" w:rsidRPr="00097F1B">
        <w:rPr>
          <w:rFonts w:ascii="Times New Roman" w:hAnsi="Times New Roman" w:cs="Times New Roman"/>
          <w:color w:val="000000"/>
          <w:sz w:val="25"/>
          <w:szCs w:val="25"/>
        </w:rPr>
        <w:t xml:space="preserve"> в сети Интернет</w:t>
      </w:r>
      <w:r w:rsidR="00803D15" w:rsidRPr="00097F1B">
        <w:rPr>
          <w:rFonts w:ascii="Times New Roman" w:hAnsi="Times New Roman" w:cs="Times New Roman"/>
          <w:color w:val="000000"/>
          <w:sz w:val="25"/>
          <w:szCs w:val="25"/>
        </w:rPr>
        <w:t xml:space="preserve">: </w:t>
      </w:r>
      <w:hyperlink r:id="rId5" w:history="1">
        <w:r w:rsidR="00803D15" w:rsidRPr="00097F1B">
          <w:rPr>
            <w:rStyle w:val="a4"/>
            <w:rFonts w:ascii="Times New Roman" w:hAnsi="Times New Roman" w:cs="Times New Roman"/>
            <w:sz w:val="25"/>
            <w:szCs w:val="25"/>
          </w:rPr>
          <w:t>http://lot-online.ru</w:t>
        </w:r>
      </w:hyperlink>
      <w:r w:rsidR="00803D15" w:rsidRPr="00097F1B">
        <w:rPr>
          <w:rFonts w:ascii="Times New Roman" w:hAnsi="Times New Roman" w:cs="Times New Roman"/>
          <w:color w:val="000000"/>
          <w:sz w:val="25"/>
          <w:szCs w:val="25"/>
        </w:rPr>
        <w:t xml:space="preserve"> (далее – ЭП)</w:t>
      </w:r>
      <w:r w:rsidR="00516C38" w:rsidRPr="00097F1B">
        <w:rPr>
          <w:rFonts w:ascii="Times New Roman" w:hAnsi="Times New Roman" w:cs="Times New Roman"/>
          <w:bCs/>
          <w:color w:val="000000"/>
          <w:sz w:val="25"/>
          <w:szCs w:val="25"/>
        </w:rPr>
        <w:t>.</w:t>
      </w:r>
    </w:p>
    <w:p w14:paraId="0AF5ACE6" w14:textId="4519DD23" w:rsidR="00516C38" w:rsidRPr="00097F1B" w:rsidRDefault="00516C38" w:rsidP="00A57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97F1B">
        <w:rPr>
          <w:rFonts w:ascii="Times New Roman" w:hAnsi="Times New Roman" w:cs="Times New Roman"/>
          <w:sz w:val="25"/>
          <w:szCs w:val="25"/>
        </w:rPr>
        <w:t>Предметом Торгов является следующее имущество</w:t>
      </w:r>
      <w:r w:rsidR="00985AF0" w:rsidRPr="00097F1B">
        <w:rPr>
          <w:rFonts w:ascii="Times New Roman" w:hAnsi="Times New Roman" w:cs="Times New Roman"/>
          <w:sz w:val="25"/>
          <w:szCs w:val="25"/>
        </w:rPr>
        <w:t xml:space="preserve"> (далее – Лот</w:t>
      </w:r>
      <w:r w:rsidR="007D791F" w:rsidRPr="00097F1B">
        <w:rPr>
          <w:rFonts w:ascii="Times New Roman" w:hAnsi="Times New Roman" w:cs="Times New Roman"/>
          <w:sz w:val="25"/>
          <w:szCs w:val="25"/>
        </w:rPr>
        <w:t>ы</w:t>
      </w:r>
      <w:r w:rsidR="00985AF0" w:rsidRPr="00097F1B">
        <w:rPr>
          <w:rFonts w:ascii="Times New Roman" w:hAnsi="Times New Roman" w:cs="Times New Roman"/>
          <w:sz w:val="25"/>
          <w:szCs w:val="25"/>
        </w:rPr>
        <w:t>, Имущество)</w:t>
      </w:r>
      <w:r w:rsidRPr="00097F1B">
        <w:rPr>
          <w:rFonts w:ascii="Times New Roman" w:hAnsi="Times New Roman" w:cs="Times New Roman"/>
          <w:sz w:val="25"/>
          <w:szCs w:val="25"/>
        </w:rPr>
        <w:t xml:space="preserve">: </w:t>
      </w:r>
    </w:p>
    <w:p w14:paraId="4B0809EA" w14:textId="77777777" w:rsidR="007D791F" w:rsidRPr="00097F1B" w:rsidRDefault="007D791F" w:rsidP="007D79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097F1B">
        <w:rPr>
          <w:rFonts w:ascii="Times New Roman" w:hAnsi="Times New Roman" w:cs="Times New Roman"/>
          <w:b/>
          <w:bCs/>
          <w:sz w:val="25"/>
          <w:szCs w:val="25"/>
        </w:rPr>
        <w:t>ЛОТ 1:</w:t>
      </w:r>
    </w:p>
    <w:p w14:paraId="256A859F" w14:textId="77777777" w:rsidR="007D791F" w:rsidRPr="00097F1B" w:rsidRDefault="007D791F" w:rsidP="007D79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97F1B">
        <w:rPr>
          <w:rFonts w:ascii="Times New Roman" w:hAnsi="Times New Roman" w:cs="Times New Roman"/>
          <w:sz w:val="25"/>
          <w:szCs w:val="25"/>
        </w:rPr>
        <w:t xml:space="preserve">Земельный участок площадь 4998 +/- 49 кв.м, кадастровый номер 67:13:1400101:194, категория земель: земли населенных пунктов, вид разрешенного использования: для ведения личного подсобного хозяйства. Местоположение установлено относительно ориентира, расположенного в границах участка. Почтовый адрес ориентира: Смоленская область, р-н. Новодугинский, с/п. </w:t>
      </w:r>
      <w:proofErr w:type="spellStart"/>
      <w:r w:rsidRPr="00097F1B">
        <w:rPr>
          <w:rFonts w:ascii="Times New Roman" w:hAnsi="Times New Roman" w:cs="Times New Roman"/>
          <w:sz w:val="25"/>
          <w:szCs w:val="25"/>
        </w:rPr>
        <w:t>Тесовское</w:t>
      </w:r>
      <w:proofErr w:type="spellEnd"/>
      <w:r w:rsidRPr="00097F1B">
        <w:rPr>
          <w:rFonts w:ascii="Times New Roman" w:hAnsi="Times New Roman" w:cs="Times New Roman"/>
          <w:sz w:val="25"/>
          <w:szCs w:val="25"/>
        </w:rPr>
        <w:t xml:space="preserve">, д. </w:t>
      </w:r>
      <w:proofErr w:type="spellStart"/>
      <w:r w:rsidRPr="00097F1B">
        <w:rPr>
          <w:rFonts w:ascii="Times New Roman" w:hAnsi="Times New Roman" w:cs="Times New Roman"/>
          <w:sz w:val="25"/>
          <w:szCs w:val="25"/>
        </w:rPr>
        <w:t>Милюково</w:t>
      </w:r>
      <w:proofErr w:type="spellEnd"/>
      <w:r w:rsidRPr="00097F1B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0E71346C" w14:textId="508DCF2A" w:rsidR="007D791F" w:rsidRPr="00097F1B" w:rsidRDefault="007D791F" w:rsidP="007D79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97F1B">
        <w:rPr>
          <w:rFonts w:ascii="Times New Roman" w:hAnsi="Times New Roman" w:cs="Times New Roman"/>
          <w:sz w:val="25"/>
          <w:szCs w:val="25"/>
        </w:rPr>
        <w:t xml:space="preserve">Начальная цена (далее – НЦ) Лот 1: </w:t>
      </w:r>
      <w:r w:rsidRPr="00097F1B">
        <w:rPr>
          <w:rFonts w:ascii="Times New Roman" w:hAnsi="Times New Roman" w:cs="Times New Roman"/>
          <w:b/>
          <w:bCs/>
          <w:sz w:val="25"/>
          <w:szCs w:val="25"/>
        </w:rPr>
        <w:t>520 000</w:t>
      </w:r>
      <w:r w:rsidRPr="00097F1B">
        <w:rPr>
          <w:rFonts w:ascii="Times New Roman" w:hAnsi="Times New Roman" w:cs="Times New Roman"/>
          <w:sz w:val="25"/>
          <w:szCs w:val="25"/>
        </w:rPr>
        <w:t xml:space="preserve"> (пятьсот двадцать тысяч) </w:t>
      </w:r>
      <w:r w:rsidR="005546A1">
        <w:rPr>
          <w:rFonts w:ascii="Times New Roman" w:hAnsi="Times New Roman" w:cs="Times New Roman"/>
          <w:sz w:val="25"/>
          <w:szCs w:val="25"/>
        </w:rPr>
        <w:t>,</w:t>
      </w:r>
      <w:r w:rsidR="005546A1" w:rsidRPr="005546A1">
        <w:t xml:space="preserve"> </w:t>
      </w:r>
      <w:r w:rsidR="005546A1" w:rsidRPr="005546A1">
        <w:rPr>
          <w:rFonts w:ascii="Times New Roman" w:hAnsi="Times New Roman" w:cs="Times New Roman"/>
          <w:sz w:val="25"/>
          <w:szCs w:val="25"/>
        </w:rPr>
        <w:t>НДС не облагается</w:t>
      </w:r>
      <w:r w:rsidR="005546A1">
        <w:rPr>
          <w:rFonts w:ascii="Times New Roman" w:hAnsi="Times New Roman" w:cs="Times New Roman"/>
          <w:sz w:val="25"/>
          <w:szCs w:val="25"/>
        </w:rPr>
        <w:t>;</w:t>
      </w:r>
    </w:p>
    <w:p w14:paraId="27F4C19E" w14:textId="77777777" w:rsidR="007D791F" w:rsidRPr="00097F1B" w:rsidRDefault="007D791F" w:rsidP="007D79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097F1B">
        <w:rPr>
          <w:rFonts w:ascii="Times New Roman" w:hAnsi="Times New Roman" w:cs="Times New Roman"/>
          <w:b/>
          <w:bCs/>
          <w:sz w:val="25"/>
          <w:szCs w:val="25"/>
        </w:rPr>
        <w:t>ЛОТ 2:</w:t>
      </w:r>
    </w:p>
    <w:p w14:paraId="73B48E95" w14:textId="28C74DD1" w:rsidR="007D791F" w:rsidRPr="00097F1B" w:rsidRDefault="007D791F" w:rsidP="007D79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97F1B">
        <w:rPr>
          <w:rFonts w:ascii="Times New Roman" w:hAnsi="Times New Roman" w:cs="Times New Roman"/>
          <w:sz w:val="25"/>
          <w:szCs w:val="25"/>
        </w:rPr>
        <w:t xml:space="preserve">Земельный участок площадь 4065 +/- 44 кв.м, кадастровый номер 67:13:1400101:19, категория земель: земли населенных пунктов, вид разрешенного использования: для ведения личного подсобного хозяйства. Местоположение установлено относительно ориентира, расположенного в границах участка. Почтовый адрес ориентира: Смоленская область, р-н. Новодугинский, с/п. </w:t>
      </w:r>
      <w:proofErr w:type="spellStart"/>
      <w:r w:rsidRPr="00097F1B">
        <w:rPr>
          <w:rFonts w:ascii="Times New Roman" w:hAnsi="Times New Roman" w:cs="Times New Roman"/>
          <w:sz w:val="25"/>
          <w:szCs w:val="25"/>
        </w:rPr>
        <w:t>Тесовское</w:t>
      </w:r>
      <w:proofErr w:type="spellEnd"/>
      <w:r w:rsidRPr="00097F1B">
        <w:rPr>
          <w:rFonts w:ascii="Times New Roman" w:hAnsi="Times New Roman" w:cs="Times New Roman"/>
          <w:sz w:val="25"/>
          <w:szCs w:val="25"/>
        </w:rPr>
        <w:t xml:space="preserve">, д. </w:t>
      </w:r>
      <w:proofErr w:type="spellStart"/>
      <w:r w:rsidRPr="00097F1B">
        <w:rPr>
          <w:rFonts w:ascii="Times New Roman" w:hAnsi="Times New Roman" w:cs="Times New Roman"/>
          <w:sz w:val="25"/>
          <w:szCs w:val="25"/>
        </w:rPr>
        <w:t>Милюково</w:t>
      </w:r>
      <w:proofErr w:type="spellEnd"/>
      <w:r w:rsidRPr="00097F1B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01011DA7" w14:textId="3F637821" w:rsidR="007D791F" w:rsidRPr="00097F1B" w:rsidRDefault="007D791F" w:rsidP="007D79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97F1B">
        <w:rPr>
          <w:rFonts w:ascii="Times New Roman" w:hAnsi="Times New Roman" w:cs="Times New Roman"/>
          <w:sz w:val="25"/>
          <w:szCs w:val="25"/>
        </w:rPr>
        <w:t xml:space="preserve">Начальная цена (далее – НЦ) Лот </w:t>
      </w:r>
      <w:r w:rsidRPr="00097F1B">
        <w:rPr>
          <w:rFonts w:ascii="Times New Roman" w:hAnsi="Times New Roman" w:cs="Times New Roman"/>
          <w:sz w:val="25"/>
          <w:szCs w:val="25"/>
        </w:rPr>
        <w:t>2</w:t>
      </w:r>
      <w:r w:rsidRPr="00097F1B">
        <w:rPr>
          <w:rFonts w:ascii="Times New Roman" w:hAnsi="Times New Roman" w:cs="Times New Roman"/>
          <w:sz w:val="25"/>
          <w:szCs w:val="25"/>
        </w:rPr>
        <w:t xml:space="preserve">: </w:t>
      </w:r>
      <w:r w:rsidRPr="00097F1B">
        <w:rPr>
          <w:rFonts w:ascii="Times New Roman" w:hAnsi="Times New Roman" w:cs="Times New Roman"/>
          <w:b/>
          <w:bCs/>
          <w:sz w:val="25"/>
          <w:szCs w:val="25"/>
        </w:rPr>
        <w:t xml:space="preserve">416 000 </w:t>
      </w:r>
      <w:r w:rsidRPr="00097F1B">
        <w:rPr>
          <w:rFonts w:ascii="Times New Roman" w:hAnsi="Times New Roman" w:cs="Times New Roman"/>
          <w:sz w:val="25"/>
          <w:szCs w:val="25"/>
        </w:rPr>
        <w:t>(четыреста шестнадцать тысяч)</w:t>
      </w:r>
      <w:r w:rsidRPr="00097F1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5546A1" w:rsidRPr="005546A1">
        <w:rPr>
          <w:rFonts w:ascii="Times New Roman" w:hAnsi="Times New Roman" w:cs="Times New Roman"/>
          <w:sz w:val="25"/>
          <w:szCs w:val="25"/>
        </w:rPr>
        <w:t>, НДС не облагается;</w:t>
      </w:r>
    </w:p>
    <w:p w14:paraId="70CECF34" w14:textId="77777777" w:rsidR="007D791F" w:rsidRPr="00097F1B" w:rsidRDefault="007D791F" w:rsidP="007D79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097F1B">
        <w:rPr>
          <w:rFonts w:ascii="Times New Roman" w:hAnsi="Times New Roman" w:cs="Times New Roman"/>
          <w:b/>
          <w:bCs/>
          <w:sz w:val="25"/>
          <w:szCs w:val="25"/>
        </w:rPr>
        <w:t>ЛОТ 3:</w:t>
      </w:r>
    </w:p>
    <w:p w14:paraId="48EFFF71" w14:textId="0E2ECEC9" w:rsidR="007D791F" w:rsidRPr="00097F1B" w:rsidRDefault="007D791F" w:rsidP="007D79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97F1B">
        <w:rPr>
          <w:rFonts w:ascii="Times New Roman" w:hAnsi="Times New Roman" w:cs="Times New Roman"/>
          <w:sz w:val="25"/>
          <w:szCs w:val="25"/>
        </w:rPr>
        <w:t xml:space="preserve">Земельный участок площадь 39224 +/- 139 кв.м, кадастровый номер 67:13:0040101:324, категория земель: земли населенных пунктов, вид разрешенного использования: для ведения личного подсобного хозяйства. Местоположение установлено относительно ориентира, расположенного в границах участка. Почтовый адрес ориентира: Смоленская область, р-н. Новодугинский, с/п. </w:t>
      </w:r>
      <w:proofErr w:type="spellStart"/>
      <w:r w:rsidRPr="00097F1B">
        <w:rPr>
          <w:rFonts w:ascii="Times New Roman" w:hAnsi="Times New Roman" w:cs="Times New Roman"/>
          <w:sz w:val="25"/>
          <w:szCs w:val="25"/>
        </w:rPr>
        <w:t>Тесовское</w:t>
      </w:r>
      <w:proofErr w:type="spellEnd"/>
      <w:r w:rsidRPr="00097F1B">
        <w:rPr>
          <w:rFonts w:ascii="Times New Roman" w:hAnsi="Times New Roman" w:cs="Times New Roman"/>
          <w:sz w:val="25"/>
          <w:szCs w:val="25"/>
        </w:rPr>
        <w:t xml:space="preserve">, д. </w:t>
      </w:r>
      <w:proofErr w:type="spellStart"/>
      <w:r w:rsidRPr="00097F1B">
        <w:rPr>
          <w:rFonts w:ascii="Times New Roman" w:hAnsi="Times New Roman" w:cs="Times New Roman"/>
          <w:sz w:val="25"/>
          <w:szCs w:val="25"/>
        </w:rPr>
        <w:t>Милюково</w:t>
      </w:r>
      <w:proofErr w:type="spellEnd"/>
      <w:r w:rsidRPr="00097F1B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34BFB72F" w14:textId="6FA6BF65" w:rsidR="007D791F" w:rsidRPr="00097F1B" w:rsidRDefault="007D791F" w:rsidP="007D79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97F1B">
        <w:rPr>
          <w:rFonts w:ascii="Times New Roman" w:hAnsi="Times New Roman" w:cs="Times New Roman"/>
          <w:sz w:val="25"/>
          <w:szCs w:val="25"/>
        </w:rPr>
        <w:t xml:space="preserve">Начальная цена (далее – НЦ) Лот </w:t>
      </w:r>
      <w:r w:rsidRPr="00097F1B">
        <w:rPr>
          <w:rFonts w:ascii="Times New Roman" w:hAnsi="Times New Roman" w:cs="Times New Roman"/>
          <w:sz w:val="25"/>
          <w:szCs w:val="25"/>
        </w:rPr>
        <w:t>3</w:t>
      </w:r>
      <w:r w:rsidRPr="00097F1B">
        <w:rPr>
          <w:rFonts w:ascii="Times New Roman" w:hAnsi="Times New Roman" w:cs="Times New Roman"/>
          <w:sz w:val="25"/>
          <w:szCs w:val="25"/>
        </w:rPr>
        <w:t xml:space="preserve">: </w:t>
      </w:r>
      <w:r w:rsidRPr="00097F1B">
        <w:rPr>
          <w:rFonts w:ascii="Times New Roman" w:hAnsi="Times New Roman" w:cs="Times New Roman"/>
          <w:b/>
          <w:bCs/>
          <w:sz w:val="25"/>
          <w:szCs w:val="25"/>
        </w:rPr>
        <w:t>15 000 000</w:t>
      </w:r>
      <w:r w:rsidRPr="00097F1B">
        <w:rPr>
          <w:rFonts w:ascii="Times New Roman" w:hAnsi="Times New Roman" w:cs="Times New Roman"/>
          <w:sz w:val="25"/>
          <w:szCs w:val="25"/>
        </w:rPr>
        <w:t xml:space="preserve"> (пятнадцать миллионов) руб</w:t>
      </w:r>
      <w:r w:rsidR="005546A1">
        <w:rPr>
          <w:rFonts w:ascii="Times New Roman" w:hAnsi="Times New Roman" w:cs="Times New Roman"/>
          <w:sz w:val="25"/>
          <w:szCs w:val="25"/>
        </w:rPr>
        <w:t>.,</w:t>
      </w:r>
      <w:r w:rsidR="005546A1" w:rsidRPr="005546A1">
        <w:t xml:space="preserve"> </w:t>
      </w:r>
      <w:r w:rsidR="005546A1" w:rsidRPr="005546A1">
        <w:rPr>
          <w:rFonts w:ascii="Times New Roman" w:hAnsi="Times New Roman" w:cs="Times New Roman"/>
          <w:sz w:val="25"/>
          <w:szCs w:val="25"/>
        </w:rPr>
        <w:t>НДС не облагается</w:t>
      </w:r>
      <w:r w:rsidR="005546A1">
        <w:rPr>
          <w:rFonts w:ascii="Times New Roman" w:hAnsi="Times New Roman" w:cs="Times New Roman"/>
          <w:sz w:val="25"/>
          <w:szCs w:val="25"/>
        </w:rPr>
        <w:t>;</w:t>
      </w:r>
    </w:p>
    <w:p w14:paraId="3A276E23" w14:textId="77777777" w:rsidR="007D791F" w:rsidRPr="00097F1B" w:rsidRDefault="007D791F" w:rsidP="007D79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097F1B">
        <w:rPr>
          <w:rFonts w:ascii="Times New Roman" w:hAnsi="Times New Roman" w:cs="Times New Roman"/>
          <w:b/>
          <w:bCs/>
          <w:sz w:val="25"/>
          <w:szCs w:val="25"/>
        </w:rPr>
        <w:t>ЛОТ 4:</w:t>
      </w:r>
    </w:p>
    <w:p w14:paraId="15B917A0" w14:textId="57F78EEE" w:rsidR="007D791F" w:rsidRPr="00097F1B" w:rsidRDefault="007D791F" w:rsidP="007D79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97F1B">
        <w:rPr>
          <w:rFonts w:ascii="Times New Roman" w:hAnsi="Times New Roman" w:cs="Times New Roman"/>
          <w:sz w:val="25"/>
          <w:szCs w:val="25"/>
        </w:rPr>
        <w:t xml:space="preserve">Земельный участок площадь 18991 +/- 96 кв.м, кадастровый номер 67:13:0040101:323, категория земель: земли населенных пунктов, вид разрешенного использования: для ведения личного подсобного хозяйства. Местоположение установлено относительно ориентира, расположенного в границах участка. Почтовый адрес ориентира: Смоленская область, р-н. Новодугинский, с/п. </w:t>
      </w:r>
      <w:proofErr w:type="spellStart"/>
      <w:r w:rsidRPr="00097F1B">
        <w:rPr>
          <w:rFonts w:ascii="Times New Roman" w:hAnsi="Times New Roman" w:cs="Times New Roman"/>
          <w:sz w:val="25"/>
          <w:szCs w:val="25"/>
        </w:rPr>
        <w:t>Тесовское</w:t>
      </w:r>
      <w:proofErr w:type="spellEnd"/>
      <w:r w:rsidRPr="00097F1B">
        <w:rPr>
          <w:rFonts w:ascii="Times New Roman" w:hAnsi="Times New Roman" w:cs="Times New Roman"/>
          <w:sz w:val="25"/>
          <w:szCs w:val="25"/>
        </w:rPr>
        <w:t xml:space="preserve">, в районе д. </w:t>
      </w:r>
      <w:proofErr w:type="spellStart"/>
      <w:r w:rsidRPr="00097F1B">
        <w:rPr>
          <w:rFonts w:ascii="Times New Roman" w:hAnsi="Times New Roman" w:cs="Times New Roman"/>
          <w:sz w:val="25"/>
          <w:szCs w:val="25"/>
        </w:rPr>
        <w:t>Кожино</w:t>
      </w:r>
      <w:proofErr w:type="spellEnd"/>
      <w:r w:rsidRPr="00097F1B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4F331D85" w14:textId="7E5EF5E2" w:rsidR="007D791F" w:rsidRPr="00097F1B" w:rsidRDefault="007D791F" w:rsidP="007D79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97F1B">
        <w:rPr>
          <w:rFonts w:ascii="Times New Roman" w:hAnsi="Times New Roman" w:cs="Times New Roman"/>
          <w:sz w:val="25"/>
          <w:szCs w:val="25"/>
        </w:rPr>
        <w:t xml:space="preserve">Начальная цена (далее – НЦ) Лот </w:t>
      </w:r>
      <w:r w:rsidRPr="00097F1B">
        <w:rPr>
          <w:rFonts w:ascii="Times New Roman" w:hAnsi="Times New Roman" w:cs="Times New Roman"/>
          <w:sz w:val="25"/>
          <w:szCs w:val="25"/>
        </w:rPr>
        <w:t>4</w:t>
      </w:r>
      <w:r w:rsidRPr="00097F1B">
        <w:rPr>
          <w:rFonts w:ascii="Times New Roman" w:hAnsi="Times New Roman" w:cs="Times New Roman"/>
          <w:sz w:val="25"/>
          <w:szCs w:val="25"/>
        </w:rPr>
        <w:t xml:space="preserve">: </w:t>
      </w:r>
      <w:r w:rsidRPr="00097F1B">
        <w:rPr>
          <w:rFonts w:ascii="Times New Roman" w:hAnsi="Times New Roman" w:cs="Times New Roman"/>
          <w:b/>
          <w:bCs/>
          <w:sz w:val="25"/>
          <w:szCs w:val="25"/>
        </w:rPr>
        <w:t>7 200 000</w:t>
      </w:r>
      <w:r w:rsidRPr="00097F1B">
        <w:rPr>
          <w:rFonts w:ascii="Times New Roman" w:hAnsi="Times New Roman" w:cs="Times New Roman"/>
          <w:sz w:val="25"/>
          <w:szCs w:val="25"/>
        </w:rPr>
        <w:t xml:space="preserve"> (семь миллионов двести тысяч)</w:t>
      </w:r>
      <w:r w:rsidR="005546A1">
        <w:rPr>
          <w:rFonts w:ascii="Times New Roman" w:hAnsi="Times New Roman" w:cs="Times New Roman"/>
          <w:sz w:val="25"/>
          <w:szCs w:val="25"/>
        </w:rPr>
        <w:t>,</w:t>
      </w:r>
      <w:r w:rsidR="005546A1" w:rsidRPr="005546A1">
        <w:t xml:space="preserve"> </w:t>
      </w:r>
      <w:r w:rsidR="005546A1" w:rsidRPr="005546A1">
        <w:rPr>
          <w:rFonts w:ascii="Times New Roman" w:hAnsi="Times New Roman" w:cs="Times New Roman"/>
          <w:sz w:val="25"/>
          <w:szCs w:val="25"/>
        </w:rPr>
        <w:t>НДС не облагается</w:t>
      </w:r>
      <w:r w:rsidR="005546A1">
        <w:rPr>
          <w:rFonts w:ascii="Times New Roman" w:hAnsi="Times New Roman" w:cs="Times New Roman"/>
          <w:sz w:val="25"/>
          <w:szCs w:val="25"/>
        </w:rPr>
        <w:t>;</w:t>
      </w:r>
    </w:p>
    <w:p w14:paraId="5F8CAFA8" w14:textId="0C455D10" w:rsidR="007D791F" w:rsidRPr="00097F1B" w:rsidRDefault="007D791F" w:rsidP="007D79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97F1B">
        <w:rPr>
          <w:rFonts w:ascii="Times New Roman" w:hAnsi="Times New Roman" w:cs="Times New Roman"/>
          <w:sz w:val="25"/>
          <w:szCs w:val="25"/>
        </w:rPr>
        <w:tab/>
        <w:t>Ограничение прав и обременение объектов недвижимости (Имущества, каждого лота): арест, запрещение регистрации. Финансовым управляющим будут осуществлены действия по погашению записи о запрете перед заключением Договора купли-продажи с Победителем торгов.</w:t>
      </w:r>
    </w:p>
    <w:p w14:paraId="602B86BE" w14:textId="0FD521E2" w:rsidR="00516C38" w:rsidRPr="00097F1B" w:rsidRDefault="00CB0627" w:rsidP="00564F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  <w:sz w:val="25"/>
          <w:szCs w:val="25"/>
        </w:rPr>
      </w:pPr>
      <w:r w:rsidRPr="00097F1B">
        <w:rPr>
          <w:color w:val="000000"/>
          <w:sz w:val="25"/>
          <w:szCs w:val="25"/>
        </w:rPr>
        <w:t>П</w:t>
      </w:r>
      <w:r w:rsidR="00516C38" w:rsidRPr="00097F1B">
        <w:rPr>
          <w:color w:val="000000"/>
          <w:sz w:val="25"/>
          <w:szCs w:val="25"/>
        </w:rPr>
        <w:t>одробн</w:t>
      </w:r>
      <w:r w:rsidRPr="00097F1B">
        <w:rPr>
          <w:color w:val="000000"/>
          <w:sz w:val="25"/>
          <w:szCs w:val="25"/>
        </w:rPr>
        <w:t>ая</w:t>
      </w:r>
      <w:r w:rsidR="00516C38" w:rsidRPr="00097F1B">
        <w:rPr>
          <w:color w:val="000000"/>
          <w:sz w:val="25"/>
          <w:szCs w:val="25"/>
        </w:rPr>
        <w:t xml:space="preserve"> информаци</w:t>
      </w:r>
      <w:r w:rsidRPr="00097F1B">
        <w:rPr>
          <w:color w:val="000000"/>
          <w:sz w:val="25"/>
          <w:szCs w:val="25"/>
        </w:rPr>
        <w:t>я</w:t>
      </w:r>
      <w:r w:rsidR="00516C38" w:rsidRPr="00097F1B">
        <w:rPr>
          <w:color w:val="000000"/>
          <w:sz w:val="25"/>
          <w:szCs w:val="25"/>
        </w:rPr>
        <w:t xml:space="preserve"> о </w:t>
      </w:r>
      <w:r w:rsidR="00F32FD7" w:rsidRPr="00097F1B">
        <w:rPr>
          <w:color w:val="000000"/>
          <w:sz w:val="25"/>
          <w:szCs w:val="25"/>
        </w:rPr>
        <w:t>Л</w:t>
      </w:r>
      <w:r w:rsidR="00516C38" w:rsidRPr="00097F1B">
        <w:rPr>
          <w:color w:val="000000"/>
          <w:sz w:val="25"/>
          <w:szCs w:val="25"/>
        </w:rPr>
        <w:t>от</w:t>
      </w:r>
      <w:r w:rsidR="001102A6" w:rsidRPr="00097F1B">
        <w:rPr>
          <w:color w:val="000000"/>
          <w:sz w:val="25"/>
          <w:szCs w:val="25"/>
        </w:rPr>
        <w:t>ах</w:t>
      </w:r>
      <w:r w:rsidR="00985AF0" w:rsidRPr="00097F1B">
        <w:rPr>
          <w:color w:val="000000"/>
          <w:sz w:val="25"/>
          <w:szCs w:val="25"/>
        </w:rPr>
        <w:t>, их описания</w:t>
      </w:r>
      <w:r w:rsidR="00947A7F" w:rsidRPr="00097F1B">
        <w:rPr>
          <w:color w:val="000000"/>
          <w:sz w:val="25"/>
          <w:szCs w:val="25"/>
        </w:rPr>
        <w:t xml:space="preserve"> и полный текст информационного сообщения</w:t>
      </w:r>
      <w:r w:rsidRPr="00097F1B">
        <w:rPr>
          <w:color w:val="000000"/>
          <w:sz w:val="25"/>
          <w:szCs w:val="25"/>
        </w:rPr>
        <w:t>:</w:t>
      </w:r>
      <w:r w:rsidR="00516C38" w:rsidRPr="00097F1B">
        <w:rPr>
          <w:color w:val="000000"/>
          <w:sz w:val="25"/>
          <w:szCs w:val="25"/>
        </w:rPr>
        <w:t xml:space="preserve"> на сайте ОТ </w:t>
      </w:r>
      <w:hyperlink r:id="rId6" w:history="1">
        <w:r w:rsidR="00985AF0" w:rsidRPr="00097F1B">
          <w:rPr>
            <w:rStyle w:val="a4"/>
            <w:sz w:val="25"/>
            <w:szCs w:val="25"/>
          </w:rPr>
          <w:t>http://www.auction-house.ru/</w:t>
        </w:r>
      </w:hyperlink>
      <w:r w:rsidR="00516C38" w:rsidRPr="00097F1B">
        <w:rPr>
          <w:color w:val="000000"/>
          <w:sz w:val="25"/>
          <w:szCs w:val="25"/>
        </w:rPr>
        <w:t xml:space="preserve">, </w:t>
      </w:r>
      <w:r w:rsidR="00803D15" w:rsidRPr="00097F1B">
        <w:rPr>
          <w:color w:val="000000"/>
          <w:sz w:val="25"/>
          <w:szCs w:val="25"/>
        </w:rPr>
        <w:t xml:space="preserve">ЕФРСБ </w:t>
      </w:r>
      <w:r w:rsidR="00803D15" w:rsidRPr="00097F1B">
        <w:rPr>
          <w:sz w:val="25"/>
          <w:szCs w:val="25"/>
        </w:rPr>
        <w:t>(</w:t>
      </w:r>
      <w:hyperlink r:id="rId7" w:history="1">
        <w:r w:rsidR="00803D15" w:rsidRPr="00097F1B">
          <w:rPr>
            <w:rStyle w:val="a4"/>
            <w:sz w:val="25"/>
            <w:szCs w:val="25"/>
          </w:rPr>
          <w:t>http://fedresurs.ru/</w:t>
        </w:r>
      </w:hyperlink>
      <w:r w:rsidR="00803D15" w:rsidRPr="00097F1B">
        <w:rPr>
          <w:sz w:val="25"/>
          <w:szCs w:val="25"/>
        </w:rPr>
        <w:t xml:space="preserve">) и </w:t>
      </w:r>
      <w:r w:rsidR="00516C38" w:rsidRPr="00097F1B">
        <w:rPr>
          <w:color w:val="000000"/>
          <w:sz w:val="25"/>
          <w:szCs w:val="25"/>
        </w:rPr>
        <w:t>ЭП.</w:t>
      </w:r>
    </w:p>
    <w:p w14:paraId="337BDC4D" w14:textId="49CB606C" w:rsidR="00564FBB" w:rsidRPr="00097F1B" w:rsidRDefault="00516C38" w:rsidP="00564F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5"/>
          <w:szCs w:val="25"/>
        </w:rPr>
      </w:pPr>
      <w:r w:rsidRPr="00097F1B">
        <w:rPr>
          <w:color w:val="000000"/>
          <w:sz w:val="25"/>
          <w:szCs w:val="25"/>
        </w:rPr>
        <w:t xml:space="preserve">Торги проводятся путем повышения </w:t>
      </w:r>
      <w:r w:rsidR="00BD126E" w:rsidRPr="00097F1B">
        <w:rPr>
          <w:color w:val="000000"/>
          <w:sz w:val="25"/>
          <w:szCs w:val="25"/>
        </w:rPr>
        <w:t xml:space="preserve">НЦ </w:t>
      </w:r>
      <w:r w:rsidR="00985AF0" w:rsidRPr="00097F1B">
        <w:rPr>
          <w:color w:val="000000"/>
          <w:sz w:val="25"/>
          <w:szCs w:val="25"/>
        </w:rPr>
        <w:t>Лот</w:t>
      </w:r>
      <w:r w:rsidRPr="00097F1B">
        <w:rPr>
          <w:color w:val="000000"/>
          <w:sz w:val="25"/>
          <w:szCs w:val="25"/>
        </w:rPr>
        <w:t xml:space="preserve"> на величину, кратную величине шага аукциона</w:t>
      </w:r>
      <w:r w:rsidRPr="00097F1B">
        <w:rPr>
          <w:b/>
          <w:color w:val="000000"/>
          <w:sz w:val="25"/>
          <w:szCs w:val="25"/>
        </w:rPr>
        <w:t xml:space="preserve">. Шаг аукциона – </w:t>
      </w:r>
      <w:r w:rsidR="00A57F9C" w:rsidRPr="00097F1B">
        <w:rPr>
          <w:b/>
          <w:sz w:val="25"/>
          <w:szCs w:val="25"/>
        </w:rPr>
        <w:t>5</w:t>
      </w:r>
      <w:r w:rsidR="00BC7B2C" w:rsidRPr="00097F1B">
        <w:rPr>
          <w:b/>
          <w:sz w:val="25"/>
          <w:szCs w:val="25"/>
        </w:rPr>
        <w:t xml:space="preserve"> (</w:t>
      </w:r>
      <w:r w:rsidR="00A57F9C" w:rsidRPr="00097F1B">
        <w:rPr>
          <w:b/>
          <w:sz w:val="25"/>
          <w:szCs w:val="25"/>
        </w:rPr>
        <w:t>пят</w:t>
      </w:r>
      <w:r w:rsidR="00BC7B2C" w:rsidRPr="00097F1B">
        <w:rPr>
          <w:b/>
          <w:sz w:val="25"/>
          <w:szCs w:val="25"/>
        </w:rPr>
        <w:t xml:space="preserve">ь) </w:t>
      </w:r>
      <w:r w:rsidR="007E5975" w:rsidRPr="00097F1B">
        <w:rPr>
          <w:b/>
          <w:color w:val="000000"/>
          <w:sz w:val="25"/>
          <w:szCs w:val="25"/>
        </w:rPr>
        <w:t>%</w:t>
      </w:r>
      <w:r w:rsidRPr="00097F1B">
        <w:rPr>
          <w:color w:val="000000"/>
          <w:sz w:val="25"/>
          <w:szCs w:val="25"/>
        </w:rPr>
        <w:t xml:space="preserve"> от </w:t>
      </w:r>
      <w:r w:rsidR="00BD126E" w:rsidRPr="00097F1B">
        <w:rPr>
          <w:color w:val="000000"/>
          <w:sz w:val="25"/>
          <w:szCs w:val="25"/>
        </w:rPr>
        <w:t>НЦ</w:t>
      </w:r>
      <w:r w:rsidRPr="00097F1B">
        <w:rPr>
          <w:color w:val="000000"/>
          <w:sz w:val="25"/>
          <w:szCs w:val="25"/>
        </w:rPr>
        <w:t xml:space="preserve"> </w:t>
      </w:r>
      <w:r w:rsidR="00A57F9C" w:rsidRPr="00097F1B">
        <w:rPr>
          <w:color w:val="000000"/>
          <w:sz w:val="25"/>
          <w:szCs w:val="25"/>
        </w:rPr>
        <w:t>Лота</w:t>
      </w:r>
      <w:r w:rsidRPr="00097F1B">
        <w:rPr>
          <w:color w:val="000000"/>
          <w:sz w:val="25"/>
          <w:szCs w:val="25"/>
        </w:rPr>
        <w:t>.</w:t>
      </w:r>
    </w:p>
    <w:p w14:paraId="52E52B17" w14:textId="49FA41FB" w:rsidR="001A74F2" w:rsidRPr="00097F1B" w:rsidRDefault="00DB0A7D" w:rsidP="00564F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sz w:val="25"/>
          <w:szCs w:val="25"/>
        </w:rPr>
      </w:pPr>
      <w:r w:rsidRPr="00097F1B">
        <w:rPr>
          <w:b/>
          <w:bCs/>
          <w:sz w:val="25"/>
          <w:szCs w:val="25"/>
        </w:rPr>
        <w:lastRenderedPageBreak/>
        <w:t>Дата и время проведения Торгов</w:t>
      </w:r>
      <w:r w:rsidR="00E60009" w:rsidRPr="00097F1B">
        <w:rPr>
          <w:b/>
          <w:bCs/>
          <w:sz w:val="25"/>
          <w:szCs w:val="25"/>
        </w:rPr>
        <w:t xml:space="preserve"> (Торги 1)</w:t>
      </w:r>
      <w:r w:rsidRPr="00097F1B">
        <w:rPr>
          <w:bCs/>
          <w:sz w:val="25"/>
          <w:szCs w:val="25"/>
        </w:rPr>
        <w:t>:</w:t>
      </w:r>
      <w:r w:rsidRPr="00097F1B">
        <w:rPr>
          <w:b/>
          <w:bCs/>
          <w:sz w:val="25"/>
          <w:szCs w:val="25"/>
        </w:rPr>
        <w:t xml:space="preserve"> </w:t>
      </w:r>
      <w:r w:rsidR="00E60009" w:rsidRPr="00097F1B">
        <w:rPr>
          <w:b/>
          <w:bCs/>
          <w:sz w:val="25"/>
          <w:szCs w:val="25"/>
        </w:rPr>
        <w:t>08</w:t>
      </w:r>
      <w:r w:rsidR="00564FBB" w:rsidRPr="00097F1B">
        <w:rPr>
          <w:rFonts w:eastAsia="Calibri"/>
          <w:b/>
          <w:bCs/>
          <w:color w:val="000000" w:themeColor="text1"/>
          <w:sz w:val="25"/>
          <w:szCs w:val="25"/>
          <w:shd w:val="clear" w:color="auto" w:fill="FFFFFF"/>
        </w:rPr>
        <w:t>.1</w:t>
      </w:r>
      <w:r w:rsidR="00750A21" w:rsidRPr="00750A21">
        <w:rPr>
          <w:rFonts w:eastAsia="Calibri"/>
          <w:b/>
          <w:bCs/>
          <w:color w:val="000000" w:themeColor="text1"/>
          <w:sz w:val="25"/>
          <w:szCs w:val="25"/>
          <w:shd w:val="clear" w:color="auto" w:fill="FFFFFF"/>
        </w:rPr>
        <w:t>2</w:t>
      </w:r>
      <w:r w:rsidR="00564FBB" w:rsidRPr="00097F1B">
        <w:rPr>
          <w:rFonts w:eastAsia="Calibri"/>
          <w:b/>
          <w:bCs/>
          <w:color w:val="000000" w:themeColor="text1"/>
          <w:sz w:val="25"/>
          <w:szCs w:val="25"/>
          <w:shd w:val="clear" w:color="auto" w:fill="FFFFFF"/>
        </w:rPr>
        <w:t>.2022</w:t>
      </w:r>
      <w:r w:rsidR="00564FBB" w:rsidRPr="00097F1B">
        <w:rPr>
          <w:rFonts w:eastAsia="Calibri"/>
          <w:color w:val="000000" w:themeColor="text1"/>
          <w:sz w:val="25"/>
          <w:szCs w:val="25"/>
          <w:shd w:val="clear" w:color="auto" w:fill="FFFFFF"/>
        </w:rPr>
        <w:t xml:space="preserve"> </w:t>
      </w:r>
      <w:r w:rsidR="004F3380" w:rsidRPr="00097F1B">
        <w:rPr>
          <w:b/>
          <w:bCs/>
          <w:sz w:val="25"/>
          <w:szCs w:val="25"/>
        </w:rPr>
        <w:t>с</w:t>
      </w:r>
      <w:r w:rsidRPr="00097F1B">
        <w:rPr>
          <w:b/>
          <w:bCs/>
          <w:sz w:val="25"/>
          <w:szCs w:val="25"/>
        </w:rPr>
        <w:t xml:space="preserve"> </w:t>
      </w:r>
      <w:r w:rsidR="003154D9" w:rsidRPr="00097F1B">
        <w:rPr>
          <w:b/>
          <w:bCs/>
          <w:sz w:val="25"/>
          <w:szCs w:val="25"/>
        </w:rPr>
        <w:t>1</w:t>
      </w:r>
      <w:r w:rsidR="00803D15" w:rsidRPr="00097F1B">
        <w:rPr>
          <w:b/>
          <w:bCs/>
          <w:sz w:val="25"/>
          <w:szCs w:val="25"/>
        </w:rPr>
        <w:t>0</w:t>
      </w:r>
      <w:r w:rsidRPr="00097F1B">
        <w:rPr>
          <w:b/>
          <w:bCs/>
          <w:sz w:val="25"/>
          <w:szCs w:val="25"/>
        </w:rPr>
        <w:t>:00</w:t>
      </w:r>
      <w:r w:rsidR="001762EF" w:rsidRPr="00097F1B">
        <w:rPr>
          <w:b/>
          <w:bCs/>
          <w:sz w:val="25"/>
          <w:szCs w:val="25"/>
        </w:rPr>
        <w:t xml:space="preserve"> </w:t>
      </w:r>
      <w:r w:rsidR="001762EF" w:rsidRPr="00097F1B">
        <w:rPr>
          <w:bCs/>
          <w:sz w:val="25"/>
          <w:szCs w:val="25"/>
        </w:rPr>
        <w:t xml:space="preserve">(время </w:t>
      </w:r>
      <w:r w:rsidR="000A1758" w:rsidRPr="00097F1B">
        <w:rPr>
          <w:bCs/>
          <w:sz w:val="25"/>
          <w:szCs w:val="25"/>
        </w:rPr>
        <w:t>здесь и далее</w:t>
      </w:r>
      <w:r w:rsidR="001762EF" w:rsidRPr="00097F1B">
        <w:rPr>
          <w:bCs/>
          <w:sz w:val="25"/>
          <w:szCs w:val="25"/>
        </w:rPr>
        <w:t xml:space="preserve"> - МСК)</w:t>
      </w:r>
      <w:r w:rsidRPr="00097F1B">
        <w:rPr>
          <w:b/>
          <w:bCs/>
          <w:sz w:val="25"/>
          <w:szCs w:val="25"/>
        </w:rPr>
        <w:t xml:space="preserve">. </w:t>
      </w:r>
      <w:bookmarkStart w:id="7" w:name="_Hlk13046011"/>
      <w:r w:rsidR="001A74F2" w:rsidRPr="00097F1B">
        <w:rPr>
          <w:b/>
          <w:sz w:val="25"/>
          <w:szCs w:val="25"/>
        </w:rPr>
        <w:t>Срок приема заявок на участие в Торгах</w:t>
      </w:r>
      <w:r w:rsidR="00E60009" w:rsidRPr="00097F1B">
        <w:rPr>
          <w:b/>
          <w:sz w:val="25"/>
          <w:szCs w:val="25"/>
        </w:rPr>
        <w:t xml:space="preserve"> 1</w:t>
      </w:r>
      <w:r w:rsidR="00576ED6" w:rsidRPr="00097F1B">
        <w:rPr>
          <w:b/>
          <w:bCs/>
          <w:sz w:val="25"/>
          <w:szCs w:val="25"/>
        </w:rPr>
        <w:t xml:space="preserve"> </w:t>
      </w:r>
      <w:r w:rsidR="00564FBB" w:rsidRPr="00097F1B">
        <w:rPr>
          <w:rFonts w:eastAsia="Calibri"/>
          <w:b/>
          <w:bCs/>
          <w:color w:val="000000" w:themeColor="text1"/>
          <w:sz w:val="25"/>
          <w:szCs w:val="25"/>
        </w:rPr>
        <w:t>с</w:t>
      </w:r>
      <w:r w:rsidR="00564FBB" w:rsidRPr="00097F1B">
        <w:rPr>
          <w:rFonts w:eastAsia="Calibri"/>
          <w:color w:val="000000" w:themeColor="text1"/>
          <w:sz w:val="25"/>
          <w:szCs w:val="25"/>
        </w:rPr>
        <w:t xml:space="preserve"> </w:t>
      </w:r>
      <w:r w:rsidR="007D791F" w:rsidRPr="00097F1B">
        <w:rPr>
          <w:rFonts w:eastAsia="Calibri"/>
          <w:b/>
          <w:bCs/>
          <w:color w:val="000000" w:themeColor="text1"/>
          <w:sz w:val="25"/>
          <w:szCs w:val="25"/>
        </w:rPr>
        <w:t>31</w:t>
      </w:r>
      <w:r w:rsidR="00564FBB" w:rsidRPr="00097F1B">
        <w:rPr>
          <w:rFonts w:eastAsia="Calibri"/>
          <w:b/>
          <w:bCs/>
          <w:color w:val="000000" w:themeColor="text1"/>
          <w:sz w:val="25"/>
          <w:szCs w:val="25"/>
        </w:rPr>
        <w:t>.</w:t>
      </w:r>
      <w:r w:rsidR="007D791F" w:rsidRPr="00097F1B">
        <w:rPr>
          <w:rFonts w:eastAsia="Calibri"/>
          <w:b/>
          <w:bCs/>
          <w:color w:val="000000" w:themeColor="text1"/>
          <w:sz w:val="25"/>
          <w:szCs w:val="25"/>
        </w:rPr>
        <w:t>1</w:t>
      </w:r>
      <w:r w:rsidR="00564FBB" w:rsidRPr="00097F1B">
        <w:rPr>
          <w:rFonts w:eastAsia="Calibri"/>
          <w:b/>
          <w:bCs/>
          <w:color w:val="000000" w:themeColor="text1"/>
          <w:sz w:val="25"/>
          <w:szCs w:val="25"/>
        </w:rPr>
        <w:t xml:space="preserve">0.2022 с 11 час. 00 мин. (время </w:t>
      </w:r>
      <w:proofErr w:type="spellStart"/>
      <w:r w:rsidR="00564FBB" w:rsidRPr="00097F1B">
        <w:rPr>
          <w:rFonts w:eastAsia="Calibri"/>
          <w:b/>
          <w:bCs/>
          <w:color w:val="000000" w:themeColor="text1"/>
          <w:sz w:val="25"/>
          <w:szCs w:val="25"/>
        </w:rPr>
        <w:t>мск</w:t>
      </w:r>
      <w:proofErr w:type="spellEnd"/>
      <w:r w:rsidR="00564FBB" w:rsidRPr="00097F1B">
        <w:rPr>
          <w:rFonts w:eastAsia="Calibri"/>
          <w:b/>
          <w:bCs/>
          <w:color w:val="000000" w:themeColor="text1"/>
          <w:sz w:val="25"/>
          <w:szCs w:val="25"/>
        </w:rPr>
        <w:t xml:space="preserve">) по </w:t>
      </w:r>
      <w:bookmarkStart w:id="8" w:name="_Hlk109211639"/>
      <w:r w:rsidR="00E60009" w:rsidRPr="00097F1B">
        <w:rPr>
          <w:rFonts w:eastAsia="Calibri"/>
          <w:b/>
          <w:bCs/>
          <w:color w:val="000000" w:themeColor="text1"/>
          <w:sz w:val="25"/>
          <w:szCs w:val="25"/>
        </w:rPr>
        <w:t>06</w:t>
      </w:r>
      <w:r w:rsidR="00564FBB" w:rsidRPr="00097F1B">
        <w:rPr>
          <w:rFonts w:eastAsia="Calibri"/>
          <w:b/>
          <w:bCs/>
          <w:color w:val="000000" w:themeColor="text1"/>
          <w:sz w:val="25"/>
          <w:szCs w:val="25"/>
        </w:rPr>
        <w:t>.1</w:t>
      </w:r>
      <w:r w:rsidR="00E60009" w:rsidRPr="00097F1B">
        <w:rPr>
          <w:rFonts w:eastAsia="Calibri"/>
          <w:b/>
          <w:bCs/>
          <w:color w:val="000000" w:themeColor="text1"/>
          <w:sz w:val="25"/>
          <w:szCs w:val="25"/>
        </w:rPr>
        <w:t>2</w:t>
      </w:r>
      <w:r w:rsidR="00564FBB" w:rsidRPr="00097F1B">
        <w:rPr>
          <w:rFonts w:eastAsia="Calibri"/>
          <w:b/>
          <w:bCs/>
          <w:color w:val="000000" w:themeColor="text1"/>
          <w:sz w:val="25"/>
          <w:szCs w:val="25"/>
        </w:rPr>
        <w:t xml:space="preserve">.2022 </w:t>
      </w:r>
      <w:bookmarkEnd w:id="8"/>
      <w:r w:rsidR="00564FBB" w:rsidRPr="00097F1B">
        <w:rPr>
          <w:rFonts w:eastAsia="Calibri"/>
          <w:b/>
          <w:bCs/>
          <w:color w:val="000000" w:themeColor="text1"/>
          <w:sz w:val="25"/>
          <w:szCs w:val="25"/>
        </w:rPr>
        <w:t>до 23 час 00 мин</w:t>
      </w:r>
      <w:r w:rsidR="00564FBB" w:rsidRPr="00097F1B">
        <w:rPr>
          <w:rFonts w:eastAsia="Calibri"/>
          <w:color w:val="000000" w:themeColor="text1"/>
          <w:sz w:val="25"/>
          <w:szCs w:val="25"/>
        </w:rPr>
        <w:t xml:space="preserve">. </w:t>
      </w:r>
      <w:bookmarkEnd w:id="7"/>
      <w:r w:rsidR="00BD126E" w:rsidRPr="00097F1B">
        <w:rPr>
          <w:color w:val="000000"/>
          <w:sz w:val="25"/>
          <w:szCs w:val="25"/>
        </w:rPr>
        <w:t>Определение участников Торгов</w:t>
      </w:r>
      <w:r w:rsidR="00E60009" w:rsidRPr="00097F1B">
        <w:rPr>
          <w:color w:val="000000"/>
          <w:sz w:val="25"/>
          <w:szCs w:val="25"/>
        </w:rPr>
        <w:t xml:space="preserve"> 1</w:t>
      </w:r>
      <w:r w:rsidR="00BD126E" w:rsidRPr="00097F1B">
        <w:rPr>
          <w:color w:val="000000"/>
          <w:sz w:val="25"/>
          <w:szCs w:val="25"/>
        </w:rPr>
        <w:t xml:space="preserve"> – </w:t>
      </w:r>
      <w:r w:rsidR="00E60009" w:rsidRPr="00097F1B">
        <w:rPr>
          <w:rFonts w:eastAsia="Calibri"/>
          <w:b/>
          <w:bCs/>
          <w:color w:val="000000" w:themeColor="text1"/>
          <w:sz w:val="25"/>
          <w:szCs w:val="25"/>
        </w:rPr>
        <w:t>07</w:t>
      </w:r>
      <w:r w:rsidR="00564FBB" w:rsidRPr="00097F1B">
        <w:rPr>
          <w:rFonts w:eastAsia="Calibri"/>
          <w:b/>
          <w:bCs/>
          <w:color w:val="000000" w:themeColor="text1"/>
          <w:sz w:val="25"/>
          <w:szCs w:val="25"/>
        </w:rPr>
        <w:t>.1</w:t>
      </w:r>
      <w:r w:rsidR="00E60009" w:rsidRPr="00097F1B">
        <w:rPr>
          <w:rFonts w:eastAsia="Calibri"/>
          <w:b/>
          <w:bCs/>
          <w:color w:val="000000" w:themeColor="text1"/>
          <w:sz w:val="25"/>
          <w:szCs w:val="25"/>
        </w:rPr>
        <w:t>2</w:t>
      </w:r>
      <w:r w:rsidR="00564FBB" w:rsidRPr="00097F1B">
        <w:rPr>
          <w:rFonts w:eastAsia="Calibri"/>
          <w:b/>
          <w:bCs/>
          <w:color w:val="000000" w:themeColor="text1"/>
          <w:sz w:val="25"/>
          <w:szCs w:val="25"/>
        </w:rPr>
        <w:t>.2022 в 18 час. 00 мин</w:t>
      </w:r>
      <w:r w:rsidR="00564FBB" w:rsidRPr="00097F1B">
        <w:rPr>
          <w:rFonts w:eastAsia="Calibri"/>
          <w:color w:val="000000" w:themeColor="text1"/>
          <w:sz w:val="25"/>
          <w:szCs w:val="25"/>
        </w:rPr>
        <w:t xml:space="preserve">., </w:t>
      </w:r>
      <w:r w:rsidR="00BD126E" w:rsidRPr="00097F1B">
        <w:rPr>
          <w:color w:val="000000"/>
          <w:sz w:val="25"/>
          <w:szCs w:val="25"/>
        </w:rPr>
        <w:t>оформляется протоколом об определении участников Торгов</w:t>
      </w:r>
      <w:r w:rsidR="00E60009" w:rsidRPr="00097F1B">
        <w:rPr>
          <w:color w:val="000000"/>
          <w:sz w:val="25"/>
          <w:szCs w:val="25"/>
        </w:rPr>
        <w:t xml:space="preserve"> 1</w:t>
      </w:r>
      <w:r w:rsidR="00BD126E" w:rsidRPr="00097F1B">
        <w:rPr>
          <w:color w:val="000000"/>
          <w:sz w:val="25"/>
          <w:szCs w:val="25"/>
        </w:rPr>
        <w:t>.</w:t>
      </w:r>
    </w:p>
    <w:p w14:paraId="1CCF8BB4" w14:textId="75D9E761" w:rsidR="00947A7F" w:rsidRPr="00097F1B" w:rsidRDefault="00947A7F" w:rsidP="00947A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  <w:r w:rsidRPr="00097F1B">
        <w:rPr>
          <w:rFonts w:ascii="Times New Roman" w:eastAsia="Times New Roman" w:hAnsi="Times New Roman" w:cs="Times New Roman"/>
          <w:bCs/>
          <w:sz w:val="25"/>
          <w:szCs w:val="25"/>
        </w:rPr>
        <w:t xml:space="preserve">Победителем Торгов 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признается Участник, предложивший наибольшую цену за Лот, но не ниже </w:t>
      </w:r>
      <w:r w:rsidR="00BD126E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НЦ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Лота. Результаты Торгов оформляются </w:t>
      </w:r>
      <w:r w:rsidR="003555CF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в день их проведения 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протоколом о результатах проведения Торгов</w:t>
      </w:r>
      <w:r w:rsidR="003555CF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,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ут</w:t>
      </w:r>
      <w:r w:rsidR="003555CF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верждаем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ы</w:t>
      </w:r>
      <w:r w:rsidR="003555CF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м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ОТ</w:t>
      </w:r>
      <w:r w:rsidR="003555CF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и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размещае</w:t>
      </w:r>
      <w:r w:rsidR="003555CF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мым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на ЭП.</w:t>
      </w:r>
    </w:p>
    <w:p w14:paraId="3F164800" w14:textId="49ECB73D" w:rsidR="001A74F2" w:rsidRPr="00097F1B" w:rsidRDefault="001A74F2" w:rsidP="00585C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В случае </w:t>
      </w:r>
      <w:r w:rsidR="00C44945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признания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C44945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Торгов</w:t>
      </w:r>
      <w:r w:rsidR="00E60009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1</w:t>
      </w:r>
      <w:r w:rsidR="00C44945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назначенных на </w:t>
      </w:r>
      <w:r w:rsidR="00E60009" w:rsidRPr="00097F1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08</w:t>
      </w:r>
      <w:r w:rsidR="00C44945" w:rsidRPr="00097F1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.</w:t>
      </w:r>
      <w:r w:rsidR="00255850" w:rsidRPr="00097F1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1</w:t>
      </w:r>
      <w:r w:rsidR="00E60009" w:rsidRPr="00097F1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2</w:t>
      </w:r>
      <w:r w:rsidR="00C44945" w:rsidRPr="00097F1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.20</w:t>
      </w:r>
      <w:r w:rsidR="001762EF" w:rsidRPr="00097F1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2</w:t>
      </w:r>
      <w:r w:rsidR="00BD126E" w:rsidRPr="00097F1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2</w:t>
      </w:r>
      <w:r w:rsidR="00C44945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, несостоявшимися в связи с отсутствием поступивших заявок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r w:rsidR="00E60009" w:rsidRPr="00097F1B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25</w:t>
      </w:r>
      <w:r w:rsidR="00585C50" w:rsidRPr="00097F1B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E60009" w:rsidRPr="00097F1B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01</w:t>
      </w:r>
      <w:r w:rsidR="00585C50" w:rsidRPr="00097F1B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</w:t>
      </w:r>
      <w:r w:rsidR="00E60009" w:rsidRPr="00097F1B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3</w:t>
      </w:r>
      <w:r w:rsidR="00585C50" w:rsidRPr="00097F1B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в 10 час. 00 мин.</w:t>
      </w:r>
      <w:r w:rsidR="00585C50" w:rsidRPr="00097F1B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на ЭП</w:t>
      </w:r>
      <w:r w:rsidRPr="00097F1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будут проведены</w:t>
      </w:r>
      <w:r w:rsidRPr="00097F1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 повторные Торги</w:t>
      </w:r>
      <w:r w:rsidR="00E60009" w:rsidRPr="00097F1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 (Торги 2)</w:t>
      </w:r>
      <w:r w:rsidR="00C44945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со снижением </w:t>
      </w:r>
      <w:r w:rsidR="00BD126E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НЦ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7E5975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Л</w:t>
      </w:r>
      <w:r w:rsidR="00BD126E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от</w:t>
      </w:r>
      <w:r w:rsidR="00FA5D33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 w:rsidR="00BD126E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на 10 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(</w:t>
      </w:r>
      <w:r w:rsidR="00DB0A7D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д</w:t>
      </w:r>
      <w:r w:rsidR="00BD126E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есять) </w:t>
      </w:r>
      <w:r w:rsidR="00DB0A7D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%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  <w:r w:rsidR="00DB0A7D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DB0A7D" w:rsidRPr="00097F1B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Срок приема заявок на участие в повторных Торгах</w:t>
      </w:r>
      <w:r w:rsidR="00E60009" w:rsidRPr="00097F1B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2</w:t>
      </w:r>
      <w:r w:rsidR="007E5975" w:rsidRPr="00097F1B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:</w:t>
      </w:r>
      <w:r w:rsidR="00DB0A7D" w:rsidRPr="00097F1B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r w:rsidR="00585C50" w:rsidRPr="00097F1B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с</w:t>
      </w:r>
      <w:r w:rsidR="00585C50" w:rsidRPr="00097F1B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E60009" w:rsidRPr="00097F1B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12</w:t>
      </w:r>
      <w:r w:rsidR="00585C50" w:rsidRPr="00097F1B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E60009" w:rsidRPr="00097F1B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12</w:t>
      </w:r>
      <w:r w:rsidR="00585C50" w:rsidRPr="00097F1B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</w:t>
      </w:r>
      <w:r w:rsidR="00E60009" w:rsidRPr="00097F1B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2</w:t>
      </w:r>
      <w:r w:rsidR="00585C50" w:rsidRPr="00097F1B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с 11 час. 00 мин. (время </w:t>
      </w:r>
      <w:proofErr w:type="spellStart"/>
      <w:r w:rsidR="00585C50" w:rsidRPr="00097F1B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мск</w:t>
      </w:r>
      <w:proofErr w:type="spellEnd"/>
      <w:r w:rsidR="00585C50" w:rsidRPr="00097F1B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) по </w:t>
      </w:r>
      <w:bookmarkStart w:id="9" w:name="_Hlk109211692"/>
      <w:r w:rsidR="00E60009" w:rsidRPr="00097F1B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23</w:t>
      </w:r>
      <w:r w:rsidR="00585C50" w:rsidRPr="00097F1B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E60009" w:rsidRPr="00097F1B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</w:t>
      </w:r>
      <w:r w:rsidR="00585C50" w:rsidRPr="00097F1B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1.202</w:t>
      </w:r>
      <w:r w:rsidR="00E60009" w:rsidRPr="00097F1B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3</w:t>
      </w:r>
      <w:r w:rsidR="00585C50" w:rsidRPr="00097F1B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bookmarkEnd w:id="9"/>
      <w:r w:rsidR="00585C50" w:rsidRPr="00097F1B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до 23 час 00 мин.</w:t>
      </w:r>
      <w:r w:rsidR="00585C50" w:rsidRPr="00097F1B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r w:rsidR="00BD126E" w:rsidRPr="00097F1B">
        <w:rPr>
          <w:rFonts w:ascii="Times New Roman" w:hAnsi="Times New Roman" w:cs="Times New Roman"/>
          <w:color w:val="000000"/>
          <w:sz w:val="25"/>
          <w:szCs w:val="25"/>
        </w:rPr>
        <w:t>Определение участников Торгов</w:t>
      </w:r>
      <w:r w:rsidR="00E60009" w:rsidRPr="00097F1B">
        <w:rPr>
          <w:rFonts w:ascii="Times New Roman" w:hAnsi="Times New Roman" w:cs="Times New Roman"/>
          <w:color w:val="000000"/>
          <w:sz w:val="25"/>
          <w:szCs w:val="25"/>
        </w:rPr>
        <w:t xml:space="preserve"> 2</w:t>
      </w:r>
      <w:r w:rsidR="00BD126E" w:rsidRPr="00097F1B">
        <w:rPr>
          <w:rFonts w:ascii="Times New Roman" w:hAnsi="Times New Roman" w:cs="Times New Roman"/>
          <w:color w:val="000000"/>
          <w:sz w:val="25"/>
          <w:szCs w:val="25"/>
        </w:rPr>
        <w:t xml:space="preserve"> – </w:t>
      </w:r>
      <w:r w:rsidR="00E60009" w:rsidRPr="00097F1B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24</w:t>
      </w:r>
      <w:r w:rsidR="00585C50" w:rsidRPr="00097F1B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E60009" w:rsidRPr="00097F1B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01</w:t>
      </w:r>
      <w:r w:rsidR="00585C50" w:rsidRPr="00097F1B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</w:t>
      </w:r>
      <w:r w:rsidR="00E60009" w:rsidRPr="00097F1B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3</w:t>
      </w:r>
      <w:r w:rsidR="00585C50" w:rsidRPr="00097F1B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в 17 час. 00 мин.</w:t>
      </w:r>
      <w:r w:rsidR="00585C50" w:rsidRPr="00097F1B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,</w:t>
      </w:r>
      <w:r w:rsidR="00BD126E" w:rsidRPr="00097F1B">
        <w:rPr>
          <w:rFonts w:ascii="Times New Roman" w:hAnsi="Times New Roman" w:cs="Times New Roman"/>
          <w:color w:val="000000"/>
          <w:sz w:val="25"/>
          <w:szCs w:val="25"/>
        </w:rPr>
        <w:t xml:space="preserve"> оформляется протоколом об определении участников Торгов</w:t>
      </w:r>
      <w:r w:rsidR="00E60009" w:rsidRPr="00097F1B">
        <w:rPr>
          <w:rFonts w:ascii="Times New Roman" w:hAnsi="Times New Roman" w:cs="Times New Roman"/>
          <w:color w:val="000000"/>
          <w:sz w:val="25"/>
          <w:szCs w:val="25"/>
        </w:rPr>
        <w:t xml:space="preserve"> 2</w:t>
      </w:r>
      <w:r w:rsidR="00BD126E" w:rsidRPr="00097F1B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14:paraId="1E588B20" w14:textId="4F3F05F8" w:rsidR="001A74F2" w:rsidRPr="00097F1B" w:rsidRDefault="001A74F2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На основании п. 4 ст. 139 Федерального закона № 127-ФЗ «О несостоятельности (банкротстве)»</w:t>
      </w:r>
      <w:r w:rsidR="00B85AA5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(далее – </w:t>
      </w:r>
      <w:bookmarkStart w:id="10" w:name="_Hlk13062730"/>
      <w:r w:rsidR="005B4309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Закон</w:t>
      </w:r>
      <w:bookmarkEnd w:id="10"/>
      <w:r w:rsidR="00B85AA5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)</w:t>
      </w:r>
      <w:r w:rsidRPr="00097F1B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r w:rsidR="007E5975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Л</w:t>
      </w:r>
      <w:r w:rsidR="005E2DA9" w:rsidRPr="00097F1B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 xml:space="preserve">оты, </w:t>
      </w:r>
      <w:r w:rsidR="00C44945" w:rsidRPr="00097F1B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>повторные Торги по которым признаны несостоявшимися в связи с отсутствием заявок на участие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выставляются на Торги </w:t>
      </w:r>
      <w:r w:rsidR="005E2DA9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посредством публичного предложения (далее </w:t>
      </w:r>
      <w:r w:rsidR="007E5975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r w:rsidR="005E2DA9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ТППП)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14:paraId="0669FA4A" w14:textId="0B89E207" w:rsidR="00F349CF" w:rsidRPr="00097F1B" w:rsidRDefault="00A92EDF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11" w:name="_Hlk113636150"/>
      <w:r w:rsidRPr="00097F1B">
        <w:rPr>
          <w:rFonts w:ascii="Times New Roman" w:eastAsia="Times New Roman" w:hAnsi="Times New Roman" w:cs="Times New Roman"/>
          <w:sz w:val="25"/>
          <w:szCs w:val="25"/>
        </w:rPr>
        <w:t xml:space="preserve">ТППП будут проведены на ЭП, </w:t>
      </w:r>
      <w:r w:rsidRPr="00097F1B">
        <w:rPr>
          <w:rFonts w:ascii="Times New Roman" w:eastAsia="Times New Roman" w:hAnsi="Times New Roman" w:cs="Times New Roman"/>
          <w:b/>
          <w:sz w:val="25"/>
          <w:szCs w:val="25"/>
        </w:rPr>
        <w:t xml:space="preserve">начало приема заявок: </w:t>
      </w:r>
      <w:r w:rsidR="00E60009" w:rsidRPr="00097F1B">
        <w:rPr>
          <w:rFonts w:ascii="Times New Roman" w:eastAsia="Times New Roman" w:hAnsi="Times New Roman" w:cs="Times New Roman"/>
          <w:b/>
          <w:bCs/>
          <w:sz w:val="25"/>
          <w:szCs w:val="25"/>
        </w:rPr>
        <w:t>30</w:t>
      </w:r>
      <w:r w:rsidRPr="00097F1B">
        <w:rPr>
          <w:rFonts w:ascii="Times New Roman" w:eastAsia="Times New Roman" w:hAnsi="Times New Roman" w:cs="Times New Roman"/>
          <w:b/>
          <w:bCs/>
          <w:sz w:val="25"/>
          <w:szCs w:val="25"/>
        </w:rPr>
        <w:t>.</w:t>
      </w:r>
      <w:r w:rsidR="00E60009" w:rsidRPr="00097F1B">
        <w:rPr>
          <w:rFonts w:ascii="Times New Roman" w:eastAsia="Times New Roman" w:hAnsi="Times New Roman" w:cs="Times New Roman"/>
          <w:b/>
          <w:bCs/>
          <w:sz w:val="25"/>
          <w:szCs w:val="25"/>
        </w:rPr>
        <w:t>01</w:t>
      </w:r>
      <w:r w:rsidRPr="00097F1B">
        <w:rPr>
          <w:rFonts w:ascii="Times New Roman" w:eastAsia="Times New Roman" w:hAnsi="Times New Roman" w:cs="Times New Roman"/>
          <w:b/>
          <w:bCs/>
          <w:sz w:val="25"/>
          <w:szCs w:val="25"/>
        </w:rPr>
        <w:t>.202</w:t>
      </w:r>
      <w:r w:rsidR="00E60009" w:rsidRPr="00097F1B">
        <w:rPr>
          <w:rFonts w:ascii="Times New Roman" w:eastAsia="Times New Roman" w:hAnsi="Times New Roman" w:cs="Times New Roman"/>
          <w:b/>
          <w:bCs/>
          <w:sz w:val="25"/>
          <w:szCs w:val="25"/>
        </w:rPr>
        <w:t>3</w:t>
      </w:r>
      <w:r w:rsidRPr="00097F1B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г. </w:t>
      </w:r>
      <w:r w:rsidR="00EF4BBA" w:rsidRPr="00097F1B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с </w:t>
      </w:r>
      <w:r w:rsidR="00585C50" w:rsidRPr="00097F1B">
        <w:rPr>
          <w:rFonts w:ascii="Times New Roman" w:eastAsia="Times New Roman" w:hAnsi="Times New Roman" w:cs="Times New Roman"/>
          <w:b/>
          <w:bCs/>
          <w:sz w:val="25"/>
          <w:szCs w:val="25"/>
        </w:rPr>
        <w:t>1</w:t>
      </w:r>
      <w:r w:rsidR="00E31254" w:rsidRPr="00097F1B">
        <w:rPr>
          <w:rFonts w:ascii="Times New Roman" w:eastAsia="Times New Roman" w:hAnsi="Times New Roman" w:cs="Times New Roman"/>
          <w:b/>
          <w:bCs/>
          <w:sz w:val="25"/>
          <w:szCs w:val="25"/>
        </w:rPr>
        <w:t>7</w:t>
      </w:r>
      <w:r w:rsidRPr="00097F1B">
        <w:rPr>
          <w:rFonts w:ascii="Times New Roman" w:eastAsia="Times New Roman" w:hAnsi="Times New Roman" w:cs="Times New Roman"/>
          <w:b/>
          <w:bCs/>
          <w:sz w:val="25"/>
          <w:szCs w:val="25"/>
        </w:rPr>
        <w:t>:00</w:t>
      </w:r>
      <w:r w:rsidRPr="00097F1B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 w:rsidR="00330259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НЦ </w:t>
      </w:r>
      <w:r w:rsidR="00995446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Лот</w:t>
      </w:r>
      <w:r w:rsidR="004A3971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 w:rsidR="00995446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на ТППП равна </w:t>
      </w:r>
      <w:r w:rsidR="00330259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НЦ продажи</w:t>
      </w:r>
      <w:r w:rsidR="00995446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на повторных торгах</w:t>
      </w:r>
      <w:r w:rsidR="00E60009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(Торгах 2)</w:t>
      </w:r>
      <w:r w:rsidR="00995446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r w:rsidRPr="00097F1B">
        <w:rPr>
          <w:rFonts w:ascii="Times New Roman" w:eastAsia="Times New Roman" w:hAnsi="Times New Roman" w:cs="Times New Roman"/>
          <w:b/>
          <w:sz w:val="25"/>
          <w:szCs w:val="25"/>
        </w:rPr>
        <w:t>Прием заявок</w:t>
      </w:r>
      <w:r w:rsidRPr="00097F1B">
        <w:rPr>
          <w:rFonts w:ascii="Times New Roman" w:eastAsia="Times New Roman" w:hAnsi="Times New Roman" w:cs="Times New Roman"/>
          <w:sz w:val="25"/>
          <w:szCs w:val="25"/>
        </w:rPr>
        <w:t xml:space="preserve"> составляет: </w:t>
      </w:r>
      <w:r w:rsidR="002B4E6C" w:rsidRPr="00097F1B">
        <w:rPr>
          <w:rFonts w:ascii="Times New Roman" w:eastAsia="Times New Roman" w:hAnsi="Times New Roman" w:cs="Times New Roman"/>
          <w:b/>
          <w:sz w:val="25"/>
          <w:szCs w:val="25"/>
        </w:rPr>
        <w:t>в 1-</w:t>
      </w:r>
      <w:r w:rsidRPr="00097F1B">
        <w:rPr>
          <w:rFonts w:ascii="Times New Roman" w:eastAsia="Times New Roman" w:hAnsi="Times New Roman" w:cs="Times New Roman"/>
          <w:b/>
          <w:sz w:val="25"/>
          <w:szCs w:val="25"/>
        </w:rPr>
        <w:t>м периоде</w:t>
      </w:r>
      <w:r w:rsidR="002B4E6C" w:rsidRPr="00097F1B">
        <w:rPr>
          <w:rFonts w:ascii="Times New Roman" w:eastAsia="Times New Roman" w:hAnsi="Times New Roman" w:cs="Times New Roman"/>
          <w:b/>
          <w:sz w:val="25"/>
          <w:szCs w:val="25"/>
        </w:rPr>
        <w:t xml:space="preserve"> - 37 (тридцать семь) </w:t>
      </w:r>
      <w:r w:rsidR="00BD126E" w:rsidRPr="00097F1B">
        <w:rPr>
          <w:rFonts w:ascii="Times New Roman" w:eastAsia="Times New Roman" w:hAnsi="Times New Roman" w:cs="Times New Roman"/>
          <w:b/>
          <w:sz w:val="25"/>
          <w:szCs w:val="25"/>
        </w:rPr>
        <w:t xml:space="preserve">календарных дней (далее - </w:t>
      </w:r>
      <w:r w:rsidR="002B4E6C" w:rsidRPr="00097F1B">
        <w:rPr>
          <w:rFonts w:ascii="Times New Roman" w:eastAsia="Times New Roman" w:hAnsi="Times New Roman" w:cs="Times New Roman"/>
          <w:b/>
          <w:sz w:val="25"/>
          <w:szCs w:val="25"/>
        </w:rPr>
        <w:t>к/д</w:t>
      </w:r>
      <w:r w:rsidR="00BD126E" w:rsidRPr="00097F1B">
        <w:rPr>
          <w:rFonts w:ascii="Times New Roman" w:eastAsia="Times New Roman" w:hAnsi="Times New Roman" w:cs="Times New Roman"/>
          <w:b/>
          <w:sz w:val="25"/>
          <w:szCs w:val="25"/>
        </w:rPr>
        <w:t>)</w:t>
      </w:r>
      <w:r w:rsidR="002B4E6C" w:rsidRPr="00097F1B">
        <w:rPr>
          <w:rFonts w:ascii="Times New Roman" w:eastAsia="Times New Roman" w:hAnsi="Times New Roman" w:cs="Times New Roman"/>
          <w:sz w:val="25"/>
          <w:szCs w:val="25"/>
        </w:rPr>
        <w:t xml:space="preserve">, без изменения </w:t>
      </w:r>
      <w:r w:rsidR="00330259" w:rsidRPr="00097F1B">
        <w:rPr>
          <w:rFonts w:ascii="Times New Roman" w:eastAsia="Times New Roman" w:hAnsi="Times New Roman" w:cs="Times New Roman"/>
          <w:sz w:val="25"/>
          <w:szCs w:val="25"/>
        </w:rPr>
        <w:t>НЦ</w:t>
      </w:r>
      <w:r w:rsidR="002B4E6C" w:rsidRPr="00097F1B">
        <w:rPr>
          <w:rFonts w:ascii="Times New Roman" w:eastAsia="Times New Roman" w:hAnsi="Times New Roman" w:cs="Times New Roman"/>
          <w:sz w:val="25"/>
          <w:szCs w:val="25"/>
        </w:rPr>
        <w:t>;</w:t>
      </w:r>
      <w:r w:rsidRPr="00097F1B">
        <w:rPr>
          <w:rFonts w:ascii="Times New Roman" w:eastAsia="Times New Roman" w:hAnsi="Times New Roman" w:cs="Times New Roman"/>
          <w:b/>
          <w:sz w:val="25"/>
          <w:szCs w:val="25"/>
        </w:rPr>
        <w:t xml:space="preserve"> со 2-го по </w:t>
      </w:r>
      <w:r w:rsidR="00E60009" w:rsidRPr="00097F1B">
        <w:rPr>
          <w:rFonts w:ascii="Times New Roman" w:eastAsia="Times New Roman" w:hAnsi="Times New Roman" w:cs="Times New Roman"/>
          <w:b/>
          <w:sz w:val="25"/>
          <w:szCs w:val="25"/>
        </w:rPr>
        <w:t>14</w:t>
      </w:r>
      <w:r w:rsidR="001D3A56" w:rsidRPr="00097F1B">
        <w:rPr>
          <w:rFonts w:ascii="Times New Roman" w:eastAsia="Times New Roman" w:hAnsi="Times New Roman" w:cs="Times New Roman"/>
          <w:b/>
          <w:sz w:val="25"/>
          <w:szCs w:val="25"/>
        </w:rPr>
        <w:t>-</w:t>
      </w:r>
      <w:r w:rsidRPr="00097F1B">
        <w:rPr>
          <w:rFonts w:ascii="Times New Roman" w:eastAsia="Times New Roman" w:hAnsi="Times New Roman" w:cs="Times New Roman"/>
          <w:b/>
          <w:sz w:val="25"/>
          <w:szCs w:val="25"/>
        </w:rPr>
        <w:t>й периоды - 7 (семь) к/д</w:t>
      </w:r>
      <w:r w:rsidRPr="00097F1B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Pr="00097F1B">
        <w:rPr>
          <w:rFonts w:ascii="Times New Roman" w:eastAsia="Times New Roman" w:hAnsi="Times New Roman" w:cs="Times New Roman"/>
          <w:b/>
          <w:sz w:val="25"/>
          <w:szCs w:val="25"/>
        </w:rPr>
        <w:t xml:space="preserve">величина снижения – </w:t>
      </w:r>
      <w:r w:rsidR="00E60009" w:rsidRPr="00097F1B">
        <w:rPr>
          <w:rFonts w:ascii="Times New Roman" w:eastAsia="Times New Roman" w:hAnsi="Times New Roman" w:cs="Times New Roman"/>
          <w:b/>
          <w:sz w:val="25"/>
          <w:szCs w:val="25"/>
        </w:rPr>
        <w:t>7</w:t>
      </w:r>
      <w:r w:rsidR="002B4E6C" w:rsidRPr="00097F1B">
        <w:rPr>
          <w:rFonts w:ascii="Times New Roman" w:eastAsia="Times New Roman" w:hAnsi="Times New Roman" w:cs="Times New Roman"/>
          <w:b/>
          <w:sz w:val="25"/>
          <w:szCs w:val="25"/>
        </w:rPr>
        <w:t xml:space="preserve"> (</w:t>
      </w:r>
      <w:r w:rsidR="00E60009" w:rsidRPr="00097F1B">
        <w:rPr>
          <w:rFonts w:ascii="Times New Roman" w:eastAsia="Times New Roman" w:hAnsi="Times New Roman" w:cs="Times New Roman"/>
          <w:b/>
          <w:sz w:val="25"/>
          <w:szCs w:val="25"/>
        </w:rPr>
        <w:t>семь</w:t>
      </w:r>
      <w:r w:rsidR="002B4E6C" w:rsidRPr="00097F1B">
        <w:rPr>
          <w:rFonts w:ascii="Times New Roman" w:eastAsia="Times New Roman" w:hAnsi="Times New Roman" w:cs="Times New Roman"/>
          <w:b/>
          <w:sz w:val="25"/>
          <w:szCs w:val="25"/>
        </w:rPr>
        <w:t xml:space="preserve">) </w:t>
      </w:r>
      <w:r w:rsidRPr="00097F1B">
        <w:rPr>
          <w:rFonts w:ascii="Times New Roman" w:eastAsia="Times New Roman" w:hAnsi="Times New Roman" w:cs="Times New Roman"/>
          <w:b/>
          <w:sz w:val="25"/>
          <w:szCs w:val="25"/>
        </w:rPr>
        <w:t>%</w:t>
      </w:r>
      <w:r w:rsidRPr="00097F1B"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 w:rsidR="00BD126E" w:rsidRPr="00097F1B">
        <w:rPr>
          <w:rFonts w:ascii="Times New Roman" w:eastAsia="Times New Roman" w:hAnsi="Times New Roman" w:cs="Times New Roman"/>
          <w:sz w:val="25"/>
          <w:szCs w:val="25"/>
        </w:rPr>
        <w:t>НЦ</w:t>
      </w:r>
      <w:r w:rsidRPr="00097F1B">
        <w:rPr>
          <w:rFonts w:ascii="Times New Roman" w:eastAsia="Times New Roman" w:hAnsi="Times New Roman" w:cs="Times New Roman"/>
          <w:sz w:val="25"/>
          <w:szCs w:val="25"/>
        </w:rPr>
        <w:t xml:space="preserve"> Лота, установленной на </w:t>
      </w:r>
      <w:r w:rsidR="002B4E6C" w:rsidRPr="00097F1B">
        <w:rPr>
          <w:rFonts w:ascii="Times New Roman" w:eastAsia="Times New Roman" w:hAnsi="Times New Roman" w:cs="Times New Roman"/>
          <w:sz w:val="25"/>
          <w:szCs w:val="25"/>
        </w:rPr>
        <w:t>1-</w:t>
      </w:r>
      <w:r w:rsidRPr="00097F1B">
        <w:rPr>
          <w:rFonts w:ascii="Times New Roman" w:eastAsia="Times New Roman" w:hAnsi="Times New Roman" w:cs="Times New Roman"/>
          <w:sz w:val="25"/>
          <w:szCs w:val="25"/>
        </w:rPr>
        <w:t xml:space="preserve">м периоде. </w:t>
      </w:r>
      <w:r w:rsidRPr="00097F1B">
        <w:rPr>
          <w:rFonts w:ascii="Times New Roman" w:eastAsia="Times New Roman" w:hAnsi="Times New Roman" w:cs="Times New Roman"/>
          <w:b/>
          <w:sz w:val="25"/>
          <w:szCs w:val="25"/>
        </w:rPr>
        <w:t>Минимальн</w:t>
      </w:r>
      <w:r w:rsidR="002B4E6C" w:rsidRPr="00097F1B">
        <w:rPr>
          <w:rFonts w:ascii="Times New Roman" w:eastAsia="Times New Roman" w:hAnsi="Times New Roman" w:cs="Times New Roman"/>
          <w:b/>
          <w:sz w:val="25"/>
          <w:szCs w:val="25"/>
        </w:rPr>
        <w:t>ые</w:t>
      </w:r>
      <w:r w:rsidRPr="00097F1B">
        <w:rPr>
          <w:rFonts w:ascii="Times New Roman" w:eastAsia="Times New Roman" w:hAnsi="Times New Roman" w:cs="Times New Roman"/>
          <w:b/>
          <w:sz w:val="25"/>
          <w:szCs w:val="25"/>
        </w:rPr>
        <w:t xml:space="preserve"> цен</w:t>
      </w:r>
      <w:r w:rsidR="002B4E6C" w:rsidRPr="00097F1B">
        <w:rPr>
          <w:rFonts w:ascii="Times New Roman" w:eastAsia="Times New Roman" w:hAnsi="Times New Roman" w:cs="Times New Roman"/>
          <w:b/>
          <w:sz w:val="25"/>
          <w:szCs w:val="25"/>
        </w:rPr>
        <w:t>ы</w:t>
      </w:r>
      <w:r w:rsidRPr="00097F1B">
        <w:rPr>
          <w:rFonts w:ascii="Times New Roman" w:eastAsia="Times New Roman" w:hAnsi="Times New Roman" w:cs="Times New Roman"/>
          <w:b/>
          <w:sz w:val="25"/>
          <w:szCs w:val="25"/>
        </w:rPr>
        <w:t xml:space="preserve"> (цен</w:t>
      </w:r>
      <w:r w:rsidR="002B4E6C" w:rsidRPr="00097F1B">
        <w:rPr>
          <w:rFonts w:ascii="Times New Roman" w:eastAsia="Times New Roman" w:hAnsi="Times New Roman" w:cs="Times New Roman"/>
          <w:b/>
          <w:sz w:val="25"/>
          <w:szCs w:val="25"/>
        </w:rPr>
        <w:t>ы</w:t>
      </w:r>
      <w:r w:rsidRPr="00097F1B">
        <w:rPr>
          <w:rFonts w:ascii="Times New Roman" w:eastAsia="Times New Roman" w:hAnsi="Times New Roman" w:cs="Times New Roman"/>
          <w:b/>
          <w:sz w:val="25"/>
          <w:szCs w:val="25"/>
        </w:rPr>
        <w:t xml:space="preserve"> отсечения) по Лот</w:t>
      </w:r>
      <w:r w:rsidR="004A3971" w:rsidRPr="00097F1B">
        <w:rPr>
          <w:rFonts w:ascii="Times New Roman" w:eastAsia="Times New Roman" w:hAnsi="Times New Roman" w:cs="Times New Roman"/>
          <w:b/>
          <w:sz w:val="25"/>
          <w:szCs w:val="25"/>
        </w:rPr>
        <w:t>у</w:t>
      </w:r>
      <w:r w:rsidRPr="00097F1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2B4E6C" w:rsidRPr="00097F1B">
        <w:rPr>
          <w:rFonts w:ascii="Times New Roman" w:eastAsia="Times New Roman" w:hAnsi="Times New Roman" w:cs="Times New Roman"/>
          <w:b/>
          <w:sz w:val="25"/>
          <w:szCs w:val="25"/>
        </w:rPr>
        <w:t xml:space="preserve">составляют </w:t>
      </w:r>
      <w:r w:rsidR="00E60009" w:rsidRPr="00097F1B">
        <w:rPr>
          <w:rFonts w:ascii="Times New Roman" w:eastAsia="Times New Roman" w:hAnsi="Times New Roman" w:cs="Times New Roman"/>
          <w:b/>
          <w:sz w:val="25"/>
          <w:szCs w:val="25"/>
        </w:rPr>
        <w:t>9</w:t>
      </w:r>
      <w:r w:rsidR="002B4E6C" w:rsidRPr="00097F1B">
        <w:rPr>
          <w:rFonts w:ascii="Times New Roman" w:eastAsia="Times New Roman" w:hAnsi="Times New Roman" w:cs="Times New Roman"/>
          <w:b/>
          <w:sz w:val="25"/>
          <w:szCs w:val="25"/>
        </w:rPr>
        <w:t xml:space="preserve">% от их </w:t>
      </w:r>
      <w:r w:rsidR="00330259" w:rsidRPr="00097F1B">
        <w:rPr>
          <w:rFonts w:ascii="Times New Roman" w:eastAsia="Times New Roman" w:hAnsi="Times New Roman" w:cs="Times New Roman"/>
          <w:b/>
          <w:sz w:val="25"/>
          <w:szCs w:val="25"/>
        </w:rPr>
        <w:t>НЦ</w:t>
      </w:r>
      <w:r w:rsidR="002B4E6C" w:rsidRPr="00097F1B">
        <w:rPr>
          <w:rFonts w:ascii="Times New Roman" w:eastAsia="Times New Roman" w:hAnsi="Times New Roman" w:cs="Times New Roman"/>
          <w:b/>
          <w:sz w:val="25"/>
          <w:szCs w:val="25"/>
        </w:rPr>
        <w:t xml:space="preserve"> на ТППП</w:t>
      </w:r>
      <w:r w:rsidRPr="00097F1B">
        <w:rPr>
          <w:rFonts w:ascii="Times New Roman" w:eastAsia="Times New Roman" w:hAnsi="Times New Roman" w:cs="Times New Roman"/>
          <w:sz w:val="25"/>
          <w:szCs w:val="25"/>
        </w:rPr>
        <w:t>.</w:t>
      </w:r>
      <w:bookmarkEnd w:id="11"/>
      <w:r w:rsidRPr="00097F1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bookmarkStart w:id="12" w:name="_Hlk113636215"/>
      <w:r w:rsidRPr="00097F1B">
        <w:rPr>
          <w:rFonts w:ascii="Times New Roman" w:eastAsia="Times New Roman" w:hAnsi="Times New Roman" w:cs="Times New Roman"/>
          <w:sz w:val="25"/>
          <w:szCs w:val="25"/>
        </w:rPr>
        <w:t xml:space="preserve">Заявки на участие в </w:t>
      </w:r>
      <w:r w:rsidR="00692132" w:rsidRPr="00097F1B">
        <w:rPr>
          <w:rFonts w:ascii="Times New Roman" w:eastAsia="Times New Roman" w:hAnsi="Times New Roman" w:cs="Times New Roman"/>
          <w:sz w:val="25"/>
          <w:szCs w:val="25"/>
        </w:rPr>
        <w:t>ТППП</w:t>
      </w:r>
      <w:r w:rsidRPr="00097F1B">
        <w:rPr>
          <w:rFonts w:ascii="Times New Roman" w:eastAsia="Times New Roman" w:hAnsi="Times New Roman" w:cs="Times New Roman"/>
          <w:sz w:val="25"/>
          <w:szCs w:val="25"/>
        </w:rPr>
        <w:t xml:space="preserve">, поступившие </w:t>
      </w:r>
      <w:r w:rsidR="00947A7F" w:rsidRPr="00097F1B">
        <w:rPr>
          <w:rFonts w:ascii="Times New Roman" w:eastAsia="Times New Roman" w:hAnsi="Times New Roman" w:cs="Times New Roman"/>
          <w:sz w:val="25"/>
          <w:szCs w:val="25"/>
        </w:rPr>
        <w:t xml:space="preserve">по любому Лоту </w:t>
      </w:r>
      <w:r w:rsidRPr="00097F1B">
        <w:rPr>
          <w:rFonts w:ascii="Times New Roman" w:eastAsia="Times New Roman" w:hAnsi="Times New Roman" w:cs="Times New Roman"/>
          <w:sz w:val="25"/>
          <w:szCs w:val="25"/>
        </w:rPr>
        <w:t xml:space="preserve">в течение определенного периода проведения </w:t>
      </w:r>
      <w:r w:rsidR="00F349CF" w:rsidRPr="00097F1B">
        <w:rPr>
          <w:rFonts w:ascii="Times New Roman" w:eastAsia="Times New Roman" w:hAnsi="Times New Roman" w:cs="Times New Roman"/>
          <w:sz w:val="25"/>
          <w:szCs w:val="25"/>
        </w:rPr>
        <w:t>ТППП</w:t>
      </w:r>
      <w:r w:rsidRPr="00097F1B">
        <w:rPr>
          <w:rFonts w:ascii="Times New Roman" w:eastAsia="Times New Roman" w:hAnsi="Times New Roman" w:cs="Times New Roman"/>
          <w:sz w:val="25"/>
          <w:szCs w:val="25"/>
        </w:rPr>
        <w:t>, рассматриваются только после рассмотрения заявок, поступивших</w:t>
      </w:r>
      <w:r w:rsidR="00F349CF" w:rsidRPr="00097F1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947A7F" w:rsidRPr="00097F1B">
        <w:rPr>
          <w:rFonts w:ascii="Times New Roman" w:eastAsia="Times New Roman" w:hAnsi="Times New Roman" w:cs="Times New Roman"/>
          <w:sz w:val="25"/>
          <w:szCs w:val="25"/>
        </w:rPr>
        <w:t xml:space="preserve">по данному Лоту </w:t>
      </w:r>
      <w:r w:rsidR="00F349CF" w:rsidRPr="00097F1B">
        <w:rPr>
          <w:rFonts w:ascii="Times New Roman" w:eastAsia="Times New Roman" w:hAnsi="Times New Roman" w:cs="Times New Roman"/>
          <w:sz w:val="25"/>
          <w:szCs w:val="25"/>
        </w:rPr>
        <w:t xml:space="preserve">в течение предыдущего периода ТППП, если по результатам рассмотрения таких заявок не определен Победитель ТППП. </w:t>
      </w:r>
      <w:r w:rsidR="00F349CF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Признание участника победителем оформляется протоколом об итогах ТППП, который </w:t>
      </w:r>
      <w:r w:rsidR="00947A7F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утверждается ОТ и </w:t>
      </w:r>
      <w:r w:rsidR="00F349CF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размещается на ЭП. С даты определения Победителя ТППП </w:t>
      </w:r>
      <w:r w:rsidR="008E2CF1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по соответствующему Лоту</w:t>
      </w:r>
      <w:r w:rsidR="00947A7F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F349CF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прием заявок </w:t>
      </w:r>
      <w:r w:rsidR="00947A7F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по нему </w:t>
      </w:r>
      <w:r w:rsidR="00F349CF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прекращается.</w:t>
      </w:r>
      <w:r w:rsidR="00566C9E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Победителем признается участник ТППП, который представил в установленный срок заявку на участие в </w:t>
      </w:r>
      <w:r w:rsidR="001544F2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ТППП</w:t>
      </w:r>
      <w:r w:rsidR="00566C9E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содержащую предложение о цене Лота, которая не ниже </w:t>
      </w:r>
      <w:r w:rsidR="004718EF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НЦ</w:t>
      </w:r>
      <w:r w:rsidR="00566C9E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Лота, установленной для определенного периода проведения ТППП, при отсутствии предложений других участников ТППП. В случае, если несколько участников ТППП представили в установленный срок заявки, содержащие различные предложения о цене Лота, но не ниже </w:t>
      </w:r>
      <w:r w:rsidR="00330259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НЦ</w:t>
      </w:r>
      <w:r w:rsidR="00566C9E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Лота, установленной для определенного периода ТППП, Победителем ТППП признается участник, предложивший максимальную цену за Лот. В случае, если несколько участников ТППП представили в установленный срок заявки, содержащие равные предложения о цене Лота, но не ниже </w:t>
      </w:r>
      <w:r w:rsidR="00330259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НЦ</w:t>
      </w:r>
      <w:r w:rsidR="00566C9E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Лота, установленной для определенного периода проведения </w:t>
      </w:r>
      <w:r w:rsidR="002E3E07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ТППП</w:t>
      </w:r>
      <w:r w:rsidR="00566C9E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, П</w:t>
      </w:r>
      <w:r w:rsidR="00900567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обедителем ТППП</w:t>
      </w:r>
      <w:r w:rsidR="00566C9E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признается участник, который первым представил в установленный срок заявку на участие в ТППП.</w:t>
      </w:r>
    </w:p>
    <w:p w14:paraId="477C875A" w14:textId="0C983A50" w:rsidR="00F349CF" w:rsidRPr="00097F1B" w:rsidRDefault="00F349CF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13" w:name="_Hlk113636292"/>
      <w:bookmarkEnd w:id="12"/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К участию в Торгах</w:t>
      </w:r>
      <w:r w:rsidR="00B75A92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/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ТППП допускаются любые юр. и физ. лица, </w:t>
      </w:r>
      <w:r w:rsidR="00B75A92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зарегистрированные в установленном порядке на ЭП, 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представившие в установл</w:t>
      </w:r>
      <w:r w:rsidR="00B75A92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енный срок заявку на участие в Торгах/ТППП 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и перечислившие задаток в установленном порядке</w:t>
      </w:r>
      <w:r w:rsidR="00B75A92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(далее – Заявитель)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Заявка на участие в </w:t>
      </w:r>
      <w:r w:rsidR="00B75A92" w:rsidRPr="00097F1B">
        <w:rPr>
          <w:rFonts w:ascii="Times New Roman" w:eastAsia="Times New Roman" w:hAnsi="Times New Roman" w:cs="Times New Roman"/>
          <w:sz w:val="25"/>
          <w:szCs w:val="25"/>
        </w:rPr>
        <w:t xml:space="preserve">Торгах/ТППП 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подается через личный кабинет на ЭП, оформляется в форме электронного документа, подписывается квалифицированной электронной подписью </w:t>
      </w:r>
      <w:r w:rsidR="00427CDD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(ЭЦП) </w:t>
      </w:r>
      <w:r w:rsidR="00B75A92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З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аявителя и должна содержать сведения и копии документов</w:t>
      </w:r>
      <w:r w:rsidR="00427CDD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, заверенные ЭЦП,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согласно требованиям п. 11 ст. 110 </w:t>
      </w:r>
      <w:r w:rsidR="00B75A92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Закона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</w:t>
      </w:r>
      <w:r w:rsidR="00E60009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анного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лица); б) документ, подтверждающий полномочия лица на о</w:t>
      </w:r>
      <w:r w:rsidR="00504A85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существление действий от имени З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аявителя; в) фирменное наименование (наименование), сведения об организационно-правовой форме, о 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</w:t>
      </w:r>
      <w:r w:rsidR="00330259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отсутствии заинтересованности З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аявителя по отношению к </w:t>
      </w:r>
      <w:r w:rsidR="00330259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Д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олжнику, кредиторам, </w:t>
      </w:r>
      <w:r w:rsidR="007D791F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Ф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У и о характере этой заинтересованности, сведения об участии в капитале </w:t>
      </w:r>
      <w:r w:rsidR="00330259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З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аявителя </w:t>
      </w:r>
      <w:r w:rsidR="007D791F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Ф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У, СРО арбитражных управляющих, членом или руководителем которой является </w:t>
      </w:r>
      <w:r w:rsidR="007D791F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Ф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У.</w:t>
      </w:r>
    </w:p>
    <w:p w14:paraId="4A345365" w14:textId="139D1203" w:rsidR="00566C9E" w:rsidRPr="00097F1B" w:rsidRDefault="00566C9E" w:rsidP="00566C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Заявитель вправе изменить или отозвать заявку на участие в Торгах/ТППП не позднее окончания срока подачи заявок на участие в </w:t>
      </w:r>
      <w:bookmarkStart w:id="14" w:name="_Hlk13069141"/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Торгах/</w:t>
      </w:r>
      <w:r w:rsidR="00330259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определенном периоде 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ТППП</w:t>
      </w:r>
      <w:bookmarkEnd w:id="14"/>
      <w:r w:rsidR="00994011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14:paraId="7C597BC3" w14:textId="6C537285" w:rsidR="00AD05BE" w:rsidRPr="00097F1B" w:rsidRDefault="00AD05BE" w:rsidP="00AD05B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</w:rPr>
      </w:pPr>
      <w:bookmarkStart w:id="15" w:name="_Hlk113636363"/>
      <w:bookmarkEnd w:id="13"/>
      <w:r w:rsidRPr="00097F1B">
        <w:rPr>
          <w:rFonts w:ascii="Times New Roman" w:hAnsi="Times New Roman" w:cs="Times New Roman"/>
          <w:b/>
          <w:bCs/>
          <w:sz w:val="25"/>
          <w:szCs w:val="25"/>
        </w:rPr>
        <w:t>З</w:t>
      </w:r>
      <w:r w:rsidRPr="00097F1B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адаток – 20 % от </w:t>
      </w:r>
      <w:r w:rsidR="00097F1B" w:rsidRPr="00097F1B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НЦ</w:t>
      </w:r>
      <w:r w:rsidRPr="00097F1B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Лота</w:t>
      </w:r>
      <w:r w:rsidRPr="00097F1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  <w:t>,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установленн</w:t>
      </w:r>
      <w:r w:rsidR="00097F1B" w:rsidRPr="00097F1B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ой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для Торгов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/определенного периода ТППП,</w:t>
      </w:r>
      <w:r w:rsidRPr="00097F1B"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</w:rPr>
        <w:t xml:space="preserve"> должен поступить </w:t>
      </w:r>
      <w:r w:rsidRPr="00097F1B">
        <w:rPr>
          <w:rFonts w:ascii="Times New Roman" w:eastAsia="Times New Roman" w:hAnsi="Times New Roman" w:cs="Times New Roman"/>
          <w:b/>
          <w:color w:val="000000"/>
          <w:sz w:val="25"/>
          <w:szCs w:val="25"/>
          <w:shd w:val="clear" w:color="auto" w:fill="FFFFFF"/>
        </w:rPr>
        <w:t>на счет</w:t>
      </w:r>
      <w:r w:rsidRPr="00097F1B"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</w:rPr>
        <w:t xml:space="preserve"> </w:t>
      </w:r>
      <w:r w:rsidRPr="00097F1B">
        <w:rPr>
          <w:rFonts w:ascii="Times New Roman" w:hAnsi="Times New Roman" w:cs="Times New Roman"/>
          <w:b/>
          <w:bCs/>
          <w:spacing w:val="-6"/>
          <w:sz w:val="25"/>
          <w:szCs w:val="25"/>
        </w:rPr>
        <w:t>Оператора ЭП</w:t>
      </w:r>
      <w:r w:rsidRPr="00097F1B">
        <w:rPr>
          <w:rFonts w:ascii="Times New Roman" w:hAnsi="Times New Roman" w:cs="Times New Roman"/>
          <w:spacing w:val="-6"/>
          <w:sz w:val="25"/>
          <w:szCs w:val="25"/>
        </w:rPr>
        <w:t xml:space="preserve"> </w:t>
      </w:r>
      <w:r w:rsidRPr="00097F1B"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</w:rPr>
        <w:t xml:space="preserve">не позднее даты и времени окончания приема заявок на участие в Торгах/ТППП. </w:t>
      </w:r>
    </w:p>
    <w:p w14:paraId="0FEDE8B8" w14:textId="77777777" w:rsidR="00AD05BE" w:rsidRPr="00097F1B" w:rsidRDefault="00AD05BE" w:rsidP="00AD05BE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97F1B">
        <w:rPr>
          <w:rFonts w:ascii="Times New Roman" w:hAnsi="Times New Roman" w:cs="Times New Roman"/>
          <w:color w:val="000000"/>
          <w:sz w:val="25"/>
          <w:szCs w:val="25"/>
        </w:rPr>
        <w:t xml:space="preserve">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собственников», размещённом на ЭП. </w:t>
      </w:r>
    </w:p>
    <w:p w14:paraId="35059E81" w14:textId="77777777" w:rsidR="00AD05BE" w:rsidRPr="00097F1B" w:rsidRDefault="00AD05BE" w:rsidP="00AD05BE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97F1B">
        <w:rPr>
          <w:rFonts w:ascii="Times New Roman" w:hAnsi="Times New Roman" w:cs="Times New Roman"/>
          <w:color w:val="000000"/>
          <w:sz w:val="25"/>
          <w:szCs w:val="25"/>
        </w:rPr>
        <w:t xml:space="preserve">Реквизиты расчетного счета для внесения задатка: </w:t>
      </w:r>
    </w:p>
    <w:p w14:paraId="339E9587" w14:textId="77777777" w:rsidR="00AD05BE" w:rsidRPr="00097F1B" w:rsidRDefault="00AD05BE" w:rsidP="00AD05BE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97F1B">
        <w:rPr>
          <w:rFonts w:ascii="Times New Roman" w:hAnsi="Times New Roman" w:cs="Times New Roman"/>
          <w:b/>
          <w:bCs/>
          <w:color w:val="000000"/>
          <w:sz w:val="25"/>
          <w:szCs w:val="25"/>
        </w:rPr>
        <w:t>Получатель – АО «Российский аукционный дом» (ИНН 7838430413, КПП 783801001): р/с 40702810355000036459 Северо-Западный Банк ПАО Сбербанк, БИК 044030653, к/с 30101810500000000653.</w:t>
      </w:r>
      <w:r w:rsidRPr="00097F1B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</w:p>
    <w:p w14:paraId="3D78D7DB" w14:textId="70005C27" w:rsidR="00AD05BE" w:rsidRPr="00097F1B" w:rsidRDefault="00AD05BE" w:rsidP="00097F1B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97F1B">
        <w:rPr>
          <w:rFonts w:ascii="Times New Roman" w:hAnsi="Times New Roman" w:cs="Times New Roman"/>
          <w:color w:val="000000"/>
          <w:sz w:val="25"/>
          <w:szCs w:val="25"/>
        </w:rPr>
        <w:t xml:space="preserve">В назначении платежа необходимо указывать: </w:t>
      </w:r>
      <w:r w:rsidRPr="00097F1B">
        <w:rPr>
          <w:rFonts w:ascii="Times New Roman" w:hAnsi="Times New Roman" w:cs="Times New Roman"/>
          <w:b/>
          <w:color w:val="000000"/>
          <w:sz w:val="25"/>
          <w:szCs w:val="25"/>
        </w:rPr>
        <w:t>«№ Л/с .... Средства для проведения операций по обеспечению участия в электронных торгах. НДС не облагается».</w:t>
      </w:r>
      <w:r w:rsidRPr="00097F1B">
        <w:rPr>
          <w:rFonts w:ascii="Times New Roman" w:hAnsi="Times New Roman" w:cs="Times New Roman"/>
          <w:color w:val="000000"/>
          <w:sz w:val="25"/>
          <w:szCs w:val="25"/>
        </w:rPr>
        <w:t xml:space="preserve">  Исполнение обязанности по внесению суммы задатка третьими лицами не допускается. Документом, подтверждающим поступление задатка на счет ОТ, является выписка со счета ОТ. </w:t>
      </w:r>
      <w:r w:rsidRPr="00097F1B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Договор о задатке и проект договора купли-продажи (далее - ДКП), заключаемого по итогам Торгов/ТППП, размещены на ЭП.</w:t>
      </w:r>
    </w:p>
    <w:p w14:paraId="25CFD5F3" w14:textId="58BBEB91" w:rsidR="00330259" w:rsidRPr="00097F1B" w:rsidRDefault="00330259" w:rsidP="00CC67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bidi="ru-RU"/>
        </w:rPr>
      </w:pPr>
      <w:r w:rsidRPr="00097F1B">
        <w:rPr>
          <w:rFonts w:ascii="Times New Roman" w:hAnsi="Times New Roman" w:cs="Times New Roman"/>
          <w:sz w:val="25"/>
          <w:szCs w:val="25"/>
          <w:lang w:bidi="ru-RU"/>
        </w:rPr>
        <w:t xml:space="preserve">Ознакомление с документами в отношении Имущества проводится путем обращения к </w:t>
      </w:r>
      <w:r w:rsidR="00CC67D2" w:rsidRPr="00097F1B">
        <w:rPr>
          <w:rFonts w:ascii="Times New Roman" w:hAnsi="Times New Roman" w:cs="Times New Roman"/>
          <w:sz w:val="25"/>
          <w:szCs w:val="25"/>
          <w:lang w:bidi="ru-RU"/>
        </w:rPr>
        <w:t>ОТ</w:t>
      </w:r>
      <w:r w:rsidRPr="00097F1B">
        <w:rPr>
          <w:rFonts w:ascii="Times New Roman" w:hAnsi="Times New Roman" w:cs="Times New Roman"/>
          <w:sz w:val="25"/>
          <w:szCs w:val="25"/>
          <w:lang w:bidi="ru-RU"/>
        </w:rPr>
        <w:t xml:space="preserve"> по тел. </w:t>
      </w:r>
      <w:r w:rsidR="00E31254" w:rsidRPr="00097F1B">
        <w:rPr>
          <w:rFonts w:ascii="Times New Roman" w:hAnsi="Times New Roman" w:cs="Times New Roman"/>
          <w:b/>
          <w:bCs/>
          <w:sz w:val="25"/>
          <w:szCs w:val="25"/>
          <w:lang w:bidi="ru-RU"/>
        </w:rPr>
        <w:t>8(473)210-64-31, 8(916)600-02-13 и по емайл valek@auction-house.ru</w:t>
      </w:r>
      <w:r w:rsidR="00E31254" w:rsidRPr="00097F1B">
        <w:rPr>
          <w:rFonts w:ascii="Times New Roman" w:hAnsi="Times New Roman" w:cs="Times New Roman"/>
          <w:sz w:val="25"/>
          <w:szCs w:val="25"/>
          <w:lang w:bidi="ru-RU"/>
        </w:rPr>
        <w:t xml:space="preserve"> </w:t>
      </w:r>
      <w:r w:rsidRPr="00097F1B">
        <w:rPr>
          <w:rFonts w:ascii="Times New Roman" w:hAnsi="Times New Roman" w:cs="Times New Roman"/>
          <w:sz w:val="25"/>
          <w:szCs w:val="25"/>
          <w:lang w:bidi="ru-RU"/>
        </w:rPr>
        <w:t>в рабочие дни с 10:00 до 17:00. Ознакомление с Имуществом про</w:t>
      </w:r>
      <w:r w:rsidR="005E228E" w:rsidRPr="00097F1B">
        <w:rPr>
          <w:rFonts w:ascii="Times New Roman" w:hAnsi="Times New Roman" w:cs="Times New Roman"/>
          <w:sz w:val="25"/>
          <w:szCs w:val="25"/>
          <w:lang w:bidi="ru-RU"/>
        </w:rPr>
        <w:t>изводится по место</w:t>
      </w:r>
      <w:r w:rsidRPr="00097F1B">
        <w:rPr>
          <w:rFonts w:ascii="Times New Roman" w:hAnsi="Times New Roman" w:cs="Times New Roman"/>
          <w:sz w:val="25"/>
          <w:szCs w:val="25"/>
          <w:lang w:bidi="ru-RU"/>
        </w:rPr>
        <w:t>нахождени</w:t>
      </w:r>
      <w:r w:rsidR="005E228E" w:rsidRPr="00097F1B">
        <w:rPr>
          <w:rFonts w:ascii="Times New Roman" w:hAnsi="Times New Roman" w:cs="Times New Roman"/>
          <w:sz w:val="25"/>
          <w:szCs w:val="25"/>
          <w:lang w:bidi="ru-RU"/>
        </w:rPr>
        <w:t>ю</w:t>
      </w:r>
      <w:r w:rsidRPr="00097F1B">
        <w:rPr>
          <w:rFonts w:ascii="Times New Roman" w:hAnsi="Times New Roman" w:cs="Times New Roman"/>
          <w:sz w:val="25"/>
          <w:szCs w:val="25"/>
          <w:lang w:bidi="ru-RU"/>
        </w:rPr>
        <w:t xml:space="preserve"> Имущества, по предварительной записи по вышеуказанным контактным телефонам.</w:t>
      </w:r>
    </w:p>
    <w:bookmarkEnd w:id="15"/>
    <w:p w14:paraId="5E0A96C5" w14:textId="77777777" w:rsidR="00097F1B" w:rsidRPr="00097F1B" w:rsidRDefault="007D791F" w:rsidP="00CC6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Ф</w:t>
      </w:r>
      <w:r w:rsidR="00947A7F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У в течение 5 (Пяти) </w:t>
      </w:r>
      <w:r w:rsidR="00CC67D2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рабочих </w:t>
      </w:r>
      <w:r w:rsidR="00947A7F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дней с даты подписания протокола о результатах проведения Торгов/ТППП направляет Победителю предложение заключить ДКП с приложением его проекта. </w:t>
      </w:r>
      <w:r w:rsidR="00F349CF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ДКП заключается с </w:t>
      </w:r>
      <w:r w:rsidR="00566C9E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Победителем </w:t>
      </w:r>
      <w:r w:rsidR="00F349CF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в течение 5 дней с даты получения им ДКП от 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Ф</w:t>
      </w:r>
      <w:r w:rsidR="00F349CF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У. Оплата </w:t>
      </w:r>
      <w:r w:rsidR="00947A7F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Лота </w:t>
      </w:r>
      <w:r w:rsidR="00947A7F" w:rsidRPr="00097F1B">
        <w:rPr>
          <w:rFonts w:ascii="Times New Roman" w:eastAsia="Times New Roman" w:hAnsi="Times New Roman" w:cs="Times New Roman"/>
          <w:sz w:val="25"/>
          <w:szCs w:val="25"/>
        </w:rPr>
        <w:t xml:space="preserve">за вычетом внесенного ранее задатка </w:t>
      </w:r>
      <w:r w:rsidR="00F349CF" w:rsidRPr="00097F1B">
        <w:rPr>
          <w:rFonts w:ascii="Times New Roman" w:eastAsia="Times New Roman" w:hAnsi="Times New Roman" w:cs="Times New Roman"/>
          <w:sz w:val="25"/>
          <w:szCs w:val="25"/>
        </w:rPr>
        <w:t xml:space="preserve">- в течение 30 дней со дня подписания ДКП на </w:t>
      </w:r>
      <w:r w:rsidR="00F349CF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счет Должника: </w:t>
      </w:r>
    </w:p>
    <w:p w14:paraId="57D34BFB" w14:textId="167F1616" w:rsidR="00097F1B" w:rsidRPr="00097F1B" w:rsidRDefault="00097F1B" w:rsidP="00097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FF4CB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р/с 40817810100030000367 в ООО МИБ «ДАЛЕНА», БИК 044525371, к/с 30101810845250000371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получатель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Pr="00097F1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Бут Вадим Петрович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14:paraId="575DFB7B" w14:textId="3A7C627F" w:rsidR="001A74F2" w:rsidRPr="00097F1B" w:rsidRDefault="001102A6" w:rsidP="00CC6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Нарушение Победителем установленных сроков подписания ДКП или оплаты Лота означает отказ (уклонение) Победителя от </w:t>
      </w:r>
      <w:r w:rsidR="001A74F2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исполн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ения</w:t>
      </w:r>
      <w:r w:rsidR="001A74F2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свои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х</w:t>
      </w:r>
      <w:r w:rsidR="001A74F2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обязательств, 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в связи с чем </w:t>
      </w:r>
      <w:r w:rsidR="001A74F2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ОТ и продавец освобождаются от всех обязательств, связанных с проведением Торгов</w:t>
      </w:r>
      <w:r w:rsidR="000E27E7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/</w:t>
      </w:r>
      <w:r w:rsidR="001A74F2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ТППП, заключением </w:t>
      </w:r>
      <w:r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ДКП</w:t>
      </w:r>
      <w:r w:rsidR="001A74F2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, внесенный Победителем задаток ему не возвращается, а Торги</w:t>
      </w:r>
      <w:r w:rsidR="000E27E7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>/</w:t>
      </w:r>
      <w:r w:rsidR="001A74F2" w:rsidRPr="00097F1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ТППП </w:t>
      </w:r>
      <w:r w:rsidR="001A74F2" w:rsidRPr="00097F1B">
        <w:rPr>
          <w:rFonts w:ascii="Times New Roman" w:eastAsia="Times New Roman" w:hAnsi="Times New Roman" w:cs="Times New Roman"/>
          <w:sz w:val="25"/>
          <w:szCs w:val="25"/>
        </w:rPr>
        <w:t>признаются несостоявшимися.</w:t>
      </w:r>
    </w:p>
    <w:p w14:paraId="0660C715" w14:textId="38FB4574" w:rsidR="00CC67D2" w:rsidRPr="00097F1B" w:rsidRDefault="00CC67D2" w:rsidP="00CC67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97F1B">
        <w:rPr>
          <w:rFonts w:ascii="Times New Roman" w:eastAsia="Times New Roman" w:hAnsi="Times New Roman" w:cs="Times New Roman"/>
          <w:sz w:val="25"/>
          <w:szCs w:val="25"/>
        </w:rPr>
        <w:t>Сделки по итогам торгов подлежат заключению с учетом положений Указа Президента РФ № 81 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несет покупатель.</w:t>
      </w:r>
    </w:p>
    <w:sectPr w:rsidR="00CC67D2" w:rsidRPr="00097F1B" w:rsidSect="009E0037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97F1B"/>
    <w:rsid w:val="000A1758"/>
    <w:rsid w:val="000B4B27"/>
    <w:rsid w:val="000C75B8"/>
    <w:rsid w:val="000D1411"/>
    <w:rsid w:val="000E27E7"/>
    <w:rsid w:val="001035C3"/>
    <w:rsid w:val="001102A6"/>
    <w:rsid w:val="00146673"/>
    <w:rsid w:val="00152B3C"/>
    <w:rsid w:val="001544F2"/>
    <w:rsid w:val="00165EBB"/>
    <w:rsid w:val="001743C2"/>
    <w:rsid w:val="001762EF"/>
    <w:rsid w:val="001A74F2"/>
    <w:rsid w:val="001B0441"/>
    <w:rsid w:val="001C136D"/>
    <w:rsid w:val="001C4FB4"/>
    <w:rsid w:val="001C5F17"/>
    <w:rsid w:val="001D3A56"/>
    <w:rsid w:val="001E0253"/>
    <w:rsid w:val="00214B12"/>
    <w:rsid w:val="00255850"/>
    <w:rsid w:val="002B4E6C"/>
    <w:rsid w:val="002D21EA"/>
    <w:rsid w:val="002E3E07"/>
    <w:rsid w:val="002E5232"/>
    <w:rsid w:val="002E5C4B"/>
    <w:rsid w:val="0031447C"/>
    <w:rsid w:val="003154D9"/>
    <w:rsid w:val="00330259"/>
    <w:rsid w:val="0034218C"/>
    <w:rsid w:val="003555CF"/>
    <w:rsid w:val="00396672"/>
    <w:rsid w:val="003B02C0"/>
    <w:rsid w:val="003B2D37"/>
    <w:rsid w:val="003B7044"/>
    <w:rsid w:val="003C0C02"/>
    <w:rsid w:val="0040028D"/>
    <w:rsid w:val="00400420"/>
    <w:rsid w:val="0040536B"/>
    <w:rsid w:val="00414667"/>
    <w:rsid w:val="00427CDD"/>
    <w:rsid w:val="0043029A"/>
    <w:rsid w:val="00443B1E"/>
    <w:rsid w:val="004718EF"/>
    <w:rsid w:val="0049312A"/>
    <w:rsid w:val="004A3971"/>
    <w:rsid w:val="004A554B"/>
    <w:rsid w:val="004F3380"/>
    <w:rsid w:val="00504A85"/>
    <w:rsid w:val="00516C38"/>
    <w:rsid w:val="00522FAC"/>
    <w:rsid w:val="00525B47"/>
    <w:rsid w:val="005546A1"/>
    <w:rsid w:val="00563127"/>
    <w:rsid w:val="00564FBB"/>
    <w:rsid w:val="00566C9E"/>
    <w:rsid w:val="0057555C"/>
    <w:rsid w:val="00576ED6"/>
    <w:rsid w:val="00581B2E"/>
    <w:rsid w:val="00585C50"/>
    <w:rsid w:val="00594A83"/>
    <w:rsid w:val="005A58DD"/>
    <w:rsid w:val="005B4309"/>
    <w:rsid w:val="005E228E"/>
    <w:rsid w:val="005E2DA9"/>
    <w:rsid w:val="00612722"/>
    <w:rsid w:val="0062279B"/>
    <w:rsid w:val="006271D4"/>
    <w:rsid w:val="00630564"/>
    <w:rsid w:val="006715B7"/>
    <w:rsid w:val="00672859"/>
    <w:rsid w:val="00692132"/>
    <w:rsid w:val="006B4690"/>
    <w:rsid w:val="006D6512"/>
    <w:rsid w:val="00717A9F"/>
    <w:rsid w:val="00750A21"/>
    <w:rsid w:val="007578C7"/>
    <w:rsid w:val="007679DC"/>
    <w:rsid w:val="007B48E0"/>
    <w:rsid w:val="007B6D49"/>
    <w:rsid w:val="007C49A3"/>
    <w:rsid w:val="007D791F"/>
    <w:rsid w:val="007E5975"/>
    <w:rsid w:val="00803D15"/>
    <w:rsid w:val="008245EC"/>
    <w:rsid w:val="00833D0C"/>
    <w:rsid w:val="00851505"/>
    <w:rsid w:val="0085185D"/>
    <w:rsid w:val="00883CD6"/>
    <w:rsid w:val="00886424"/>
    <w:rsid w:val="008B2921"/>
    <w:rsid w:val="008D0EBC"/>
    <w:rsid w:val="008D5838"/>
    <w:rsid w:val="008E2CF1"/>
    <w:rsid w:val="00900567"/>
    <w:rsid w:val="009024E6"/>
    <w:rsid w:val="00903374"/>
    <w:rsid w:val="009305F4"/>
    <w:rsid w:val="00935C3E"/>
    <w:rsid w:val="00947A7F"/>
    <w:rsid w:val="00947CBA"/>
    <w:rsid w:val="00985AF0"/>
    <w:rsid w:val="00993C49"/>
    <w:rsid w:val="00994011"/>
    <w:rsid w:val="00995446"/>
    <w:rsid w:val="009B0A82"/>
    <w:rsid w:val="009B7CBF"/>
    <w:rsid w:val="009C6500"/>
    <w:rsid w:val="009D26C4"/>
    <w:rsid w:val="009D6766"/>
    <w:rsid w:val="009E0037"/>
    <w:rsid w:val="00A07D93"/>
    <w:rsid w:val="00A20FAD"/>
    <w:rsid w:val="00A32C3C"/>
    <w:rsid w:val="00A43773"/>
    <w:rsid w:val="00A57BC7"/>
    <w:rsid w:val="00A57F9C"/>
    <w:rsid w:val="00A76B1A"/>
    <w:rsid w:val="00A92EDF"/>
    <w:rsid w:val="00A94905"/>
    <w:rsid w:val="00AB13C2"/>
    <w:rsid w:val="00AD05BE"/>
    <w:rsid w:val="00AD7975"/>
    <w:rsid w:val="00AF603B"/>
    <w:rsid w:val="00B25D3D"/>
    <w:rsid w:val="00B4122B"/>
    <w:rsid w:val="00B45D51"/>
    <w:rsid w:val="00B72FD2"/>
    <w:rsid w:val="00B75A92"/>
    <w:rsid w:val="00B85AA5"/>
    <w:rsid w:val="00BC7B2C"/>
    <w:rsid w:val="00BD126E"/>
    <w:rsid w:val="00BD6C2C"/>
    <w:rsid w:val="00BE754D"/>
    <w:rsid w:val="00C07111"/>
    <w:rsid w:val="00C221B5"/>
    <w:rsid w:val="00C24E1B"/>
    <w:rsid w:val="00C44945"/>
    <w:rsid w:val="00C830F3"/>
    <w:rsid w:val="00C841BF"/>
    <w:rsid w:val="00C8652B"/>
    <w:rsid w:val="00C92A36"/>
    <w:rsid w:val="00CB0627"/>
    <w:rsid w:val="00CB41C2"/>
    <w:rsid w:val="00CC67D2"/>
    <w:rsid w:val="00CF11E1"/>
    <w:rsid w:val="00CF2181"/>
    <w:rsid w:val="00D91178"/>
    <w:rsid w:val="00D91CF9"/>
    <w:rsid w:val="00DB0A7D"/>
    <w:rsid w:val="00E12FAC"/>
    <w:rsid w:val="00E31254"/>
    <w:rsid w:val="00E441FA"/>
    <w:rsid w:val="00E60009"/>
    <w:rsid w:val="00E751E3"/>
    <w:rsid w:val="00EA134E"/>
    <w:rsid w:val="00EB495E"/>
    <w:rsid w:val="00EC6BB8"/>
    <w:rsid w:val="00EE0920"/>
    <w:rsid w:val="00EE1337"/>
    <w:rsid w:val="00EF116A"/>
    <w:rsid w:val="00EF4BBA"/>
    <w:rsid w:val="00F0201A"/>
    <w:rsid w:val="00F076A7"/>
    <w:rsid w:val="00F1077F"/>
    <w:rsid w:val="00F22A60"/>
    <w:rsid w:val="00F323D6"/>
    <w:rsid w:val="00F32FD7"/>
    <w:rsid w:val="00F349CF"/>
    <w:rsid w:val="00F43B4D"/>
    <w:rsid w:val="00F5144F"/>
    <w:rsid w:val="00F55A39"/>
    <w:rsid w:val="00FA5D33"/>
    <w:rsid w:val="00FB56BA"/>
    <w:rsid w:val="00FD4C0C"/>
    <w:rsid w:val="00FE50C5"/>
    <w:rsid w:val="00FE662F"/>
    <w:rsid w:val="00FF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A20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edresur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lot-online.ru" TargetMode="External"/><Relationship Id="rId4" Type="http://schemas.openxmlformats.org/officeDocument/2006/relationships/hyperlink" Target="mailto:valek@auction-hous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3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Валек Антон Игоревич</cp:lastModifiedBy>
  <cp:revision>46</cp:revision>
  <cp:lastPrinted>2019-07-08T08:38:00Z</cp:lastPrinted>
  <dcterms:created xsi:type="dcterms:W3CDTF">2022-08-02T12:45:00Z</dcterms:created>
  <dcterms:modified xsi:type="dcterms:W3CDTF">2022-10-28T10:18:00Z</dcterms:modified>
</cp:coreProperties>
</file>