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F9" w:rsidRDefault="001760D5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Договор купли-продажи имущества </w:t>
      </w:r>
      <w:r>
        <w:rPr>
          <w:rFonts w:ascii="Times New Roman" w:hAnsi="Times New Roman"/>
          <w:b/>
          <w:bCs/>
          <w:sz w:val="26"/>
          <w:szCs w:val="26"/>
        </w:rPr>
        <w:br/>
      </w:r>
    </w:p>
    <w:p w:rsidR="00777DF9" w:rsidRDefault="001760D5">
      <w:pPr>
        <w:pStyle w:val="Textbody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br/>
      </w:r>
    </w:p>
    <w:p w:rsidR="00777DF9" w:rsidRDefault="000F2DEF">
      <w:pPr>
        <w:pStyle w:val="Textbody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1760D5">
        <w:rPr>
          <w:rFonts w:ascii="Times New Roman" w:hAnsi="Times New Roman"/>
          <w:sz w:val="26"/>
          <w:szCs w:val="26"/>
        </w:rPr>
        <w:t xml:space="preserve">Оренбург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«__» ______________20</w:t>
      </w:r>
      <w:r w:rsidR="001760D5">
        <w:rPr>
          <w:rFonts w:ascii="Times New Roman" w:hAnsi="Times New Roman"/>
          <w:sz w:val="26"/>
          <w:szCs w:val="26"/>
        </w:rPr>
        <w:t>__г.</w:t>
      </w:r>
    </w:p>
    <w:p w:rsidR="00777DF9" w:rsidRDefault="00777DF9">
      <w:pPr>
        <w:pStyle w:val="Textbody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DF9" w:rsidRDefault="003A7423">
      <w:pPr>
        <w:pStyle w:val="Textbody"/>
        <w:spacing w:after="0" w:line="240" w:lineRule="auto"/>
        <w:jc w:val="both"/>
      </w:pPr>
      <w:proofErr w:type="gramStart"/>
      <w:r w:rsidRPr="003A7423">
        <w:rPr>
          <w:rFonts w:ascii="Times New Roman" w:hAnsi="Times New Roman"/>
          <w:b/>
          <w:bCs/>
          <w:sz w:val="26"/>
          <w:szCs w:val="26"/>
        </w:rPr>
        <w:t xml:space="preserve">ООО «СТИМУЛ» </w:t>
      </w:r>
      <w:r w:rsidRPr="003A7423">
        <w:rPr>
          <w:rFonts w:ascii="Times New Roman" w:hAnsi="Times New Roman"/>
          <w:bCs/>
          <w:sz w:val="26"/>
          <w:szCs w:val="26"/>
        </w:rPr>
        <w:t xml:space="preserve">(460040, г. Оренбург, л. Лесозащитная, 6Б, ИНН  5610223173, ОГРН 1165658078299, </w:t>
      </w:r>
      <w:proofErr w:type="spellStart"/>
      <w:r w:rsidRPr="003A7423">
        <w:rPr>
          <w:rFonts w:ascii="Times New Roman" w:hAnsi="Times New Roman"/>
          <w:bCs/>
          <w:sz w:val="26"/>
          <w:szCs w:val="26"/>
        </w:rPr>
        <w:t>рег</w:t>
      </w:r>
      <w:proofErr w:type="spellEnd"/>
      <w:r w:rsidRPr="003A7423">
        <w:rPr>
          <w:rFonts w:ascii="Times New Roman" w:hAnsi="Times New Roman"/>
          <w:bCs/>
          <w:sz w:val="26"/>
          <w:szCs w:val="26"/>
        </w:rPr>
        <w:t>. номер в ПФР 066364079612)</w:t>
      </w:r>
      <w:r w:rsidR="001760D5" w:rsidRPr="003A7423">
        <w:rPr>
          <w:rFonts w:ascii="Times New Roman" w:hAnsi="Times New Roman"/>
          <w:sz w:val="26"/>
          <w:szCs w:val="26"/>
        </w:rPr>
        <w:t>,</w:t>
      </w:r>
      <w:r w:rsidR="001760D5">
        <w:rPr>
          <w:rFonts w:ascii="Times New Roman" w:hAnsi="Times New Roman"/>
          <w:sz w:val="26"/>
          <w:szCs w:val="26"/>
        </w:rPr>
        <w:t xml:space="preserve"> именуемое в дальнейшем «Продавец», в лице Конкурсного управляющего </w:t>
      </w:r>
      <w:r w:rsidRPr="003A7423">
        <w:rPr>
          <w:rFonts w:ascii="Times New Roman" w:hAnsi="Times New Roman"/>
          <w:sz w:val="26"/>
          <w:szCs w:val="26"/>
        </w:rPr>
        <w:t>Берестовой Алёны Викторовны, действующей на основании Определения арбитражного суда Оренбургской области от 12.01.2022 г. дело № А47-2782/2021</w:t>
      </w:r>
      <w:r w:rsidR="001760D5">
        <w:rPr>
          <w:rFonts w:ascii="Times New Roman" w:hAnsi="Times New Roman"/>
          <w:sz w:val="26"/>
          <w:szCs w:val="26"/>
        </w:rPr>
        <w:t>, с одной стороны, и</w:t>
      </w:r>
      <w:proofErr w:type="gramEnd"/>
    </w:p>
    <w:p w:rsidR="00777DF9" w:rsidRDefault="001760D5">
      <w:pPr>
        <w:pStyle w:val="Textbody"/>
        <w:spacing w:after="0" w:line="240" w:lineRule="auto"/>
        <w:ind w:left="737"/>
        <w:jc w:val="both"/>
      </w:pPr>
      <w:r>
        <w:rPr>
          <w:rFonts w:ascii="Times New Roman" w:hAnsi="Times New Roman"/>
          <w:sz w:val="26"/>
          <w:szCs w:val="26"/>
        </w:rPr>
        <w:t>___________________, ИНН ______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КПП ________ , ОГРН ____,  юридический адрес: _______ в лице представителя _______, действующей на</w:t>
      </w:r>
      <w:r>
        <w:rPr>
          <w:rFonts w:ascii="Times New Roman" w:hAnsi="Times New Roman"/>
          <w:sz w:val="26"/>
          <w:szCs w:val="26"/>
        </w:rPr>
        <w:br/>
        <w:t>основании Доверенности от _______, именуемое в дальнейшем «Покупатель», с другой стороны, совместно также именуемые в дальнейшем  «Стороны», а по отдельности «Сторона», в соответствии с требованиями Гражданского кодекса РФ, Федерального закона от 26.10.2002 г. №</w:t>
      </w:r>
      <w:r>
        <w:rPr>
          <w:rFonts w:ascii="Times New Roman" w:hAnsi="Times New Roman"/>
          <w:sz w:val="26"/>
          <w:szCs w:val="26"/>
        </w:rPr>
        <w:br/>
        <w:t xml:space="preserve">127-ФЗ «О несостоятельности (банкротстве)», Положения о порядке, сроках и условиях проведения торгов по продаже имущества </w:t>
      </w:r>
      <w:r w:rsidRPr="003A7423">
        <w:rPr>
          <w:rFonts w:ascii="Times New Roman" w:hAnsi="Times New Roman" w:cs="Century"/>
          <w:bCs/>
          <w:sz w:val="26"/>
          <w:szCs w:val="26"/>
        </w:rPr>
        <w:t xml:space="preserve">Общества с ограниченной ответственностью </w:t>
      </w:r>
      <w:r w:rsidR="003A7423" w:rsidRPr="003A7423">
        <w:rPr>
          <w:rFonts w:ascii="Times New Roman" w:hAnsi="Times New Roman" w:cs="Century"/>
          <w:bCs/>
          <w:sz w:val="26"/>
          <w:szCs w:val="26"/>
        </w:rPr>
        <w:t>«СТИМУЛ»</w:t>
      </w:r>
      <w:r w:rsidRPr="003A7423">
        <w:rPr>
          <w:rFonts w:ascii="Times New Roman" w:hAnsi="Times New Roman" w:cs="Century"/>
          <w:b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руководствуясь п.4 ст. 139 Федерального закона «О несостоятельности (банкротстве)», заключили настоящий Договор о нижеследующем: </w:t>
      </w:r>
      <w:r>
        <w:rPr>
          <w:rFonts w:ascii="Times New Roman" w:hAnsi="Times New Roman"/>
          <w:sz w:val="26"/>
          <w:szCs w:val="26"/>
        </w:rPr>
        <w:br/>
      </w:r>
    </w:p>
    <w:p w:rsidR="00777DF9" w:rsidRDefault="001760D5">
      <w:pPr>
        <w:pStyle w:val="Textbody"/>
        <w:spacing w:after="0" w:line="240" w:lineRule="auto"/>
        <w:ind w:left="737" w:firstLine="73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Предмет договора</w:t>
      </w:r>
    </w:p>
    <w:p w:rsidR="00777DF9" w:rsidRDefault="001760D5">
      <w:pPr>
        <w:pStyle w:val="Textbody"/>
        <w:spacing w:after="0" w:line="240" w:lineRule="auto"/>
        <w:ind w:left="737" w:firstLine="737"/>
        <w:jc w:val="both"/>
      </w:pPr>
      <w:r>
        <w:rPr>
          <w:rFonts w:ascii="Times New Roman" w:hAnsi="Times New Roman"/>
          <w:sz w:val="26"/>
          <w:szCs w:val="26"/>
        </w:rPr>
        <w:br/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условиями настоящего Договора, Протокола о результатах продажи имущества должника Общества с ограниченной ответственностью </w:t>
      </w:r>
      <w:r w:rsidR="003A7423">
        <w:rPr>
          <w:rFonts w:ascii="Times New Roman" w:hAnsi="Times New Roman"/>
          <w:sz w:val="26"/>
          <w:szCs w:val="26"/>
        </w:rPr>
        <w:t>«СТИМУЛ»</w:t>
      </w:r>
      <w:r>
        <w:rPr>
          <w:rFonts w:ascii="Times New Roman" w:hAnsi="Times New Roman"/>
          <w:sz w:val="26"/>
          <w:szCs w:val="26"/>
        </w:rPr>
        <w:t>, проведённых на электронной площадке</w:t>
      </w:r>
      <w:r w:rsidR="003A7423">
        <w:rPr>
          <w:rFonts w:ascii="Times New Roman" w:hAnsi="Times New Roman"/>
          <w:sz w:val="26"/>
          <w:szCs w:val="26"/>
        </w:rPr>
        <w:t xml:space="preserve"> </w:t>
      </w:r>
      <w:r w:rsidR="003A7423" w:rsidRPr="003A7423">
        <w:rPr>
          <w:rFonts w:ascii="Times New Roman" w:hAnsi="Times New Roman"/>
          <w:sz w:val="26"/>
          <w:szCs w:val="26"/>
        </w:rPr>
        <w:t>«Российский аукционный дом»</w:t>
      </w:r>
      <w:r>
        <w:rPr>
          <w:rFonts w:ascii="Times New Roman" w:hAnsi="Times New Roman"/>
          <w:sz w:val="26"/>
          <w:szCs w:val="26"/>
        </w:rPr>
        <w:t xml:space="preserve"> Продавец обязуется передать в собственность Покупателя, а Покупатель обязуется оплатить и принять на условиях настоящего Договора следующее имущество ООО </w:t>
      </w:r>
      <w:r w:rsidR="003A7423">
        <w:rPr>
          <w:rFonts w:ascii="Times New Roman" w:hAnsi="Times New Roman"/>
          <w:sz w:val="26"/>
          <w:szCs w:val="26"/>
        </w:rPr>
        <w:t>«СТИМУЛ»</w:t>
      </w:r>
      <w:r>
        <w:rPr>
          <w:rFonts w:ascii="Times New Roman" w:hAnsi="Times New Roman"/>
          <w:sz w:val="26"/>
          <w:szCs w:val="26"/>
        </w:rPr>
        <w:t xml:space="preserve"> (далее по тексту «Имущество»), принадлежащее Продавцу на праве собственности:</w:t>
      </w:r>
      <w:proofErr w:type="gramEnd"/>
    </w:p>
    <w:p w:rsidR="00777DF9" w:rsidRDefault="001760D5">
      <w:pPr>
        <w:pStyle w:val="Textbody"/>
        <w:spacing w:after="0" w:line="240" w:lineRule="auto"/>
        <w:ind w:left="737" w:firstLine="737"/>
        <w:jc w:val="both"/>
      </w:pPr>
      <w:r>
        <w:rPr>
          <w:rFonts w:ascii="Times New Roman" w:hAnsi="Times New Roman"/>
          <w:sz w:val="26"/>
          <w:szCs w:val="26"/>
        </w:rPr>
        <w:t xml:space="preserve">п.п. </w:t>
      </w:r>
      <w:r>
        <w:rPr>
          <w:rFonts w:ascii="Times New Roman" w:hAnsi="Times New Roman"/>
          <w:sz w:val="26"/>
          <w:szCs w:val="26"/>
        </w:rPr>
        <w:br/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br/>
        <w:t>Имущество, указанное в п.п. _____ настоящего Договора, расположено по адресу: _____________________________________________________________.</w:t>
      </w:r>
    </w:p>
    <w:p w:rsidR="00777DF9" w:rsidRDefault="003A7423">
      <w:pPr>
        <w:pStyle w:val="Textbody"/>
        <w:spacing w:after="0" w:line="240" w:lineRule="auto"/>
        <w:ind w:left="737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1760D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760D5">
        <w:rPr>
          <w:rFonts w:ascii="Times New Roman" w:hAnsi="Times New Roman"/>
          <w:sz w:val="26"/>
          <w:szCs w:val="26"/>
        </w:rPr>
        <w:t>Продавец гарантирует, что Имущество, являющееся предметом настоящего Договора и указанное в п. 1.1. настоящего Договора, никому не отчуждено, не обещано, в доверительное управление, в качестве вклада в уставный капитал юридических лиц не передано, не находится под арестом (запрещением), свободно от любых имущественных прав и претензий третьих лиц, памятником истории и культуры (архитектуры) не является.</w:t>
      </w:r>
      <w:proofErr w:type="gramEnd"/>
    </w:p>
    <w:p w:rsidR="00777DF9" w:rsidRDefault="003A7423">
      <w:pPr>
        <w:pStyle w:val="Textbody"/>
        <w:spacing w:after="0" w:line="240" w:lineRule="auto"/>
        <w:ind w:left="737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1760D5">
        <w:rPr>
          <w:rFonts w:ascii="Times New Roman" w:hAnsi="Times New Roman"/>
          <w:sz w:val="26"/>
          <w:szCs w:val="26"/>
        </w:rPr>
        <w:t>. До подписания настоящего Договора Имущество, указанное в п. 1.1. настоящего Договора, осмотрено Покупателем.</w:t>
      </w:r>
    </w:p>
    <w:p w:rsidR="00777DF9" w:rsidRDefault="003A7423">
      <w:pPr>
        <w:pStyle w:val="Textbody"/>
        <w:spacing w:after="0" w:line="240" w:lineRule="auto"/>
        <w:ind w:left="737" w:firstLine="737"/>
        <w:jc w:val="both"/>
      </w:pPr>
      <w:r>
        <w:rPr>
          <w:rFonts w:ascii="Times New Roman" w:hAnsi="Times New Roman"/>
          <w:sz w:val="26"/>
          <w:szCs w:val="26"/>
        </w:rPr>
        <w:t>1.4</w:t>
      </w:r>
      <w:r w:rsidR="001760D5">
        <w:rPr>
          <w:rFonts w:ascii="Times New Roman" w:hAnsi="Times New Roman"/>
          <w:sz w:val="26"/>
          <w:szCs w:val="26"/>
        </w:rPr>
        <w:t>. Продавец гарантирует, что на момент заключения Договора Имущество, указанное в п. 1.1. в споре или под арестом не состоят, не обременено другими правами третьих лиц</w:t>
      </w:r>
      <w:r>
        <w:rPr>
          <w:rFonts w:ascii="Times New Roman" w:hAnsi="Times New Roman"/>
          <w:sz w:val="26"/>
          <w:szCs w:val="26"/>
        </w:rPr>
        <w:t>.</w:t>
      </w:r>
      <w:r w:rsidR="001760D5">
        <w:rPr>
          <w:rFonts w:ascii="Times New Roman" w:hAnsi="Times New Roman"/>
          <w:sz w:val="26"/>
          <w:szCs w:val="26"/>
        </w:rPr>
        <w:t xml:space="preserve"> </w:t>
      </w:r>
    </w:p>
    <w:p w:rsidR="00777DF9" w:rsidRDefault="00777DF9">
      <w:pPr>
        <w:pStyle w:val="Textbody"/>
        <w:spacing w:after="0" w:line="240" w:lineRule="auto"/>
        <w:ind w:left="737" w:firstLine="737"/>
        <w:jc w:val="both"/>
        <w:rPr>
          <w:rFonts w:ascii="Times New Roman" w:hAnsi="Times New Roman"/>
          <w:sz w:val="26"/>
          <w:szCs w:val="26"/>
        </w:rPr>
      </w:pPr>
    </w:p>
    <w:p w:rsidR="00777DF9" w:rsidRDefault="001760D5">
      <w:pPr>
        <w:pStyle w:val="Textbody"/>
        <w:spacing w:after="0" w:line="240" w:lineRule="auto"/>
        <w:ind w:left="737" w:firstLine="737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2. Цена договора. Порядок расчетов</w:t>
      </w:r>
    </w:p>
    <w:p w:rsidR="00777DF9" w:rsidRDefault="00777DF9">
      <w:pPr>
        <w:pStyle w:val="Textbody"/>
        <w:spacing w:after="0" w:line="240" w:lineRule="auto"/>
        <w:ind w:left="737"/>
        <w:jc w:val="both"/>
        <w:rPr>
          <w:rFonts w:ascii="Times New Roman" w:hAnsi="Times New Roman"/>
          <w:sz w:val="26"/>
          <w:szCs w:val="26"/>
        </w:rPr>
      </w:pP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Стоимость имущества, указанного в пункте 1.1. настоящего Договора согласно Протоколу о результатах продажи имущества в электронной форме _______ составляет ____ (расшифровка суммы прописью) рублей ___ копеек. НДС не облагается. Стоимость Имущества является окончательно, изменению не подлежит.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Оплата стоимости Имущества, указанного в п. 1.1 настоящего Договора, производится в течение 30 (тридцати) календарных дней </w:t>
      </w:r>
      <w:proofErr w:type="gramStart"/>
      <w:r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настоящего Договора в безналичном порядке путем перечисления суммы, указанной в п. 2.1. настоящего Договора, за вычетом суммы задатка на расчетный счет Продавца.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Оплата по настоящему договору осуществляется следующим образом:</w:t>
      </w:r>
    </w:p>
    <w:p w:rsidR="00777DF9" w:rsidRDefault="001760D5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2.3.1. Денежные средства за Имущество, указанное в пунктах ____ настоящего Договора в размере _______ (расшифровка суммы прописью) рублей ___ копеек перечисляются Покупателем по реквизитам Продавца, указанным в настоящем Договоре на залоговый счет, указанный в разделе 7 настоящего Договора.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Сумма задатка, перечисленная Покупателем для участия в аукционе в размере - ___ (расшифровка суммы прописью) рублей ___ копеек, засчитывается в счет исполнения обязательств Покупателя по оплате имущества, указанного в п. 1.1. настоящего Договора.</w:t>
      </w:r>
    </w:p>
    <w:p w:rsidR="00777DF9" w:rsidRDefault="001760D5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Сумма, подлежащая оплате Покупателем, за вычетом суммы задатка, составляет _____ (расшифровка суммы прописью) рублей ___ копеек.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2.3.2. …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Обязательство Покупателя по оплате Имущества, указанного в пункте 1.1. настоящего Договора, считается исполненным </w:t>
      </w:r>
      <w:proofErr w:type="gramStart"/>
      <w:r>
        <w:rPr>
          <w:rFonts w:ascii="Times New Roman" w:hAnsi="Times New Roman"/>
          <w:sz w:val="26"/>
          <w:szCs w:val="26"/>
        </w:rPr>
        <w:t>с даты зачисления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денежных средств на расчётный счет Продавца в полном объёме.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Все расходы, связанные с переходом права собственности на Имущество, указанное в пункте 1.1. настоящего Договора, в том числе и по государственной регистрации перехода права собственности на него, несет Покупатель. Настоящие расходы не включаются в сумму, указанную в пункте 2.1 настоящего Договора, и уплачиваются Покупателем своевременно, по мере необходимости.</w:t>
      </w:r>
    </w:p>
    <w:p w:rsidR="00777DF9" w:rsidRDefault="00777DF9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77DF9" w:rsidRDefault="001760D5">
      <w:pPr>
        <w:pStyle w:val="Textbody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3.Передача имущества</w:t>
      </w:r>
    </w:p>
    <w:p w:rsidR="00777DF9" w:rsidRDefault="001760D5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3.1. Передача Имущества, указанного в пункте 1.1. настоящего Договора, осуществляется путем подписания Акта приёма-передачи не позднее 10 (десяти) календарных дней с момента поступления денежных средств, в соответствии с п. 2.3. настоящего Договора на расчётный счёт Продавца в полном объёме.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С момента подписания Акта приёма-передачи, ответственность за содержание и сохранность Имущества, указанного в пункте 1.1. настоящего Договора, равно как и риск его случайной гибели или порчи, несёт Покупатель. </w:t>
      </w:r>
      <w:r>
        <w:rPr>
          <w:rFonts w:ascii="Times New Roman" w:hAnsi="Times New Roman"/>
          <w:sz w:val="26"/>
          <w:szCs w:val="26"/>
        </w:rPr>
        <w:br/>
        <w:t>3.3. Переход права собственности на имущество, указанное в пункте 1.1. настоящего Договора, от Продавца к Покупателю подлежит обязательной государственной регистрации, в случае если такая регистрация предусмотрена законодательством Российской Федерации.</w:t>
      </w:r>
    </w:p>
    <w:p w:rsidR="00777DF9" w:rsidRDefault="001760D5">
      <w:pPr>
        <w:pStyle w:val="Textbody"/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4.Права и обязанности Сторон</w:t>
      </w:r>
    </w:p>
    <w:p w:rsidR="00777DF9" w:rsidRDefault="001760D5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lastRenderedPageBreak/>
        <w:br/>
        <w:t>4.1. Продавец обязан: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4.1.1. Передать покупателю Имущество, указанное в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1.1. настоящего Договора, в порядке, предусмотренном настоящим договором;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4.1.2. Обеспечить явку своего уполномоченного представителя для передачи Имущества, указанного в п.1.1. настоящего Договора в порядке и сроке, установленном п. 3.1 настоящего Договора;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4.1.3. Выполнить иные обязательства, предусмотренные настоящим Договором.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Покупатель обязан: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4.2.1. </w:t>
      </w:r>
      <w:proofErr w:type="gramStart"/>
      <w:r>
        <w:rPr>
          <w:rFonts w:ascii="Times New Roman" w:hAnsi="Times New Roman"/>
          <w:sz w:val="26"/>
          <w:szCs w:val="26"/>
        </w:rPr>
        <w:t>Оплатить стоимость Имущества</w:t>
      </w:r>
      <w:proofErr w:type="gramEnd"/>
      <w:r>
        <w:rPr>
          <w:rFonts w:ascii="Times New Roman" w:hAnsi="Times New Roman"/>
          <w:sz w:val="26"/>
          <w:szCs w:val="26"/>
        </w:rPr>
        <w:t>, указанного в п.1.1. настоящего Договора в порядке и в сроки, предусмотренные Разделом 2 настоящего Договора;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4.2.2. Принять имущество в порядке и в сроки, предусмотренные Разделом 3 настоящего Договора.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4.2.3. Обеспечить явку своего уполномоченного представителя для приема имущества, указанного в п. 1.1. настоящего Договора;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4.2.4. Выполнить иные обязательства, предусмотренные настоящим Договором.</w:t>
      </w:r>
    </w:p>
    <w:p w:rsidR="00777DF9" w:rsidRDefault="00777DF9">
      <w:pPr>
        <w:pStyle w:val="Textbody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7DF9" w:rsidRDefault="001760D5">
      <w:pPr>
        <w:pStyle w:val="Textbody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 Ответственность Сторон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5.1.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РФ.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Стороны договорились, что не поступление денежных средств в счёт оплаты Имущества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>казанного в п. 1.1. настоящего Договора по вине Покупателя, в сумме и в сроки, указанные в Разделе 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Настоящий Договор считается расторгнутым </w:t>
      </w:r>
      <w:proofErr w:type="gramStart"/>
      <w:r>
        <w:rPr>
          <w:rFonts w:ascii="Times New Roman" w:hAnsi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Продавцом указанного уведомления, при этом Покупатель теряет право на получение им Имущества, указанного в п. 1.1. настоящего Договора, и утрачивает внесённый им задаток. Оформление Сторонами дополнительного соглашения о расторжении настоящего Договора не требуется. </w:t>
      </w:r>
      <w:r>
        <w:rPr>
          <w:rFonts w:ascii="Times New Roman" w:hAnsi="Times New Roman"/>
          <w:sz w:val="26"/>
          <w:szCs w:val="26"/>
        </w:rPr>
        <w:br/>
        <w:t>5.4. Во всем, что не предусмотрено настоящим договором, Стороны руководствуются действующим законодательством РФ.</w:t>
      </w:r>
    </w:p>
    <w:p w:rsidR="00777DF9" w:rsidRDefault="00777DF9">
      <w:pPr>
        <w:pStyle w:val="Textbody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7DF9" w:rsidRDefault="00777DF9">
      <w:pPr>
        <w:pStyle w:val="Textbody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7DF9" w:rsidRDefault="001760D5">
      <w:pPr>
        <w:pStyle w:val="Textbody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6. Заключительные положения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 xml:space="preserve">6.1.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  <w:r>
        <w:rPr>
          <w:rFonts w:ascii="Times New Roman" w:hAnsi="Times New Roman"/>
          <w:sz w:val="26"/>
          <w:szCs w:val="26"/>
        </w:rPr>
        <w:br/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Сторонами. </w:t>
      </w:r>
      <w:r>
        <w:rPr>
          <w:rFonts w:ascii="Times New Roman" w:hAnsi="Times New Roman"/>
          <w:sz w:val="26"/>
          <w:szCs w:val="26"/>
        </w:rPr>
        <w:br/>
        <w:t>6.3. Все уведомления и сообщения должны направляться Сторонами в письменной форме.</w:t>
      </w:r>
    </w:p>
    <w:p w:rsidR="00777DF9" w:rsidRDefault="001760D5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Все споры и разногласия, связанные с исполнением настоящего Договора разрешаются в соответствии с действующим законодательством РФ.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lastRenderedPageBreak/>
        <w:t>6.5. Настоящий договор составлен в трех экземплярах, по одному для каждой стороны и один для органа, осуществляющего государственную регистрацию прав на недвижимое имущество и сделок с ним. Все три экземпляра договора имеют равную юридическую силу.</w:t>
      </w:r>
    </w:p>
    <w:p w:rsidR="00777DF9" w:rsidRDefault="001760D5">
      <w:pPr>
        <w:pStyle w:val="Textbody"/>
        <w:spacing w:after="0" w:line="240" w:lineRule="auto"/>
        <w:ind w:left="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7. Реквизиты Сторон</w:t>
      </w:r>
    </w:p>
    <w:p w:rsidR="00777DF9" w:rsidRDefault="00777DF9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8603" w:type="dxa"/>
        <w:tblInd w:w="10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28"/>
        <w:gridCol w:w="4275"/>
      </w:tblGrid>
      <w:tr w:rsidR="00777DF9" w:rsidTr="00D11B7D">
        <w:tc>
          <w:tcPr>
            <w:tcW w:w="43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DF9" w:rsidRDefault="001760D5">
            <w:pPr>
              <w:pStyle w:val="TableContents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Продавец</w:t>
            </w:r>
          </w:p>
          <w:p w:rsidR="00777DF9" w:rsidRDefault="001760D5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ООО «</w:t>
            </w:r>
            <w:r w:rsidR="003A74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СТИМУЛ»</w:t>
            </w:r>
          </w:p>
          <w:p w:rsidR="00777DF9" w:rsidRDefault="001760D5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ОГРН </w:t>
            </w:r>
            <w:r w:rsidR="003A7423" w:rsidRPr="003A74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1165658078299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777DF9" w:rsidRDefault="001760D5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ИНН </w:t>
            </w:r>
            <w:r w:rsidR="003A7423" w:rsidRPr="003A74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5610223173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777DF9" w:rsidRDefault="001760D5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КПП </w:t>
            </w:r>
            <w:r w:rsidR="000F2DEF" w:rsidRPr="000F2D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561202001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777DF9" w:rsidRDefault="001760D5" w:rsidP="000F2DEF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760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адрес: </w:t>
            </w:r>
            <w:r w:rsidR="003A74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460040, г. Оренбург, </w:t>
            </w:r>
            <w:r w:rsidR="000F2DE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="003A74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л. </w:t>
            </w:r>
            <w:proofErr w:type="gramStart"/>
            <w:r w:rsidR="003A7423" w:rsidRPr="003A74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Лесозащитная</w:t>
            </w:r>
            <w:proofErr w:type="gramEnd"/>
            <w:r w:rsidR="003A7423" w:rsidRPr="003A74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, 6Б</w:t>
            </w:r>
          </w:p>
          <w:p w:rsidR="00777DF9" w:rsidRDefault="001760D5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760D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БИК </w:t>
            </w:r>
            <w:r w:rsidR="003A7423" w:rsidRPr="003A7423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045354601</w:t>
            </w:r>
            <w:r w:rsidRPr="001760D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,</w:t>
            </w:r>
          </w:p>
          <w:p w:rsidR="00777DF9" w:rsidRDefault="001760D5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760D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F2DEF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р</w:t>
            </w:r>
            <w:proofErr w:type="spellEnd"/>
            <w:proofErr w:type="gramEnd"/>
            <w:r w:rsidR="000F2DEF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/с</w:t>
            </w:r>
            <w:r w:rsidRPr="001760D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r w:rsidR="000F2DEF" w:rsidRPr="000F2DEF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40702810046000012660</w:t>
            </w:r>
          </w:p>
          <w:p w:rsidR="00777DF9" w:rsidRDefault="001760D5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760D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в Оренбургское отделение №8623</w:t>
            </w:r>
          </w:p>
          <w:p w:rsidR="00777DF9" w:rsidRDefault="001760D5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760D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ПАО Сбербанк,</w:t>
            </w:r>
          </w:p>
          <w:p w:rsidR="00777DF9" w:rsidRDefault="00777DF9" w:rsidP="000F2DEF">
            <w:pPr>
              <w:pStyle w:val="Standard"/>
              <w:rPr>
                <w:rFonts w:ascii="Times New Roman" w:hAnsi="Times New Roman" w:cs="Times New Roman"/>
                <w:color w:val="CE181E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Покупатель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(Наименование) 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Адрес: _______________________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ИНН: _________ КПП: 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ОГРН: ________________________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/счет _________________________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______________________________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БИК: __________________________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Тел.: __________________________</w:t>
            </w:r>
          </w:p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Факс: _________________________</w:t>
            </w:r>
          </w:p>
          <w:p w:rsidR="00777DF9" w:rsidRPr="001760D5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1760D5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1760D5">
              <w:rPr>
                <w:rFonts w:ascii="Times New Roman" w:hAnsi="Times New Roman"/>
                <w:sz w:val="26"/>
                <w:szCs w:val="26"/>
              </w:rPr>
              <w:t>: _______________________</w:t>
            </w:r>
          </w:p>
        </w:tc>
      </w:tr>
      <w:tr w:rsidR="00777DF9" w:rsidTr="00D11B7D">
        <w:tc>
          <w:tcPr>
            <w:tcW w:w="43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Конкурсный управляющий</w:t>
            </w:r>
          </w:p>
          <w:p w:rsidR="00777DF9" w:rsidRDefault="001760D5" w:rsidP="000F2DEF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0F2DEF">
              <w:rPr>
                <w:rFonts w:ascii="Times New Roman" w:hAnsi="Times New Roman"/>
                <w:sz w:val="26"/>
                <w:szCs w:val="26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4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DF9" w:rsidRDefault="001760D5">
            <w:pPr>
              <w:pStyle w:val="TableContents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______________________________________________________(ФИО)</w:t>
            </w:r>
          </w:p>
        </w:tc>
      </w:tr>
    </w:tbl>
    <w:p w:rsidR="00777DF9" w:rsidRDefault="00777DF9">
      <w:pPr>
        <w:pStyle w:val="Textbody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77DF9" w:rsidSect="00777D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23" w:rsidRDefault="003A7423" w:rsidP="00777DF9">
      <w:r>
        <w:separator/>
      </w:r>
    </w:p>
  </w:endnote>
  <w:endnote w:type="continuationSeparator" w:id="1">
    <w:p w:rsidR="003A7423" w:rsidRDefault="003A7423" w:rsidP="0077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23" w:rsidRDefault="003A7423" w:rsidP="00777DF9">
      <w:r w:rsidRPr="00777DF9">
        <w:rPr>
          <w:color w:val="000000"/>
        </w:rPr>
        <w:separator/>
      </w:r>
    </w:p>
  </w:footnote>
  <w:footnote w:type="continuationSeparator" w:id="1">
    <w:p w:rsidR="003A7423" w:rsidRDefault="003A7423" w:rsidP="0077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DF9"/>
    <w:rsid w:val="000F2DEF"/>
    <w:rsid w:val="001760D5"/>
    <w:rsid w:val="003A7423"/>
    <w:rsid w:val="0043659A"/>
    <w:rsid w:val="00777DF9"/>
    <w:rsid w:val="00A86350"/>
    <w:rsid w:val="00D1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7DF9"/>
  </w:style>
  <w:style w:type="paragraph" w:customStyle="1" w:styleId="Heading">
    <w:name w:val="Heading"/>
    <w:basedOn w:val="Standard"/>
    <w:next w:val="Textbody"/>
    <w:rsid w:val="00777D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77DF9"/>
    <w:pPr>
      <w:spacing w:after="140" w:line="288" w:lineRule="auto"/>
    </w:pPr>
  </w:style>
  <w:style w:type="paragraph" w:styleId="a3">
    <w:name w:val="List"/>
    <w:basedOn w:val="Textbody"/>
    <w:rsid w:val="00777DF9"/>
  </w:style>
  <w:style w:type="paragraph" w:customStyle="1" w:styleId="Caption">
    <w:name w:val="Caption"/>
    <w:basedOn w:val="Standard"/>
    <w:rsid w:val="00777D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7DF9"/>
    <w:pPr>
      <w:suppressLineNumbers/>
    </w:pPr>
  </w:style>
  <w:style w:type="paragraph" w:customStyle="1" w:styleId="Endnote">
    <w:name w:val="Endnote"/>
    <w:basedOn w:val="Standard"/>
    <w:rsid w:val="00777DF9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  <w:rsid w:val="00777DF9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777DF9"/>
    <w:pPr>
      <w:suppressLineNumbers/>
    </w:pPr>
  </w:style>
  <w:style w:type="paragraph" w:customStyle="1" w:styleId="BodyText21">
    <w:name w:val="Body Text 21"/>
    <w:basedOn w:val="Standard"/>
    <w:rsid w:val="00777DF9"/>
    <w:pPr>
      <w:ind w:right="-1327"/>
    </w:pPr>
    <w:rPr>
      <w:rFonts w:ascii="Times New Roman" w:hAnsi="Times New Roman" w:cs="Times New Roman"/>
    </w:rPr>
  </w:style>
  <w:style w:type="character" w:customStyle="1" w:styleId="BulletSymbols">
    <w:name w:val="Bullet Symbols"/>
    <w:rsid w:val="00777DF9"/>
    <w:rPr>
      <w:rFonts w:ascii="OpenSymbol" w:eastAsia="OpenSymbol" w:hAnsi="OpenSymbol" w:cs="OpenSymbol"/>
    </w:rPr>
  </w:style>
  <w:style w:type="character" w:customStyle="1" w:styleId="Internetlink">
    <w:name w:val="Internet link"/>
    <w:rsid w:val="00777DF9"/>
    <w:rPr>
      <w:color w:val="000080"/>
      <w:u w:val="single"/>
    </w:rPr>
  </w:style>
  <w:style w:type="character" w:customStyle="1" w:styleId="NumberingSymbols">
    <w:name w:val="Numbering Symbols"/>
    <w:rsid w:val="00777DF9"/>
  </w:style>
  <w:style w:type="character" w:customStyle="1" w:styleId="EndnoteSymbol">
    <w:name w:val="Endnote Symbol"/>
    <w:rsid w:val="00777DF9"/>
  </w:style>
  <w:style w:type="character" w:customStyle="1" w:styleId="Endnoteanchor">
    <w:name w:val="Endnote anchor"/>
    <w:rsid w:val="00777DF9"/>
    <w:rPr>
      <w:position w:val="0"/>
      <w:vertAlign w:val="superscript"/>
    </w:rPr>
  </w:style>
  <w:style w:type="character" w:customStyle="1" w:styleId="FootnoteSymbol">
    <w:name w:val="Footnote Symbol"/>
    <w:rsid w:val="00777DF9"/>
  </w:style>
  <w:style w:type="character" w:customStyle="1" w:styleId="Footnoteanchor">
    <w:name w:val="Footnote anchor"/>
    <w:rsid w:val="00777DF9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Пользователь Windows</cp:lastModifiedBy>
  <cp:revision>3</cp:revision>
  <dcterms:created xsi:type="dcterms:W3CDTF">2018-01-19T15:00:00Z</dcterms:created>
  <dcterms:modified xsi:type="dcterms:W3CDTF">2022-07-19T08:41:00Z</dcterms:modified>
</cp:coreProperties>
</file>