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Default="007E2B36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 xml:space="preserve"> </w:t>
      </w:r>
      <w:r w:rsidR="005F716F">
        <w:rPr>
          <w:rFonts w:ascii="Times New Roman" w:hAnsi="Times New Roman"/>
          <w:noProof/>
        </w:rPr>
        <w:t>«</w:t>
      </w:r>
      <w:r w:rsidR="009B760A">
        <w:rPr>
          <w:rFonts w:ascii="Times New Roman" w:hAnsi="Times New Roman"/>
          <w:noProof/>
        </w:rPr>
        <w:t>__</w:t>
      </w:r>
      <w:r w:rsidR="005F716F">
        <w:rPr>
          <w:rFonts w:ascii="Times New Roman" w:hAnsi="Times New Roman"/>
          <w:noProof/>
        </w:rPr>
        <w:t xml:space="preserve">» </w:t>
      </w:r>
      <w:r w:rsidR="009B760A">
        <w:rPr>
          <w:rFonts w:ascii="Times New Roman" w:hAnsi="Times New Roman"/>
          <w:noProof/>
        </w:rPr>
        <w:t>____________</w:t>
      </w:r>
      <w:r w:rsidR="005F716F">
        <w:rPr>
          <w:rFonts w:ascii="Times New Roman" w:hAnsi="Times New Roman"/>
          <w:noProof/>
        </w:rPr>
        <w:t xml:space="preserve"> </w:t>
      </w:r>
      <w:r w:rsidR="00410FA1">
        <w:rPr>
          <w:rFonts w:ascii="Times New Roman" w:hAnsi="Times New Roman"/>
          <w:noProof/>
        </w:rPr>
        <w:t xml:space="preserve"> </w:t>
      </w:r>
      <w:r w:rsidR="005F716F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proofErr w:type="gramStart"/>
      <w:r w:rsidRPr="00410FA1">
        <w:rPr>
          <w:rFonts w:ascii="Times New Roman" w:hAnsi="Times New Roman"/>
          <w:noProof/>
        </w:rPr>
        <w:t xml:space="preserve">Продавец </w:t>
      </w:r>
      <w:r w:rsidR="007A68EF" w:rsidRPr="007A68EF">
        <w:rPr>
          <w:rFonts w:ascii="Times New Roman" w:hAnsi="Times New Roman"/>
          <w:noProof/>
        </w:rPr>
        <w:t>Финансовый управляющий граждан</w:t>
      </w:r>
      <w:r w:rsidR="007E2B36">
        <w:rPr>
          <w:rFonts w:ascii="Times New Roman" w:hAnsi="Times New Roman"/>
          <w:noProof/>
        </w:rPr>
        <w:t>ки</w:t>
      </w:r>
      <w:r w:rsidR="007A68EF" w:rsidRPr="007A68EF">
        <w:rPr>
          <w:rFonts w:ascii="Times New Roman" w:hAnsi="Times New Roman"/>
          <w:noProof/>
        </w:rPr>
        <w:t xml:space="preserve"> </w:t>
      </w:r>
      <w:r w:rsidR="007E2B36">
        <w:rPr>
          <w:rFonts w:ascii="Times New Roman" w:hAnsi="Times New Roman"/>
          <w:noProof/>
        </w:rPr>
        <w:t>Матвеевой Татьяны Юрьевны (ИНН 33080024463</w:t>
      </w:r>
      <w:r w:rsidR="006B4D18" w:rsidRPr="006B4D18">
        <w:rPr>
          <w:rFonts w:ascii="Times New Roman" w:hAnsi="Times New Roman"/>
          <w:noProof/>
        </w:rPr>
        <w:t xml:space="preserve">, СНИЛС </w:t>
      </w:r>
      <w:r w:rsidR="007E2B36">
        <w:rPr>
          <w:rFonts w:ascii="Times New Roman" w:hAnsi="Times New Roman"/>
          <w:noProof/>
        </w:rPr>
        <w:t>018-848-676 66</w:t>
      </w:r>
      <w:r w:rsidR="006B4D18" w:rsidRPr="006B4D18">
        <w:rPr>
          <w:rFonts w:ascii="Times New Roman" w:hAnsi="Times New Roman"/>
          <w:noProof/>
        </w:rPr>
        <w:t>, 2</w:t>
      </w:r>
      <w:r w:rsidR="007E2B36">
        <w:rPr>
          <w:rFonts w:ascii="Times New Roman" w:hAnsi="Times New Roman"/>
          <w:noProof/>
        </w:rPr>
        <w:t>3</w:t>
      </w:r>
      <w:r w:rsidR="006B4D18" w:rsidRPr="006B4D18">
        <w:rPr>
          <w:rFonts w:ascii="Times New Roman" w:hAnsi="Times New Roman"/>
          <w:noProof/>
        </w:rPr>
        <w:t>.</w:t>
      </w:r>
      <w:r w:rsidR="007E2B36">
        <w:rPr>
          <w:rFonts w:ascii="Times New Roman" w:hAnsi="Times New Roman"/>
          <w:noProof/>
        </w:rPr>
        <w:t>01.</w:t>
      </w:r>
      <w:r w:rsidR="006B4D18" w:rsidRPr="006B4D18">
        <w:rPr>
          <w:rFonts w:ascii="Times New Roman" w:hAnsi="Times New Roman"/>
          <w:noProof/>
        </w:rPr>
        <w:t xml:space="preserve">1962 г.р., место рождения - </w:t>
      </w:r>
      <w:r w:rsidR="007E2B36">
        <w:rPr>
          <w:rFonts w:ascii="Times New Roman" w:hAnsi="Times New Roman"/>
          <w:noProof/>
        </w:rPr>
        <w:t>г</w:t>
      </w:r>
      <w:r w:rsidR="006B4D18" w:rsidRPr="006B4D18">
        <w:rPr>
          <w:rFonts w:ascii="Times New Roman" w:hAnsi="Times New Roman"/>
          <w:noProof/>
        </w:rPr>
        <w:t xml:space="preserve">. </w:t>
      </w:r>
      <w:r w:rsidR="007E2B36">
        <w:rPr>
          <w:rFonts w:ascii="Times New Roman" w:hAnsi="Times New Roman"/>
          <w:noProof/>
        </w:rPr>
        <w:t>Почем</w:t>
      </w:r>
      <w:r w:rsidR="006B4D18" w:rsidRPr="006B4D18">
        <w:rPr>
          <w:rFonts w:ascii="Times New Roman" w:hAnsi="Times New Roman"/>
          <w:noProof/>
        </w:rPr>
        <w:t xml:space="preserve"> Б</w:t>
      </w:r>
      <w:r w:rsidR="007E2B36">
        <w:rPr>
          <w:rFonts w:ascii="Times New Roman" w:hAnsi="Times New Roman"/>
          <w:noProof/>
        </w:rPr>
        <w:t>рянской области</w:t>
      </w:r>
      <w:r w:rsidR="006B4D18" w:rsidRPr="006B4D18">
        <w:rPr>
          <w:rFonts w:ascii="Times New Roman" w:hAnsi="Times New Roman"/>
          <w:noProof/>
        </w:rPr>
        <w:t>, адрес регистрации: 6</w:t>
      </w:r>
      <w:r w:rsidR="007E2B36">
        <w:rPr>
          <w:rFonts w:ascii="Times New Roman" w:hAnsi="Times New Roman"/>
          <w:noProof/>
        </w:rPr>
        <w:t>000910</w:t>
      </w:r>
      <w:r w:rsidR="006B4D18" w:rsidRPr="006B4D18">
        <w:rPr>
          <w:rFonts w:ascii="Times New Roman" w:hAnsi="Times New Roman"/>
          <w:noProof/>
        </w:rPr>
        <w:t xml:space="preserve">, </w:t>
      </w:r>
      <w:r w:rsidR="007E2B36">
        <w:rPr>
          <w:rFonts w:ascii="Times New Roman" w:hAnsi="Times New Roman"/>
          <w:noProof/>
        </w:rPr>
        <w:t>Владимирская область,г.Радужный 7/1 квартал</w:t>
      </w:r>
      <w:r w:rsidR="006B4D18" w:rsidRPr="006B4D18">
        <w:rPr>
          <w:rFonts w:ascii="Times New Roman" w:hAnsi="Times New Roman"/>
          <w:noProof/>
        </w:rPr>
        <w:t xml:space="preserve"> д. </w:t>
      </w:r>
      <w:r w:rsidR="007E2B36">
        <w:rPr>
          <w:rFonts w:ascii="Times New Roman" w:hAnsi="Times New Roman"/>
          <w:noProof/>
        </w:rPr>
        <w:t>35</w:t>
      </w:r>
      <w:r w:rsidR="006B4D18" w:rsidRPr="006B4D18">
        <w:rPr>
          <w:rFonts w:ascii="Times New Roman" w:hAnsi="Times New Roman"/>
          <w:noProof/>
        </w:rPr>
        <w:t>)</w:t>
      </w:r>
      <w:r w:rsidR="00F96152">
        <w:rPr>
          <w:rFonts w:ascii="Times New Roman" w:hAnsi="Times New Roman"/>
          <w:noProof/>
        </w:rPr>
        <w:t xml:space="preserve">,  </w:t>
      </w:r>
      <w:r w:rsidR="007E2B36">
        <w:rPr>
          <w:rFonts w:ascii="Times New Roman" w:hAnsi="Times New Roman"/>
          <w:noProof/>
        </w:rPr>
        <w:t>Гуреева Людмила Викторовна</w:t>
      </w:r>
      <w:r w:rsidR="00F96152">
        <w:rPr>
          <w:rFonts w:ascii="Times New Roman" w:hAnsi="Times New Roman"/>
          <w:noProof/>
        </w:rPr>
        <w:t xml:space="preserve"> </w:t>
      </w:r>
      <w:r w:rsidR="00F96152" w:rsidRPr="00410FA1">
        <w:rPr>
          <w:rFonts w:ascii="Times New Roman" w:hAnsi="Times New Roman"/>
          <w:noProof/>
        </w:rPr>
        <w:t>(ИНН</w:t>
      </w:r>
      <w:r w:rsidR="007E2B36">
        <w:rPr>
          <w:rFonts w:ascii="Times New Roman" w:hAnsi="Times New Roman"/>
          <w:noProof/>
        </w:rPr>
        <w:t xml:space="preserve"> 331500562085</w:t>
      </w:r>
      <w:r w:rsidR="00F96152" w:rsidRPr="00410FA1">
        <w:rPr>
          <w:rFonts w:ascii="Times New Roman" w:hAnsi="Times New Roman"/>
          <w:noProof/>
        </w:rPr>
        <w:t xml:space="preserve">, СНИЛС </w:t>
      </w:r>
      <w:r w:rsidR="007E2B36">
        <w:rPr>
          <w:rFonts w:ascii="Times New Roman" w:hAnsi="Times New Roman"/>
          <w:noProof/>
        </w:rPr>
        <w:t>015-276-201-20</w:t>
      </w:r>
      <w:r w:rsidR="00F96152" w:rsidRPr="00410FA1">
        <w:rPr>
          <w:rFonts w:ascii="Times New Roman" w:hAnsi="Times New Roman"/>
          <w:noProof/>
        </w:rPr>
        <w:t xml:space="preserve">) - </w:t>
      </w:r>
      <w:r w:rsidR="007E2B36" w:rsidRPr="007E2B36">
        <w:rPr>
          <w:rFonts w:ascii="Times New Roman" w:hAnsi="Times New Roman"/>
          <w:color w:val="000000"/>
        </w:rPr>
        <w:t>член Союза «Саморегулируемая организация арбитражных управляющий Северо-Запада», регистрационный номер-15421 в сводном государственном реестре арбитражных управляющих (г. Санкт-Петербург, ул. Смольного, д</w:t>
      </w:r>
      <w:proofErr w:type="gramEnd"/>
      <w:r w:rsidR="007E2B36" w:rsidRPr="007E2B36">
        <w:rPr>
          <w:rFonts w:ascii="Times New Roman" w:hAnsi="Times New Roman"/>
          <w:color w:val="000000"/>
        </w:rPr>
        <w:t xml:space="preserve">. </w:t>
      </w:r>
      <w:proofErr w:type="gramStart"/>
      <w:r w:rsidR="007E2B36" w:rsidRPr="007E2B36">
        <w:rPr>
          <w:rFonts w:ascii="Times New Roman" w:hAnsi="Times New Roman"/>
          <w:color w:val="000000"/>
        </w:rPr>
        <w:t>1/3, подъезд 6).</w:t>
      </w:r>
      <w:r w:rsidR="00F96152">
        <w:rPr>
          <w:rFonts w:ascii="Times New Roman" w:hAnsi="Times New Roman"/>
          <w:noProof/>
        </w:rPr>
        <w:t xml:space="preserve"> </w:t>
      </w:r>
      <w:r w:rsidR="00F96152" w:rsidRPr="007A68EF">
        <w:rPr>
          <w:rFonts w:ascii="Times New Roman" w:hAnsi="Times New Roman"/>
          <w:noProof/>
        </w:rPr>
        <w:t xml:space="preserve">действующий на основании </w:t>
      </w:r>
      <w:r w:rsidR="007E2B36">
        <w:rPr>
          <w:rFonts w:ascii="Times New Roman" w:hAnsi="Times New Roman"/>
          <w:noProof/>
        </w:rPr>
        <w:t xml:space="preserve">Решения </w:t>
      </w:r>
      <w:r w:rsidR="00F96152" w:rsidRPr="007A68EF">
        <w:rPr>
          <w:rFonts w:ascii="Times New Roman" w:hAnsi="Times New Roman"/>
          <w:noProof/>
        </w:rPr>
        <w:t xml:space="preserve"> </w:t>
      </w:r>
      <w:r w:rsidR="00F96152" w:rsidRPr="00F96152">
        <w:rPr>
          <w:rFonts w:ascii="Times New Roman" w:hAnsi="Times New Roman"/>
          <w:noProof/>
        </w:rPr>
        <w:t xml:space="preserve">Арбитражного суда </w:t>
      </w:r>
      <w:r w:rsidR="007E2B36">
        <w:rPr>
          <w:rFonts w:ascii="Times New Roman" w:hAnsi="Times New Roman"/>
          <w:noProof/>
        </w:rPr>
        <w:t>Владимир</w:t>
      </w:r>
      <w:r w:rsidR="00F96152" w:rsidRPr="00F96152">
        <w:rPr>
          <w:rFonts w:ascii="Times New Roman" w:hAnsi="Times New Roman"/>
          <w:noProof/>
        </w:rPr>
        <w:t xml:space="preserve">ской области от </w:t>
      </w:r>
      <w:r w:rsidR="007E2B36">
        <w:rPr>
          <w:rFonts w:ascii="Times New Roman" w:hAnsi="Times New Roman"/>
          <w:noProof/>
        </w:rPr>
        <w:t>21.07.</w:t>
      </w:r>
      <w:r w:rsidR="00F96152" w:rsidRPr="00711D7E">
        <w:rPr>
          <w:rFonts w:ascii="Times New Roman" w:hAnsi="Times New Roman"/>
          <w:noProof/>
        </w:rPr>
        <w:t>202</w:t>
      </w:r>
      <w:r w:rsidR="006B4D18" w:rsidRPr="00711D7E">
        <w:rPr>
          <w:rFonts w:ascii="Times New Roman" w:hAnsi="Times New Roman"/>
          <w:noProof/>
        </w:rPr>
        <w:t>1</w:t>
      </w:r>
      <w:r w:rsidR="00F96152" w:rsidRPr="00F96152">
        <w:rPr>
          <w:rFonts w:ascii="Times New Roman" w:hAnsi="Times New Roman"/>
          <w:noProof/>
        </w:rPr>
        <w:t xml:space="preserve"> г. по делу № </w:t>
      </w:r>
      <w:r w:rsidR="006B4D18" w:rsidRPr="006B4D18">
        <w:rPr>
          <w:rFonts w:ascii="Times New Roman" w:hAnsi="Times New Roman"/>
          <w:noProof/>
        </w:rPr>
        <w:t>А</w:t>
      </w:r>
      <w:r w:rsidR="007E2B36">
        <w:rPr>
          <w:rFonts w:ascii="Times New Roman" w:hAnsi="Times New Roman"/>
          <w:noProof/>
        </w:rPr>
        <w:t>11</w:t>
      </w:r>
      <w:r w:rsidR="006B4D18" w:rsidRPr="006B4D18">
        <w:rPr>
          <w:rFonts w:ascii="Times New Roman" w:hAnsi="Times New Roman"/>
          <w:noProof/>
        </w:rPr>
        <w:t>-</w:t>
      </w:r>
      <w:r w:rsidR="007E2B36">
        <w:rPr>
          <w:rFonts w:ascii="Times New Roman" w:hAnsi="Times New Roman"/>
          <w:noProof/>
        </w:rPr>
        <w:t>4513/2021</w:t>
      </w:r>
      <w:r w:rsidR="006B4D18">
        <w:rPr>
          <w:rFonts w:ascii="Times New Roman" w:hAnsi="Times New Roman"/>
          <w:noProof/>
        </w:rPr>
        <w:t xml:space="preserve"> </w:t>
      </w:r>
      <w:r w:rsidR="007A68EF" w:rsidRPr="007A68EF">
        <w:rPr>
          <w:rFonts w:ascii="Times New Roman" w:hAnsi="Times New Roman"/>
          <w:noProof/>
        </w:rPr>
        <w:t xml:space="preserve">, являющийся Организатором торгов по продаже имущества </w:t>
      </w:r>
      <w:r w:rsidR="007E2B36">
        <w:rPr>
          <w:rFonts w:ascii="Times New Roman" w:hAnsi="Times New Roman"/>
          <w:noProof/>
        </w:rPr>
        <w:t>Матвеевой Твтьяны Юрьевны</w:t>
      </w:r>
      <w:r w:rsidR="007A68EF" w:rsidRPr="007A68EF">
        <w:rPr>
          <w:rFonts w:ascii="Times New Roman" w:hAnsi="Times New Roman"/>
          <w:noProof/>
        </w:rPr>
        <w:t>, назначенных</w:t>
      </w:r>
      <w:r w:rsidRPr="00410FA1">
        <w:rPr>
          <w:rFonts w:ascii="Times New Roman" w:hAnsi="Times New Roman"/>
          <w:noProof/>
        </w:rPr>
        <w:t xml:space="preserve"> на «___» ______ 202</w:t>
      </w:r>
      <w:r w:rsidR="006B4D18">
        <w:rPr>
          <w:rFonts w:ascii="Times New Roman" w:hAnsi="Times New Roman"/>
          <w:noProof/>
        </w:rPr>
        <w:t>2</w:t>
      </w:r>
      <w:r w:rsidRPr="00410FA1">
        <w:rPr>
          <w:rFonts w:ascii="Times New Roman" w:hAnsi="Times New Roman"/>
          <w:noProof/>
        </w:rPr>
        <w:t xml:space="preserve"> г., и______________________________ в лице __________________________, действующего на основании _________________________________, с другой стороны, именуемое(ый) в дальнейшем Покупатель</w:t>
      </w:r>
      <w:r w:rsidRPr="007A68EF">
        <w:rPr>
          <w:rFonts w:ascii="Times New Roman" w:hAnsi="Times New Roman"/>
          <w:noProof/>
        </w:rPr>
        <w:t>,</w:t>
      </w:r>
      <w:r w:rsidRPr="00410FA1">
        <w:rPr>
          <w:rFonts w:ascii="Times New Roman" w:hAnsi="Times New Roman"/>
          <w:noProof/>
        </w:rPr>
        <w:t xml:space="preserve"> с другой стороны, для обеспечения надлежащего и точного исполнения обязательств и в соответствии с</w:t>
      </w:r>
      <w:proofErr w:type="gramEnd"/>
      <w:r w:rsidRPr="00410FA1">
        <w:rPr>
          <w:rFonts w:ascii="Times New Roman" w:hAnsi="Times New Roman"/>
          <w:noProof/>
        </w:rPr>
        <w:t xml:space="preserve"> </w:t>
      </w:r>
      <w:proofErr w:type="gramStart"/>
      <w:r w:rsidRPr="00410FA1">
        <w:rPr>
          <w:rFonts w:ascii="Times New Roman" w:hAnsi="Times New Roman"/>
          <w:noProof/>
        </w:rPr>
        <w:t>условиями</w:t>
      </w:r>
      <w:proofErr w:type="gramEnd"/>
      <w:r w:rsidRPr="00410FA1">
        <w:rPr>
          <w:rFonts w:ascii="Times New Roman" w:hAnsi="Times New Roman"/>
          <w:noProof/>
        </w:rPr>
        <w:t xml:space="preserve"> </w:t>
      </w:r>
      <w:proofErr w:type="gramStart"/>
      <w:r w:rsidRPr="00410FA1">
        <w:rPr>
          <w:rFonts w:ascii="Times New Roman" w:hAnsi="Times New Roman"/>
          <w:noProof/>
        </w:rPr>
        <w:t>о</w:t>
      </w:r>
      <w:proofErr w:type="gramEnd"/>
      <w:r w:rsidRPr="00410FA1">
        <w:rPr>
          <w:rFonts w:ascii="Times New Roman" w:hAnsi="Times New Roman"/>
          <w:noProof/>
        </w:rPr>
        <w:t xml:space="preserve"> </w:t>
      </w:r>
      <w:proofErr w:type="gramStart"/>
      <w:r w:rsidRPr="00410FA1">
        <w:rPr>
          <w:rFonts w:ascii="Times New Roman" w:hAnsi="Times New Roman"/>
          <w:noProof/>
        </w:rPr>
        <w:t>проведении</w:t>
      </w:r>
      <w:proofErr w:type="gramEnd"/>
      <w:r w:rsidRPr="00410FA1">
        <w:rPr>
          <w:rFonts w:ascii="Times New Roman" w:hAnsi="Times New Roman"/>
          <w:noProof/>
        </w:rPr>
        <w:t xml:space="preserve"> торгов, заключили настоящий Договор о нижеследующем:</w:t>
      </w:r>
    </w:p>
    <w:p w:rsidR="00410FA1" w:rsidRPr="00410FA1" w:rsidRDefault="00410FA1" w:rsidP="00410F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proofErr w:type="gramStart"/>
      <w:r w:rsidRPr="00410FA1">
        <w:rPr>
          <w:rFonts w:ascii="Times New Roman" w:hAnsi="Times New Roman"/>
          <w:noProof/>
        </w:rPr>
        <w:t>В соответствии с условиями проведения торгов по продаже имущества</w:t>
      </w:r>
      <w:r w:rsidR="007E2B36">
        <w:rPr>
          <w:rFonts w:ascii="Times New Roman" w:hAnsi="Times New Roman"/>
          <w:noProof/>
        </w:rPr>
        <w:t xml:space="preserve"> Матвеевой Т.Ю.</w:t>
      </w:r>
      <w:r w:rsidRPr="00410FA1">
        <w:rPr>
          <w:rFonts w:ascii="Times New Roman" w:hAnsi="Times New Roman"/>
          <w:noProof/>
        </w:rPr>
        <w:t xml:space="preserve"> и опубликованного сообщения № ___________________ на сайте </w:t>
      </w:r>
      <w:r w:rsidRPr="00410FA1">
        <w:rPr>
          <w:rFonts w:ascii="Times New Roman" w:hAnsi="Times New Roman"/>
          <w:noProof/>
          <w:lang w:val="en-US"/>
        </w:rPr>
        <w:t>www</w:t>
      </w:r>
      <w:r w:rsidRPr="00410FA1">
        <w:rPr>
          <w:rFonts w:ascii="Times New Roman" w:hAnsi="Times New Roman"/>
          <w:noProof/>
        </w:rPr>
        <w:t>.</w:t>
      </w:r>
      <w:r w:rsidRPr="00410FA1">
        <w:rPr>
          <w:rFonts w:ascii="Times New Roman" w:hAnsi="Times New Roman"/>
          <w:noProof/>
          <w:lang w:val="en-US"/>
        </w:rPr>
        <w:t>bankrot</w:t>
      </w:r>
      <w:r w:rsidRPr="00410FA1">
        <w:rPr>
          <w:rFonts w:ascii="Times New Roman" w:hAnsi="Times New Roman"/>
          <w:noProof/>
        </w:rPr>
        <w:t>.</w:t>
      </w:r>
      <w:r w:rsidRPr="00410FA1">
        <w:rPr>
          <w:rFonts w:ascii="Times New Roman" w:hAnsi="Times New Roman"/>
          <w:noProof/>
          <w:lang w:val="en-US"/>
        </w:rPr>
        <w:t>fedresurs</w:t>
      </w:r>
      <w:r w:rsidRPr="00410FA1">
        <w:rPr>
          <w:rFonts w:ascii="Times New Roman" w:hAnsi="Times New Roman"/>
          <w:noProof/>
        </w:rPr>
        <w:t>.</w:t>
      </w:r>
      <w:r w:rsidRPr="00410FA1">
        <w:rPr>
          <w:rFonts w:ascii="Times New Roman" w:hAnsi="Times New Roman"/>
          <w:noProof/>
          <w:lang w:val="en-US"/>
        </w:rPr>
        <w:t>ru</w:t>
      </w:r>
      <w:r w:rsidRPr="00410FA1">
        <w:rPr>
          <w:rFonts w:ascii="Times New Roman" w:hAnsi="Times New Roman"/>
          <w:noProof/>
        </w:rPr>
        <w:t xml:space="preserve"> от ___________________ на основании результатов торгов согласно ___________________________________________, в соответствии с требованиями ФЗ "О несостоятельности (банкротстве)" №127-ФЗ от 26.10.2002г. Продавец передаёт, а Покупатель принимает в собственность</w:t>
      </w:r>
      <w:r w:rsidR="00F92A37">
        <w:rPr>
          <w:rFonts w:ascii="Times New Roman" w:hAnsi="Times New Roman"/>
          <w:noProof/>
        </w:rPr>
        <w:t xml:space="preserve"> </w:t>
      </w:r>
      <w:r w:rsidR="002F243F" w:rsidRPr="002F243F">
        <w:rPr>
          <w:rFonts w:ascii="Times New Roman" w:hAnsi="Times New Roman"/>
          <w:noProof/>
        </w:rPr>
        <w:t xml:space="preserve">Доля в Уставном капитале </w:t>
      </w:r>
      <w:r w:rsidR="00547646" w:rsidRPr="00547646">
        <w:rPr>
          <w:rFonts w:ascii="Times New Roman" w:hAnsi="Times New Roman"/>
          <w:noProof/>
        </w:rPr>
        <w:t>ООО «</w:t>
      </w:r>
      <w:r w:rsidR="007E2B36">
        <w:rPr>
          <w:rFonts w:ascii="Times New Roman" w:hAnsi="Times New Roman"/>
          <w:noProof/>
        </w:rPr>
        <w:t>Юпитер</w:t>
      </w:r>
      <w:r w:rsidR="00547646" w:rsidRPr="00547646">
        <w:rPr>
          <w:rFonts w:ascii="Times New Roman" w:hAnsi="Times New Roman"/>
          <w:noProof/>
        </w:rPr>
        <w:t xml:space="preserve">» (ИНН </w:t>
      </w:r>
      <w:r w:rsidR="007E2B36">
        <w:rPr>
          <w:rFonts w:ascii="Times New Roman" w:hAnsi="Times New Roman"/>
          <w:noProof/>
        </w:rPr>
        <w:t>3308005046, ОГРН 10633440022052) в размере 100</w:t>
      </w:r>
      <w:r w:rsidR="00547646" w:rsidRPr="00547646">
        <w:rPr>
          <w:rFonts w:ascii="Times New Roman" w:hAnsi="Times New Roman"/>
          <w:noProof/>
        </w:rPr>
        <w:t>%</w:t>
      </w:r>
      <w:r w:rsidR="007A68EF" w:rsidRPr="007A68EF">
        <w:rPr>
          <w:rFonts w:ascii="Times New Roman" w:hAnsi="Times New Roman"/>
          <w:noProof/>
        </w:rPr>
        <w:t xml:space="preserve">. </w:t>
      </w:r>
      <w:proofErr w:type="gramEnd"/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Понимает и осознает о правовых последствиях приобретения права собственности указанного помещения, в том числе о порядке прекращения обременений.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Расходы, связанные со снятием ограничений/обременений несет Покупатель.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№</w:t>
      </w:r>
      <w:r w:rsidR="006B4D18" w:rsidRPr="006B4D18">
        <w:rPr>
          <w:rFonts w:ascii="Times New Roman" w:hAnsi="Times New Roman"/>
          <w:noProof/>
        </w:rPr>
        <w:t xml:space="preserve"> А</w:t>
      </w:r>
      <w:r w:rsidR="007E2B36">
        <w:rPr>
          <w:rFonts w:ascii="Times New Roman" w:hAnsi="Times New Roman"/>
          <w:noProof/>
        </w:rPr>
        <w:t>11-4513/2021</w:t>
      </w:r>
      <w:r w:rsidRPr="00410FA1">
        <w:rPr>
          <w:rFonts w:ascii="Times New Roman" w:hAnsi="Times New Roman"/>
          <w:noProof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proofErr w:type="gramStart"/>
      <w:r w:rsidRPr="00410FA1">
        <w:rPr>
          <w:rFonts w:ascii="Times New Roman" w:hAnsi="Times New Roman"/>
          <w:noProof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предметом залога, в ходе процедуры реализации имущества, и правилах расчетов с залоговым кредитором гражданина</w:t>
      </w:r>
      <w:proofErr w:type="gramEnd"/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2. Покупатель знаком с правовым положением и качественным состоянием приобретаемого имущества.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3. Цена Объекта определена по результатам торгов и составляет: ______________ (________________________) рублей 00 копеек.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Задаток в сумме ________________ руб.</w:t>
      </w:r>
      <w:r w:rsidRPr="00410FA1">
        <w:rPr>
          <w:rFonts w:ascii="Times New Roman" w:hAnsi="Times New Roman"/>
          <w:bCs/>
          <w:noProof/>
        </w:rPr>
        <w:t xml:space="preserve"> (_____________________________________) руб. 00 коп.</w:t>
      </w:r>
      <w:r w:rsidRPr="00410FA1">
        <w:rPr>
          <w:rFonts w:ascii="Times New Roman" w:hAnsi="Times New Roman"/>
          <w:noProof/>
        </w:rPr>
        <w:t>, перечисленный Покупателем по Договору о задатке №</w:t>
      </w:r>
      <w:r w:rsidRPr="00410FA1">
        <w:rPr>
          <w:rFonts w:ascii="Times New Roman" w:hAnsi="Times New Roman"/>
          <w:bCs/>
          <w:noProof/>
        </w:rPr>
        <w:t xml:space="preserve"> _____</w:t>
      </w:r>
      <w:r w:rsidRPr="00410FA1">
        <w:rPr>
          <w:rFonts w:ascii="Times New Roman" w:hAnsi="Times New Roman"/>
          <w:noProof/>
        </w:rPr>
        <w:t xml:space="preserve"> от _____г. для участия в торгах, засчитывается в счет оплаты Имущества.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За вычетом суммы задатка Покупатель обязан уплатить ____ (_________) рублей.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lastRenderedPageBreak/>
        <w:t xml:space="preserve">в размере : ______________ (________________________) рублей по следующим реквизитам: </w:t>
      </w:r>
      <w:r w:rsidR="006B4D18" w:rsidRPr="006B4D18">
        <w:rPr>
          <w:rFonts w:ascii="Times New Roman" w:hAnsi="Times New Roman"/>
          <w:noProof/>
        </w:rPr>
        <w:t>Банк получателя –</w:t>
      </w:r>
      <w:r w:rsidR="00880018">
        <w:rPr>
          <w:rFonts w:ascii="Times New Roman" w:hAnsi="Times New Roman"/>
          <w:noProof/>
        </w:rPr>
        <w:t>ПАО «Сбербанк» р/с</w:t>
      </w:r>
      <w:r w:rsidR="00880018" w:rsidRPr="00880018">
        <w:rPr>
          <w:rFonts w:ascii="Tahoma" w:hAnsi="Tahoma" w:cs="Tahoma"/>
          <w:color w:val="000000"/>
        </w:rPr>
        <w:t xml:space="preserve"> </w:t>
      </w:r>
      <w:r w:rsidR="00880018" w:rsidRPr="00880018">
        <w:rPr>
          <w:rFonts w:ascii="Times New Roman" w:hAnsi="Times New Roman"/>
          <w:color w:val="000000"/>
        </w:rPr>
        <w:t>42307810610027536447</w:t>
      </w:r>
      <w:r w:rsidR="00880018">
        <w:rPr>
          <w:rFonts w:ascii="Times New Roman" w:hAnsi="Times New Roman"/>
          <w:color w:val="000000"/>
        </w:rPr>
        <w:t xml:space="preserve">,БИК 041708602 </w:t>
      </w:r>
      <w:r w:rsidR="006B4D18" w:rsidRPr="006B4D18">
        <w:rPr>
          <w:rFonts w:ascii="Times New Roman" w:hAnsi="Times New Roman"/>
          <w:noProof/>
        </w:rPr>
        <w:t xml:space="preserve">Получатель: </w:t>
      </w:r>
      <w:r w:rsidR="00880018">
        <w:rPr>
          <w:rFonts w:ascii="Times New Roman" w:hAnsi="Times New Roman"/>
          <w:noProof/>
        </w:rPr>
        <w:t>Матвеева Татьяна Юрьевна</w:t>
      </w:r>
      <w:r w:rsidRPr="00410FA1">
        <w:rPr>
          <w:rFonts w:ascii="Times New Roman" w:hAnsi="Times New Roman"/>
          <w:noProof/>
        </w:rPr>
        <w:t>. Покупатель обязан принять и оплатить стоимость Объекта в течение 30 календарных дней с момента подписания настоящего Договора.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 xml:space="preserve">5. Стороны пришли к соглашению, что обязанность Продавца по передаче имущества, являющегося предметом настоящего договора, возникает только после поступления денежных средств, в размере полной стоимости Объекта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Объекта с даты формирования и публикации на торговой площадке Итогового Протокола заседания комиссии по проведению торговой процедуры, по результатам которой заключен настоящий договор. 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6. Стороны договорились, что не поступление денежных средств в счет оплаты Объекта в сумме и в сроки, указанные в настоящем Договоре, считается отказом Покупателя от исполнения обязательств по оплате Объекта.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Объекта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7.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8. Покупатель осведомлен и согласен на передачу по настоящему договору имущества в состоянии бывшего в употреблении, уведомлен и согласен об отсутствии технической документации на Объект. Покупатель уведомлен об отсутствии полного комплекта технической и проектной документации на Объект.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 xml:space="preserve">Все характеристики Объекта </w:t>
      </w:r>
      <w:r w:rsidRPr="00410FA1">
        <w:rPr>
          <w:rFonts w:ascii="Times New Roman" w:hAnsi="Times New Roman"/>
          <w:bCs/>
          <w:noProof/>
        </w:rPr>
        <w:t>Покупателю</w:t>
      </w:r>
      <w:r w:rsidRPr="00410FA1">
        <w:rPr>
          <w:rFonts w:ascii="Times New Roman" w:hAnsi="Times New Roman"/>
          <w:noProof/>
        </w:rPr>
        <w:t xml:space="preserve"> известны. </w:t>
      </w:r>
      <w:r w:rsidRPr="00410FA1">
        <w:rPr>
          <w:rFonts w:ascii="Times New Roman" w:hAnsi="Times New Roman"/>
          <w:bCs/>
          <w:noProof/>
        </w:rPr>
        <w:t>Покупатель</w:t>
      </w:r>
      <w:r w:rsidRPr="00410FA1">
        <w:rPr>
          <w:rFonts w:ascii="Times New Roman" w:hAnsi="Times New Roman"/>
          <w:noProof/>
        </w:rPr>
        <w:t xml:space="preserve"> подтверждает, что претензий к качеству и состоянию покупаемого по настоящему договору Объекта не имеет. Продавец не несет ответственности за техническое состояние проданного Объекта.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proofErr w:type="gramStart"/>
      <w:r w:rsidRPr="00410FA1">
        <w:rPr>
          <w:rFonts w:ascii="Times New Roman" w:hAnsi="Times New Roman"/>
          <w:noProof/>
        </w:rPr>
        <w:t>Все расходы, связанные с оформлением прав покупателя на Объект, снятием обременений, перерегистрацией, восстановлением документов (технического паспорта, кадастрового паспорта и т.п., Свидетельств, и т.п.), расходов связанных с проникновением в помещение (при противодействии), необходимостью направления представителя Продавца для передачи Объекта подготовки необходимых доверенностей и сдачи необходимых документов в регистрирующие органы, несет Покупатель.</w:t>
      </w:r>
      <w:proofErr w:type="gramEnd"/>
      <w:r w:rsidRPr="00410FA1">
        <w:rPr>
          <w:rFonts w:ascii="Times New Roman" w:hAnsi="Times New Roman"/>
          <w:noProof/>
        </w:rPr>
        <w:t xml:space="preserve"> Покупатель несет все необходимые расходы, связанные с восстановлением необходимых документов и уплаты государственных пошлин, а также связанных с этим командировочных расходов представителей Продавца (транспортные расходы, оплата суточных и т.п.) Указанные выше расходы не включены в стоимость Объекта и подлежат оплате Покупателем на основании счета финансового управляющего.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9.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10.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>Все расходы, связанные с государственной регистрацией перехода права собственности на недвижимое имущество несет Покупатель.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 xml:space="preserve">11. Настоящий договор составлен в 4 экземплярах имеющих равную юридическую силу. 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b/>
          <w:noProof/>
        </w:rPr>
        <w:t>Продавец:</w:t>
      </w:r>
      <w:r w:rsidRPr="00410FA1">
        <w:rPr>
          <w:rFonts w:ascii="Times New Roman" w:hAnsi="Times New Roman"/>
          <w:noProof/>
        </w:rPr>
        <w:t xml:space="preserve"> </w:t>
      </w:r>
      <w:proofErr w:type="gramStart"/>
      <w:r w:rsidR="00880018">
        <w:rPr>
          <w:rFonts w:ascii="Times New Roman" w:hAnsi="Times New Roman"/>
          <w:noProof/>
        </w:rPr>
        <w:t>Матвеева Татьяна Юрьевна</w:t>
      </w:r>
      <w:r w:rsidR="006B4D18" w:rsidRPr="006B4D18">
        <w:rPr>
          <w:rFonts w:ascii="Times New Roman" w:hAnsi="Times New Roman"/>
          <w:noProof/>
        </w:rPr>
        <w:t xml:space="preserve"> (ИНН </w:t>
      </w:r>
      <w:r w:rsidR="00880018">
        <w:rPr>
          <w:rFonts w:ascii="Times New Roman" w:hAnsi="Times New Roman"/>
          <w:noProof/>
        </w:rPr>
        <w:t>33080024463</w:t>
      </w:r>
      <w:r w:rsidR="006B4D18" w:rsidRPr="006B4D18">
        <w:rPr>
          <w:rFonts w:ascii="Times New Roman" w:hAnsi="Times New Roman"/>
          <w:noProof/>
        </w:rPr>
        <w:t xml:space="preserve">, СНИЛС </w:t>
      </w:r>
      <w:r w:rsidR="00880018">
        <w:rPr>
          <w:rFonts w:ascii="Times New Roman" w:hAnsi="Times New Roman"/>
          <w:noProof/>
        </w:rPr>
        <w:t>018-848-676 66</w:t>
      </w:r>
      <w:r w:rsidR="006B4D18" w:rsidRPr="006B4D18">
        <w:rPr>
          <w:rFonts w:ascii="Times New Roman" w:hAnsi="Times New Roman"/>
          <w:noProof/>
        </w:rPr>
        <w:t>, 2</w:t>
      </w:r>
      <w:r w:rsidR="00880018">
        <w:rPr>
          <w:rFonts w:ascii="Times New Roman" w:hAnsi="Times New Roman"/>
          <w:noProof/>
        </w:rPr>
        <w:t>1</w:t>
      </w:r>
      <w:r w:rsidR="006B4D18" w:rsidRPr="006B4D18">
        <w:rPr>
          <w:rFonts w:ascii="Times New Roman" w:hAnsi="Times New Roman"/>
          <w:noProof/>
        </w:rPr>
        <w:t>.0</w:t>
      </w:r>
      <w:r w:rsidR="00880018">
        <w:rPr>
          <w:rFonts w:ascii="Times New Roman" w:hAnsi="Times New Roman"/>
          <w:noProof/>
        </w:rPr>
        <w:t>1</w:t>
      </w:r>
      <w:r w:rsidR="006B4D18" w:rsidRPr="006B4D18">
        <w:rPr>
          <w:rFonts w:ascii="Times New Roman" w:hAnsi="Times New Roman"/>
          <w:noProof/>
        </w:rPr>
        <w:t>.1962 г.р., место рождения -</w:t>
      </w:r>
      <w:r w:rsidR="00880018" w:rsidRPr="00880018">
        <w:rPr>
          <w:rFonts w:ascii="Times New Roman" w:hAnsi="Times New Roman"/>
          <w:noProof/>
        </w:rPr>
        <w:t xml:space="preserve"> </w:t>
      </w:r>
      <w:r w:rsidR="00880018">
        <w:rPr>
          <w:rFonts w:ascii="Times New Roman" w:hAnsi="Times New Roman"/>
          <w:noProof/>
        </w:rPr>
        <w:t>г</w:t>
      </w:r>
      <w:r w:rsidR="00880018" w:rsidRPr="006B4D18">
        <w:rPr>
          <w:rFonts w:ascii="Times New Roman" w:hAnsi="Times New Roman"/>
          <w:noProof/>
        </w:rPr>
        <w:t xml:space="preserve">. </w:t>
      </w:r>
      <w:r w:rsidR="00880018">
        <w:rPr>
          <w:rFonts w:ascii="Times New Roman" w:hAnsi="Times New Roman"/>
          <w:noProof/>
        </w:rPr>
        <w:t>Почем</w:t>
      </w:r>
      <w:r w:rsidR="00880018" w:rsidRPr="006B4D18">
        <w:rPr>
          <w:rFonts w:ascii="Times New Roman" w:hAnsi="Times New Roman"/>
          <w:noProof/>
        </w:rPr>
        <w:t xml:space="preserve"> Б</w:t>
      </w:r>
      <w:r w:rsidR="00880018">
        <w:rPr>
          <w:rFonts w:ascii="Times New Roman" w:hAnsi="Times New Roman"/>
          <w:noProof/>
        </w:rPr>
        <w:t>рянской области</w:t>
      </w:r>
      <w:r w:rsidR="00880018" w:rsidRPr="006B4D18">
        <w:rPr>
          <w:rFonts w:ascii="Times New Roman" w:hAnsi="Times New Roman"/>
          <w:noProof/>
        </w:rPr>
        <w:t>, адрес регистрации: 6</w:t>
      </w:r>
      <w:r w:rsidR="00880018">
        <w:rPr>
          <w:rFonts w:ascii="Times New Roman" w:hAnsi="Times New Roman"/>
          <w:noProof/>
        </w:rPr>
        <w:t>000910</w:t>
      </w:r>
      <w:r w:rsidR="00880018" w:rsidRPr="006B4D18">
        <w:rPr>
          <w:rFonts w:ascii="Times New Roman" w:hAnsi="Times New Roman"/>
          <w:noProof/>
        </w:rPr>
        <w:t xml:space="preserve">, </w:t>
      </w:r>
      <w:r w:rsidR="00880018">
        <w:rPr>
          <w:rFonts w:ascii="Times New Roman" w:hAnsi="Times New Roman"/>
          <w:noProof/>
        </w:rPr>
        <w:t>Владимирская область,г.Радужный 7/1 квартал</w:t>
      </w:r>
      <w:r w:rsidR="00880018" w:rsidRPr="006B4D18">
        <w:rPr>
          <w:rFonts w:ascii="Times New Roman" w:hAnsi="Times New Roman"/>
          <w:noProof/>
        </w:rPr>
        <w:t xml:space="preserve"> д. </w:t>
      </w:r>
      <w:r w:rsidR="00880018">
        <w:rPr>
          <w:rFonts w:ascii="Times New Roman" w:hAnsi="Times New Roman"/>
          <w:noProof/>
        </w:rPr>
        <w:t>35</w:t>
      </w:r>
      <w:r w:rsidR="00880018">
        <w:rPr>
          <w:rFonts w:ascii="Times New Roman" w:hAnsi="Times New Roman"/>
          <w:noProof/>
        </w:rPr>
        <w:t>.</w:t>
      </w:r>
      <w:r w:rsidRPr="00410FA1">
        <w:rPr>
          <w:rFonts w:ascii="Times New Roman" w:hAnsi="Times New Roman"/>
          <w:b/>
          <w:noProof/>
        </w:rPr>
        <w:t>Финансовый управляющий:</w:t>
      </w:r>
      <w:proofErr w:type="gramEnd"/>
      <w:r w:rsidRPr="00410FA1">
        <w:rPr>
          <w:rFonts w:ascii="Times New Roman" w:hAnsi="Times New Roman"/>
          <w:noProof/>
        </w:rPr>
        <w:t xml:space="preserve"> </w:t>
      </w:r>
      <w:r w:rsidR="00880018">
        <w:rPr>
          <w:rFonts w:ascii="Times New Roman" w:hAnsi="Times New Roman"/>
          <w:noProof/>
        </w:rPr>
        <w:t>Гуреева Людмила Викторовна</w:t>
      </w:r>
      <w:r w:rsidRPr="00410FA1">
        <w:rPr>
          <w:rFonts w:ascii="Times New Roman" w:hAnsi="Times New Roman"/>
          <w:noProof/>
        </w:rPr>
        <w:t>(ИНН</w:t>
      </w:r>
      <w:r w:rsidR="00880018">
        <w:rPr>
          <w:rFonts w:ascii="Times New Roman" w:hAnsi="Times New Roman"/>
          <w:noProof/>
        </w:rPr>
        <w:t xml:space="preserve"> </w:t>
      </w:r>
      <w:r w:rsidR="00880018">
        <w:rPr>
          <w:rFonts w:ascii="Times New Roman" w:hAnsi="Times New Roman"/>
          <w:noProof/>
        </w:rPr>
        <w:t>331500562085</w:t>
      </w:r>
      <w:r w:rsidRPr="00410FA1">
        <w:rPr>
          <w:rFonts w:ascii="Times New Roman" w:hAnsi="Times New Roman"/>
          <w:noProof/>
        </w:rPr>
        <w:t>, СНИЛС</w:t>
      </w:r>
      <w:r w:rsidR="00880018">
        <w:rPr>
          <w:rFonts w:ascii="Times New Roman" w:hAnsi="Times New Roman"/>
          <w:noProof/>
        </w:rPr>
        <w:t xml:space="preserve"> </w:t>
      </w:r>
      <w:r w:rsidR="00880018">
        <w:rPr>
          <w:rFonts w:ascii="Times New Roman" w:hAnsi="Times New Roman"/>
          <w:noProof/>
        </w:rPr>
        <w:t>015-276-201-20</w:t>
      </w:r>
      <w:r w:rsidRPr="00410FA1">
        <w:rPr>
          <w:rFonts w:ascii="Times New Roman" w:hAnsi="Times New Roman"/>
          <w:noProof/>
        </w:rPr>
        <w:t xml:space="preserve">) - </w:t>
      </w:r>
      <w:r w:rsidR="00880018" w:rsidRPr="007E2B36">
        <w:rPr>
          <w:rFonts w:ascii="Times New Roman" w:hAnsi="Times New Roman"/>
          <w:color w:val="000000"/>
        </w:rPr>
        <w:t>член Союза «Саморегулируемая организация арбитражных управляющий Северо-Запада», регистрационный номер-15421 в сводном государственном реестре арбитражных управляющих (г. Санкт-Петербург, ул. Смольного, д. 1/3, подъезд 6).</w:t>
      </w:r>
      <w:bookmarkStart w:id="0" w:name="_GoBack"/>
      <w:bookmarkEnd w:id="0"/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ab/>
        <w:t xml:space="preserve"> 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b/>
          <w:noProof/>
        </w:rPr>
        <w:t>Покупатель:</w:t>
      </w:r>
      <w:r w:rsidRPr="00410FA1">
        <w:rPr>
          <w:rFonts w:ascii="Times New Roman" w:hAnsi="Times New Roman"/>
          <w:noProof/>
        </w:rPr>
        <w:t>___________________________________________________________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10FA1">
        <w:rPr>
          <w:rFonts w:ascii="Times New Roman" w:hAnsi="Times New Roman"/>
          <w:noProof/>
        </w:rPr>
        <w:t xml:space="preserve"> </w:t>
      </w:r>
    </w:p>
    <w:p w:rsidR="00410FA1" w:rsidRPr="00410FA1" w:rsidRDefault="00410FA1" w:rsidP="00410FA1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410FA1" w:rsidRDefault="00410FA1" w:rsidP="007B18C5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sectPr w:rsidR="00410FA1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B4A"/>
    <w:multiLevelType w:val="hybridMultilevel"/>
    <w:tmpl w:val="2996CCA0"/>
    <w:lvl w:ilvl="0" w:tplc="B30C440E">
      <w:start w:val="1"/>
      <w:numFmt w:val="decimal"/>
      <w:lvlText w:val="%1."/>
      <w:lvlJc w:val="left"/>
      <w:pPr>
        <w:ind w:left="1513" w:hanging="8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7403E"/>
    <w:rsid w:val="00081981"/>
    <w:rsid w:val="000964B1"/>
    <w:rsid w:val="000A27D1"/>
    <w:rsid w:val="000F0DC0"/>
    <w:rsid w:val="00106842"/>
    <w:rsid w:val="0023545D"/>
    <w:rsid w:val="00235594"/>
    <w:rsid w:val="00294914"/>
    <w:rsid w:val="002F243F"/>
    <w:rsid w:val="00410FA1"/>
    <w:rsid w:val="00456F57"/>
    <w:rsid w:val="0046686D"/>
    <w:rsid w:val="0049059C"/>
    <w:rsid w:val="00547646"/>
    <w:rsid w:val="0057643B"/>
    <w:rsid w:val="005A1E50"/>
    <w:rsid w:val="005B3848"/>
    <w:rsid w:val="005D2F5E"/>
    <w:rsid w:val="005F716F"/>
    <w:rsid w:val="00614239"/>
    <w:rsid w:val="00633086"/>
    <w:rsid w:val="006B4D18"/>
    <w:rsid w:val="006C0BDC"/>
    <w:rsid w:val="00711D7E"/>
    <w:rsid w:val="00755C08"/>
    <w:rsid w:val="007A68EF"/>
    <w:rsid w:val="007B18C5"/>
    <w:rsid w:val="007E2B36"/>
    <w:rsid w:val="00803A5A"/>
    <w:rsid w:val="00827230"/>
    <w:rsid w:val="00880018"/>
    <w:rsid w:val="00883891"/>
    <w:rsid w:val="0088601A"/>
    <w:rsid w:val="008A4210"/>
    <w:rsid w:val="008C3FF4"/>
    <w:rsid w:val="008C49EB"/>
    <w:rsid w:val="008C584C"/>
    <w:rsid w:val="008D1E41"/>
    <w:rsid w:val="008D3783"/>
    <w:rsid w:val="009174A2"/>
    <w:rsid w:val="009B760A"/>
    <w:rsid w:val="009C2951"/>
    <w:rsid w:val="009F402A"/>
    <w:rsid w:val="00A14A99"/>
    <w:rsid w:val="00AB5424"/>
    <w:rsid w:val="00AC06A1"/>
    <w:rsid w:val="00AE3D0E"/>
    <w:rsid w:val="00B73E04"/>
    <w:rsid w:val="00BB22F1"/>
    <w:rsid w:val="00C653A0"/>
    <w:rsid w:val="00C73D2B"/>
    <w:rsid w:val="00C908F3"/>
    <w:rsid w:val="00CE4B37"/>
    <w:rsid w:val="00D0673A"/>
    <w:rsid w:val="00D554D6"/>
    <w:rsid w:val="00D65085"/>
    <w:rsid w:val="00E2264E"/>
    <w:rsid w:val="00E506ED"/>
    <w:rsid w:val="00EA458C"/>
    <w:rsid w:val="00EB49A8"/>
    <w:rsid w:val="00F13FD5"/>
    <w:rsid w:val="00F50269"/>
    <w:rsid w:val="00F92A37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semiHidden/>
    <w:unhideWhenUsed/>
    <w:rsid w:val="00EA4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semiHidden/>
    <w:unhideWhenUsed/>
    <w:rsid w:val="00EA4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191D-3A1B-4192-9119-A6FC0582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2022-12-11T10:54:00Z</dcterms:created>
  <dcterms:modified xsi:type="dcterms:W3CDTF">2022-12-11T11:08:00Z</dcterms:modified>
</cp:coreProperties>
</file>