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71BDE62" w14:textId="5095C6A7" w:rsidR="000207CC" w:rsidRDefault="00B95BD7" w:rsidP="000207CC">
      <w:pPr>
        <w:spacing w:before="120" w:after="120"/>
        <w:jc w:val="both"/>
        <w:rPr>
          <w:color w:val="000000"/>
        </w:rPr>
      </w:pPr>
      <w:r w:rsidRPr="00B95BD7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коммерческий банк «Златкомбанк» (АО КБ «Златкомбанк»), (ОГРН 1027400000154, ИНН 7404005261, адрес регистрации: 119071, г. Москва, 2-й Донской пр., д. 10, стр. 2),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 w:rsidRPr="00B95BD7">
        <w:rPr>
          <w:b/>
          <w:bCs/>
          <w:color w:val="000000"/>
        </w:rPr>
        <w:t>повторных</w:t>
      </w:r>
      <w:r w:rsidR="001B37C4">
        <w:t xml:space="preserve"> электронных торгов в форме аукциона</w:t>
      </w:r>
      <w:r w:rsidRPr="00B95BD7"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B95BD7">
        <w:t>сообщение №02030149995 в газете АО «Коммерсантъ» от 03.09.2022</w:t>
      </w:r>
      <w:r w:rsidRPr="00B95BD7">
        <w:t xml:space="preserve"> </w:t>
      </w:r>
      <w:r>
        <w:t>г.</w:t>
      </w:r>
      <w:r w:rsidRPr="00B95BD7">
        <w:t xml:space="preserve"> №162(7363</w:t>
      </w:r>
      <w:r w:rsidRPr="00B95BD7"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05</w:t>
      </w:r>
      <w:r w:rsidR="003F4197" w:rsidRPr="00DF29A6">
        <w:rPr>
          <w:b/>
          <w:bCs/>
        </w:rPr>
        <w:t>.</w:t>
      </w:r>
      <w:r>
        <w:rPr>
          <w:b/>
          <w:bCs/>
        </w:rPr>
        <w:t>12</w:t>
      </w:r>
      <w:r w:rsidR="003F4197" w:rsidRPr="00DF29A6">
        <w:rPr>
          <w:b/>
          <w:bCs/>
        </w:rPr>
        <w:t>.2022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</w:t>
      </w:r>
      <w:r w:rsidR="000207CC">
        <w:rPr>
          <w:color w:val="000000"/>
        </w:rPr>
        <w:t xml:space="preserve"> следующи</w:t>
      </w:r>
      <w:r>
        <w:t>й</w:t>
      </w:r>
      <w:r w:rsidR="000207CC">
        <w:rPr>
          <w:color w:val="000000"/>
        </w:rPr>
        <w:t xml:space="preserve"> догово</w:t>
      </w:r>
      <w:r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A45D7" w:rsidRPr="002A45D7" w14:paraId="7B74F661" w14:textId="77777777" w:rsidTr="007A2647">
        <w:trPr>
          <w:jc w:val="center"/>
        </w:trPr>
        <w:tc>
          <w:tcPr>
            <w:tcW w:w="1100" w:type="dxa"/>
          </w:tcPr>
          <w:p w14:paraId="2E5C41C1" w14:textId="77777777" w:rsidR="002A45D7" w:rsidRPr="002A45D7" w:rsidRDefault="002A45D7" w:rsidP="002A45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2A45D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4535CF6" w14:textId="77777777" w:rsidR="002A45D7" w:rsidRPr="002A45D7" w:rsidRDefault="002A45D7" w:rsidP="002A45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A45D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D2206A9" w14:textId="77777777" w:rsidR="002A45D7" w:rsidRPr="002A45D7" w:rsidRDefault="002A45D7" w:rsidP="002A45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A45D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D664B34" w14:textId="77777777" w:rsidR="002A45D7" w:rsidRPr="002A45D7" w:rsidRDefault="002A45D7" w:rsidP="002A45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A45D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85FBA25" w14:textId="77777777" w:rsidR="002A45D7" w:rsidRPr="002A45D7" w:rsidRDefault="002A45D7" w:rsidP="002A45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A45D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A45D7" w:rsidRPr="002A45D7" w14:paraId="63DA5B29" w14:textId="77777777" w:rsidTr="007A2647">
        <w:trPr>
          <w:trHeight w:val="695"/>
          <w:jc w:val="center"/>
        </w:trPr>
        <w:tc>
          <w:tcPr>
            <w:tcW w:w="1100" w:type="dxa"/>
            <w:vAlign w:val="center"/>
          </w:tcPr>
          <w:p w14:paraId="511CD861" w14:textId="77777777" w:rsidR="002A45D7" w:rsidRPr="002A45D7" w:rsidRDefault="002A45D7" w:rsidP="002A45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2A45D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5AA5E5DE" w14:textId="77777777" w:rsidR="002A45D7" w:rsidRPr="002A45D7" w:rsidRDefault="002A45D7" w:rsidP="002A45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A45D7">
              <w:rPr>
                <w:sz w:val="22"/>
                <w:szCs w:val="22"/>
                <w:lang w:val="en-US"/>
              </w:rPr>
              <w:t>2022-</w:t>
            </w:r>
            <w:r w:rsidRPr="002A45D7">
              <w:rPr>
                <w:sz w:val="22"/>
                <w:szCs w:val="22"/>
              </w:rPr>
              <w:t>14667</w:t>
            </w:r>
            <w:r w:rsidRPr="002A45D7">
              <w:rPr>
                <w:sz w:val="22"/>
                <w:szCs w:val="22"/>
                <w:lang w:val="en-US"/>
              </w:rPr>
              <w:t>/121</w:t>
            </w:r>
          </w:p>
        </w:tc>
        <w:tc>
          <w:tcPr>
            <w:tcW w:w="2126" w:type="dxa"/>
            <w:vAlign w:val="center"/>
          </w:tcPr>
          <w:p w14:paraId="29704D51" w14:textId="77777777" w:rsidR="002A45D7" w:rsidRPr="002A45D7" w:rsidRDefault="002A45D7" w:rsidP="002A45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A45D7">
              <w:rPr>
                <w:rFonts w:eastAsia="Calibri"/>
                <w:sz w:val="22"/>
                <w:szCs w:val="22"/>
                <w:lang w:eastAsia="en-US"/>
              </w:rPr>
              <w:t>09.12.2022</w:t>
            </w:r>
          </w:p>
        </w:tc>
        <w:tc>
          <w:tcPr>
            <w:tcW w:w="2410" w:type="dxa"/>
            <w:vAlign w:val="center"/>
          </w:tcPr>
          <w:p w14:paraId="5452E3D5" w14:textId="77777777" w:rsidR="002A45D7" w:rsidRPr="002A45D7" w:rsidRDefault="002A45D7" w:rsidP="002A45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A45D7">
              <w:rPr>
                <w:sz w:val="22"/>
                <w:szCs w:val="22"/>
              </w:rPr>
              <w:t>503 675,91</w:t>
            </w:r>
          </w:p>
        </w:tc>
        <w:tc>
          <w:tcPr>
            <w:tcW w:w="2268" w:type="dxa"/>
            <w:vAlign w:val="center"/>
          </w:tcPr>
          <w:p w14:paraId="0AFB4031" w14:textId="77777777" w:rsidR="002A45D7" w:rsidRPr="002A45D7" w:rsidRDefault="002A45D7" w:rsidP="002A45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2A45D7">
              <w:rPr>
                <w:sz w:val="22"/>
                <w:szCs w:val="22"/>
              </w:rPr>
              <w:t>Рудопысов Александр Сергеевич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825F4"/>
    <w:rsid w:val="001B37C4"/>
    <w:rsid w:val="001F4360"/>
    <w:rsid w:val="00220B6E"/>
    <w:rsid w:val="00223965"/>
    <w:rsid w:val="00273CAB"/>
    <w:rsid w:val="002A45D7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6B181F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95BD7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2A4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2016-09-09T13:37:00Z</cp:lastPrinted>
  <dcterms:created xsi:type="dcterms:W3CDTF">2018-08-16T08:59:00Z</dcterms:created>
  <dcterms:modified xsi:type="dcterms:W3CDTF">2022-12-13T06:38:00Z</dcterms:modified>
</cp:coreProperties>
</file>