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5E" w:rsidRDefault="002A0B5E" w:rsidP="008F0EE1">
      <w:pPr>
        <w:tabs>
          <w:tab w:val="left" w:pos="1134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85A6E" w:rsidRDefault="00AD1EA2" w:rsidP="008F0EE1">
      <w:pPr>
        <w:tabs>
          <w:tab w:val="left" w:pos="1134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2A0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АО «Российский аукц</w:t>
      </w:r>
      <w:r w:rsidR="002A4944" w:rsidRPr="002A0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ионный дом» (</w:t>
      </w:r>
      <w:r w:rsidRPr="002A0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ИНН 7838430413, 190000, Санкт-Петербург, пер. </w:t>
      </w:r>
      <w:proofErr w:type="spellStart"/>
      <w:r w:rsidRPr="002A0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Гривцова</w:t>
      </w:r>
      <w:proofErr w:type="spellEnd"/>
      <w:r w:rsidRPr="002A0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д. 5, лит. В, (495) 234–04-00 (</w:t>
      </w:r>
      <w:r w:rsidR="002A4944" w:rsidRPr="002A0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доб.328), reuk@auction-house.ru</w:t>
      </w:r>
      <w:r w:rsidRPr="002A0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="002A4944" w:rsidRPr="002A0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дале</w:t>
      </w:r>
      <w:proofErr w:type="gramStart"/>
      <w:r w:rsidR="002A4944" w:rsidRPr="002A0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е-</w:t>
      </w:r>
      <w:proofErr w:type="gramEnd"/>
      <w:r w:rsidR="00785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АО</w:t>
      </w:r>
      <w:r w:rsidR="00141F55" w:rsidRPr="00141F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141F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</w:t>
      </w:r>
      <w:r w:rsidR="00141F55" w:rsidRPr="00141F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РАД</w:t>
      </w:r>
      <w:r w:rsidR="00141F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 </w:t>
      </w:r>
      <w:r w:rsidRPr="002A0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Организатор торго</w:t>
      </w:r>
      <w:r w:rsidR="002A4944" w:rsidRPr="002A0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в, ОТ), действующее на основ.</w:t>
      </w:r>
      <w:r w:rsidRPr="002A0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договора поручения с </w:t>
      </w:r>
      <w:r w:rsidRPr="002A0B5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ООО </w:t>
      </w:r>
      <w:r w:rsidR="00D444CC" w:rsidRPr="002A0B5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lang w:eastAsia="ru-RU"/>
        </w:rPr>
        <w:t xml:space="preserve">«МЕГАСТРОЙПОЛИС» </w:t>
      </w:r>
      <w:r w:rsidRPr="002A0B5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(</w:t>
      </w:r>
      <w:r w:rsidR="00400A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ИНН </w:t>
      </w:r>
      <w:r w:rsidR="00D444CC"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>7724214183</w:t>
      </w:r>
      <w:r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далее-Должник), в лице </w:t>
      </w:r>
      <w:r w:rsidRPr="002A0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конкурсного управляющего</w:t>
      </w:r>
      <w:r w:rsidRPr="002A0B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44CC" w:rsidRPr="002A0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Старыстоянц</w:t>
      </w:r>
      <w:proofErr w:type="spellEnd"/>
      <w:r w:rsidR="00D444CC" w:rsidRPr="002A0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Р.А</w:t>
      </w:r>
      <w:r w:rsidRPr="002A0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(ИНН </w:t>
      </w:r>
      <w:r w:rsidR="00D444CC" w:rsidRPr="002A0B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616700515150</w:t>
      </w:r>
      <w:r w:rsidR="002A4944"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>, далее-КУ)-</w:t>
      </w:r>
      <w:r w:rsidR="00D444CC"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Ассоциации "МСРО АУ" </w:t>
      </w:r>
      <w:r w:rsidR="002A4944"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</w:t>
      </w:r>
      <w:r w:rsidR="00D444CC" w:rsidRPr="002A0B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6167065084</w:t>
      </w:r>
      <w:r w:rsidR="002A4944"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>), действующего на основ.</w:t>
      </w:r>
      <w:r w:rsidR="00D444CC"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A4944"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</w:t>
      </w:r>
      <w:r w:rsidR="00785A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Арбитражного суда (далее-</w:t>
      </w:r>
      <w:r w:rsidR="005603DE"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>АС</w:t>
      </w:r>
      <w:r w:rsidR="00785A6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2A4944"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="00D444CC"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Москвы от 13.05.2019 по делу А40-178380/18</w:t>
      </w:r>
      <w:r w:rsidR="00003031"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сообщает о проведении </w:t>
      </w:r>
      <w:r w:rsidR="00003031" w:rsidRPr="002A0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31</w:t>
      </w:r>
      <w:r w:rsidRPr="002A0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2A4944" w:rsidRPr="002A0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01.2023</w:t>
      </w:r>
      <w:r w:rsidR="000E07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в 10:</w:t>
      </w:r>
      <w:r w:rsidR="00785A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00</w:t>
      </w:r>
      <w:r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>) откры</w:t>
      </w:r>
      <w:r w:rsidR="002A4944"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>тых электронных торгов (далее–</w:t>
      </w:r>
      <w:r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Торги) на электронной торговой площадке АО «Р</w:t>
      </w:r>
      <w:r w:rsidR="00141F55" w:rsidRPr="00141F55">
        <w:rPr>
          <w:rFonts w:ascii="Times New Roman" w:eastAsia="Times New Roman" w:hAnsi="Times New Roman" w:cs="Times New Roman"/>
          <w:sz w:val="20"/>
          <w:szCs w:val="20"/>
          <w:lang w:eastAsia="ru-RU"/>
        </w:rPr>
        <w:t>АД</w:t>
      </w:r>
      <w:r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>» по адресу в сети Интернет: http:/</w:t>
      </w:r>
      <w:r w:rsidR="00003031"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lot-online.ru/ (далее-ЭП) путем проведения аукциона, открытого по составу участников с открытой формой подачи предложений о цене. </w:t>
      </w:r>
      <w:r w:rsidRPr="002A0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Начало приема заявок на участ</w:t>
      </w:r>
      <w:r w:rsidR="00141F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ие в Торгах </w:t>
      </w:r>
      <w:r w:rsidR="00141F55" w:rsidRPr="00785A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09:</w:t>
      </w:r>
      <w:r w:rsidR="00785A6E" w:rsidRPr="00785A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00</w:t>
      </w:r>
      <w:r w:rsidR="007E63D8" w:rsidRPr="00785A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444CC" w:rsidRPr="00785A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</w:t>
      </w:r>
      <w:r w:rsidRPr="00785A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D444CC" w:rsidRPr="00785A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</w:t>
      </w:r>
      <w:r w:rsidRPr="002A0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.2022</w:t>
      </w:r>
      <w:r w:rsidR="00003031" w:rsidRPr="002A0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по 29.01.2023</w:t>
      </w:r>
      <w:r w:rsidR="00141F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до 23:</w:t>
      </w:r>
      <w:r w:rsidR="000F46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00</w:t>
      </w:r>
      <w:r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Определение участников торгов </w:t>
      </w:r>
      <w:r w:rsidR="002A4944" w:rsidRPr="002A0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</w:t>
      </w:r>
      <w:r w:rsidR="00003031" w:rsidRPr="002A0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30.01.2023</w:t>
      </w:r>
      <w:r w:rsidR="00141F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в 17</w:t>
      </w:r>
      <w:r w:rsidR="000F46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:00, </w:t>
      </w:r>
      <w:r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оформляется проток</w:t>
      </w:r>
      <w:r w:rsid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>олом об определении участников Т</w:t>
      </w:r>
      <w:r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оргов. </w:t>
      </w:r>
      <w:r w:rsidR="00003031"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Продаже на Торгах </w:t>
      </w:r>
      <w:r w:rsidR="00400AB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подлежа</w:t>
      </w:r>
      <w:r w:rsidR="002A4944"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400ABF" w:rsidRPr="00400ABF">
        <w:t xml:space="preserve"> </w:t>
      </w:r>
      <w:r w:rsidR="00141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</w:t>
      </w:r>
      <w:r w:rsidR="002A4944"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(далее–</w:t>
      </w:r>
      <w:r w:rsidR="00141F55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Имущество</w:t>
      </w:r>
      <w:r w:rsidR="00003031"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>, Лот):</w:t>
      </w:r>
      <w:r w:rsidR="002A4944"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03031" w:rsidRPr="002A0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1:</w:t>
      </w:r>
      <w:r w:rsidR="00003031" w:rsidRPr="002A0B5E">
        <w:rPr>
          <w:rFonts w:ascii="Times New Roman" w:hAnsi="Times New Roman" w:cs="Times New Roman"/>
          <w:sz w:val="20"/>
          <w:szCs w:val="20"/>
        </w:rPr>
        <w:t xml:space="preserve"> </w:t>
      </w:r>
      <w:r w:rsidR="00003031"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Дебиторска</w:t>
      </w:r>
      <w:r w:rsidR="002A4944"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>я задолженность АО «СК «ПРАГМА</w:t>
      </w:r>
      <w:proofErr w:type="gramStart"/>
      <w:r w:rsidR="002A4944"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003031"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="00003031"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РЕНЕССАНС </w:t>
      </w:r>
      <w:r w:rsidR="00003031" w:rsidRPr="002A0B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XXI</w:t>
      </w:r>
      <w:r w:rsidR="00003031"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ВЕК» (ИНН 773313610</w:t>
      </w:r>
      <w:r w:rsidR="005603DE"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003031"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>) перед ООО «</w:t>
      </w:r>
      <w:proofErr w:type="spellStart"/>
      <w:r w:rsidR="00097118">
        <w:rPr>
          <w:rFonts w:ascii="Times New Roman" w:eastAsia="Times New Roman" w:hAnsi="Times New Roman" w:cs="Times New Roman"/>
          <w:sz w:val="20"/>
          <w:szCs w:val="20"/>
          <w:lang w:eastAsia="ru-RU"/>
        </w:rPr>
        <w:t>Мегастройполис</w:t>
      </w:r>
      <w:proofErr w:type="spellEnd"/>
      <w:r w:rsidR="000971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r w:rsidR="00003031"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вследствие признания недействительными </w:t>
      </w:r>
      <w:r w:rsidR="00003031" w:rsidRPr="00785A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сделок по отчуждению </w:t>
      </w:r>
      <w:proofErr w:type="spellStart"/>
      <w:r w:rsidR="00003031" w:rsidRPr="00785A6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машино</w:t>
      </w:r>
      <w:proofErr w:type="spellEnd"/>
      <w:r w:rsidR="00003031" w:rsidRPr="00785A6E">
        <w:rPr>
          <w:rFonts w:ascii="Times New Roman" w:eastAsia="Times New Roman" w:hAnsi="Times New Roman" w:cs="Times New Roman"/>
          <w:sz w:val="20"/>
          <w:szCs w:val="20"/>
          <w:lang w:eastAsia="ru-RU"/>
        </w:rPr>
        <w:t>-мест между ООО «</w:t>
      </w:r>
      <w:proofErr w:type="spellStart"/>
      <w:r w:rsidR="00003031" w:rsidRPr="00785A6E">
        <w:rPr>
          <w:rFonts w:ascii="Times New Roman" w:eastAsia="Times New Roman" w:hAnsi="Times New Roman" w:cs="Times New Roman"/>
          <w:sz w:val="20"/>
          <w:szCs w:val="20"/>
          <w:lang w:eastAsia="ru-RU"/>
        </w:rPr>
        <w:t>Мегастройполис</w:t>
      </w:r>
      <w:proofErr w:type="spellEnd"/>
      <w:r w:rsidR="00003031" w:rsidRPr="00785A6E">
        <w:rPr>
          <w:rFonts w:ascii="Times New Roman" w:eastAsia="Times New Roman" w:hAnsi="Times New Roman" w:cs="Times New Roman"/>
          <w:sz w:val="20"/>
          <w:szCs w:val="20"/>
          <w:lang w:eastAsia="ru-RU"/>
        </w:rPr>
        <w:t>» и АО «С</w:t>
      </w:r>
      <w:r w:rsidR="00DB1E6F" w:rsidRPr="00785A6E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2A4944" w:rsidRPr="00785A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="002A4944" w:rsidRPr="00785A6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Прагма</w:t>
      </w:r>
      <w:proofErr w:type="spellEnd"/>
      <w:r w:rsidR="002A4944" w:rsidRPr="00785A6E">
        <w:rPr>
          <w:rFonts w:ascii="Times New Roman" w:eastAsia="Times New Roman" w:hAnsi="Times New Roman" w:cs="Times New Roman"/>
          <w:sz w:val="20"/>
          <w:szCs w:val="20"/>
          <w:lang w:eastAsia="ru-RU"/>
        </w:rPr>
        <w:t>»-</w:t>
      </w:r>
      <w:r w:rsidR="00003031" w:rsidRPr="00785A6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Ренессанс 21 век»</w:t>
      </w:r>
      <w:r w:rsidR="00785A6E" w:rsidRPr="00785A6E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 основ. Определения</w:t>
      </w:r>
      <w:r w:rsidR="00003031" w:rsidRPr="00785A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85A6E" w:rsidRPr="00785A6E">
        <w:rPr>
          <w:rFonts w:ascii="Times New Roman" w:eastAsia="Times New Roman" w:hAnsi="Times New Roman" w:cs="Times New Roman"/>
          <w:sz w:val="20"/>
          <w:szCs w:val="20"/>
          <w:lang w:eastAsia="ru-RU"/>
        </w:rPr>
        <w:t>АС</w:t>
      </w:r>
      <w:r w:rsidR="00003031" w:rsidRPr="00785A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Москвы от 11.08</w:t>
      </w:r>
      <w:r w:rsidR="00785A6E" w:rsidRPr="00785A6E">
        <w:rPr>
          <w:rFonts w:ascii="Times New Roman" w:eastAsia="Times New Roman" w:hAnsi="Times New Roman" w:cs="Times New Roman"/>
          <w:sz w:val="20"/>
          <w:szCs w:val="20"/>
          <w:lang w:eastAsia="ru-RU"/>
        </w:rPr>
        <w:t>.2021 по делу № А40-178380/2018</w:t>
      </w:r>
      <w:r w:rsidR="00003031" w:rsidRPr="00785A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(взысканы в конкурсную массу ООО «</w:t>
      </w:r>
      <w:proofErr w:type="spellStart"/>
      <w:r w:rsidR="00003031" w:rsidRPr="00785A6E">
        <w:rPr>
          <w:rFonts w:ascii="Times New Roman" w:eastAsia="Times New Roman" w:hAnsi="Times New Roman" w:cs="Times New Roman"/>
          <w:sz w:val="20"/>
          <w:szCs w:val="20"/>
          <w:lang w:eastAsia="ru-RU"/>
        </w:rPr>
        <w:t>Мегастройполис</w:t>
      </w:r>
      <w:proofErr w:type="spellEnd"/>
      <w:r w:rsidR="00003031" w:rsidRPr="00785A6E">
        <w:rPr>
          <w:rFonts w:ascii="Times New Roman" w:eastAsia="Times New Roman" w:hAnsi="Times New Roman" w:cs="Times New Roman"/>
          <w:sz w:val="20"/>
          <w:szCs w:val="20"/>
          <w:lang w:eastAsia="ru-RU"/>
        </w:rPr>
        <w:t>» денежные средства в размере 13 800 000,00 руб.), а также суде</w:t>
      </w:r>
      <w:r w:rsidR="002A4944" w:rsidRPr="00785A6E">
        <w:rPr>
          <w:rFonts w:ascii="Times New Roman" w:eastAsia="Times New Roman" w:hAnsi="Times New Roman" w:cs="Times New Roman"/>
          <w:sz w:val="20"/>
          <w:szCs w:val="20"/>
          <w:lang w:eastAsia="ru-RU"/>
        </w:rPr>
        <w:t>бная неустойка за неисполнение П</w:t>
      </w:r>
      <w:r w:rsidR="00003031" w:rsidRPr="00785A6E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остановления Девятого арбитражного апелляцион</w:t>
      </w:r>
      <w:r w:rsidR="00400ABF" w:rsidRPr="00785A6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суда от 22.10.2020</w:t>
      </w:r>
      <w:r w:rsidR="002A4944" w:rsidRPr="00785A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(2 070 000,00 руб.-</w:t>
      </w:r>
      <w:r w:rsidR="00003031" w:rsidRPr="00785A6E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период с 22.10.2020 по 17.05.2021, с 18.05.2021 по</w:t>
      </w:r>
      <w:r w:rsidR="002A4944" w:rsidRPr="00785A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дату фактического исполнения-</w:t>
      </w:r>
      <w:r w:rsidR="00003031" w:rsidRPr="00785A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расчета 10 000,00 руб. за каждый день просрочки) (определение </w:t>
      </w:r>
      <w:r w:rsidR="00785A6E" w:rsidRPr="00785A6E">
        <w:rPr>
          <w:rFonts w:ascii="Times New Roman" w:eastAsia="Times New Roman" w:hAnsi="Times New Roman" w:cs="Times New Roman"/>
          <w:sz w:val="20"/>
          <w:szCs w:val="20"/>
          <w:lang w:eastAsia="ru-RU"/>
        </w:rPr>
        <w:t>АС</w:t>
      </w:r>
      <w:r w:rsidR="00003031" w:rsidRPr="00785A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Москвы от 08.07.2021).</w:t>
      </w:r>
      <w:r w:rsidR="00003031"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F0EE1" w:rsidRPr="002A0B5E" w:rsidRDefault="00AD1EA2" w:rsidP="00715B6F">
      <w:pPr>
        <w:tabs>
          <w:tab w:val="left" w:pos="1134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0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Нач. цена</w:t>
      </w:r>
      <w:r w:rsidR="005603DE" w:rsidRPr="002A0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(далее НЦ) </w:t>
      </w:r>
      <w:r w:rsidRPr="002A0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="009A3D08" w:rsidRPr="002A0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15 870 000 </w:t>
      </w:r>
      <w:r w:rsidRPr="002A0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</w:t>
      </w:r>
      <w:r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E63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и подробное описание лота размещено</w:t>
      </w:r>
      <w:r w:rsidR="007E63D8" w:rsidRPr="007E6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Е</w:t>
      </w:r>
      <w:r w:rsidR="007E6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ФРСБ </w:t>
      </w:r>
      <w:r w:rsidR="007E63D8" w:rsidRPr="007E63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адресу: http://fedresurs.ru/, а также на сайте ЭП.</w:t>
      </w:r>
      <w:r w:rsidR="00785A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A3D08" w:rsidRPr="002A0B5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Ознакомление с документа</w:t>
      </w:r>
      <w:r w:rsidR="0009711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ми в отношении Лота</w:t>
      </w:r>
      <w:r w:rsidR="00141F5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на сайте АС</w:t>
      </w:r>
      <w:r w:rsidR="009A3D08" w:rsidRPr="002A0B5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, </w:t>
      </w:r>
      <w:r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2A4944"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 у ОТ: т</w:t>
      </w:r>
      <w:r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ел. 8 (499) 395-00-20 (с </w:t>
      </w:r>
      <w:r w:rsidR="00097118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9.00 до 18.00 по </w:t>
      </w:r>
      <w:proofErr w:type="spellStart"/>
      <w:r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раб. дни) informmsk@auction-house.ru. </w:t>
      </w:r>
      <w:r w:rsidRPr="002A0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Задаток – 10 % от </w:t>
      </w:r>
      <w:r w:rsidR="005603DE" w:rsidRPr="002A0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НЦ </w:t>
      </w:r>
      <w:r w:rsidRPr="002A0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Лота</w:t>
      </w:r>
      <w:r w:rsidR="005603DE" w:rsidRPr="002A0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Шаг аукциона – 5% от НЦ</w:t>
      </w:r>
      <w:r w:rsidRPr="002A0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Лота.</w:t>
      </w:r>
      <w:r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Реквизиты для внесения задатка: получатель</w:t>
      </w:r>
      <w:r w:rsidR="00715B6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141F55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«Р</w:t>
      </w:r>
      <w:r w:rsidR="00141F55" w:rsidRPr="00141F55">
        <w:rPr>
          <w:rFonts w:ascii="Times New Roman" w:eastAsia="Times New Roman" w:hAnsi="Times New Roman" w:cs="Times New Roman"/>
          <w:sz w:val="20"/>
          <w:szCs w:val="20"/>
          <w:lang w:eastAsia="ru-RU"/>
        </w:rPr>
        <w:t>АД</w:t>
      </w:r>
      <w:r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Поступление задатка должно быть подтверждено на дату составления прото</w:t>
      </w:r>
      <w:r w:rsidR="0022209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кола об определении участников Т</w:t>
      </w:r>
      <w:r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оргов. Исполнение обязанности по внесению суммы задатка третьими лицами не допускается. </w:t>
      </w:r>
      <w:r w:rsidR="00843C4D" w:rsidRPr="00843C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</w:t>
      </w:r>
      <w:proofErr w:type="gramStart"/>
      <w:r w:rsidR="00843C4D" w:rsidRPr="00843C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</w:t>
      </w:r>
      <w:proofErr w:type="gramEnd"/>
      <w:r w:rsidR="00843C4D" w:rsidRPr="00843C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843C4D" w:rsidRPr="00843C4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иностр</w:t>
      </w:r>
      <w:proofErr w:type="spellEnd"/>
      <w:r w:rsidR="00843C4D" w:rsidRPr="00843C4D">
        <w:rPr>
          <w:rFonts w:ascii="Times New Roman" w:eastAsia="Times New Roman" w:hAnsi="Times New Roman" w:cs="Times New Roman"/>
          <w:sz w:val="20"/>
          <w:szCs w:val="20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="00843C4D" w:rsidRPr="00843C4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843C4D" w:rsidRPr="00843C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843C4D" w:rsidRPr="00843C4D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="00843C4D" w:rsidRPr="00843C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– лицо, предложившее наиболее высокую цену. Результаты торгов подводятся </w:t>
      </w:r>
      <w:proofErr w:type="gramStart"/>
      <w:r w:rsidR="00843C4D" w:rsidRPr="00843C4D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="00843C4D" w:rsidRPr="00843C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843C4D" w:rsidRPr="00843C4D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="00843C4D" w:rsidRPr="00843C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победителем торгов в течение 5 дней </w:t>
      </w:r>
      <w:proofErr w:type="gramStart"/>
      <w:r w:rsidR="00843C4D" w:rsidRPr="00843C4D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получения</w:t>
      </w:r>
      <w:proofErr w:type="gramEnd"/>
      <w:r w:rsidR="00843C4D" w:rsidRPr="00843C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победителем торгов ДКП от КУ. Оплата – в течение 30 дней со дня подписания ДКП на спец. счет Должника</w:t>
      </w:r>
      <w:r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A0B5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F0EE1"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="008F0EE1" w:rsidRPr="002A0B5E">
        <w:rPr>
          <w:rFonts w:ascii="Times New Roman" w:eastAsia="Times New Roman" w:hAnsi="Times New Roman" w:cs="Times New Roman"/>
          <w:sz w:val="20"/>
          <w:szCs w:val="20"/>
          <w:lang w:eastAsia="ru-RU"/>
        </w:rPr>
        <w:t>/с 40702810952090010352 в Юго-Западном ПАО Сбербанк, БИК 046015602, к/с 30101810600000000602.</w:t>
      </w:r>
    </w:p>
    <w:p w:rsidR="005603DE" w:rsidRPr="002A4944" w:rsidRDefault="005603DE" w:rsidP="008F0EE1">
      <w:pPr>
        <w:tabs>
          <w:tab w:val="left" w:pos="1134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603DE" w:rsidRPr="002A4944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EC"/>
    <w:rsid w:val="00003031"/>
    <w:rsid w:val="00097118"/>
    <w:rsid w:val="000E07A9"/>
    <w:rsid w:val="000F460A"/>
    <w:rsid w:val="00141F55"/>
    <w:rsid w:val="001872CD"/>
    <w:rsid w:val="0022209B"/>
    <w:rsid w:val="00284CD3"/>
    <w:rsid w:val="002A0B5E"/>
    <w:rsid w:val="002A4944"/>
    <w:rsid w:val="003D7DEC"/>
    <w:rsid w:val="00400ABF"/>
    <w:rsid w:val="004511D4"/>
    <w:rsid w:val="00545187"/>
    <w:rsid w:val="005603DE"/>
    <w:rsid w:val="00715B6F"/>
    <w:rsid w:val="00785A6E"/>
    <w:rsid w:val="007E63D8"/>
    <w:rsid w:val="00843C4D"/>
    <w:rsid w:val="008F0EE1"/>
    <w:rsid w:val="009A3D08"/>
    <w:rsid w:val="00A508F4"/>
    <w:rsid w:val="00AD1EA2"/>
    <w:rsid w:val="00B554C7"/>
    <w:rsid w:val="00D444CC"/>
    <w:rsid w:val="00DB1E6F"/>
    <w:rsid w:val="00F31E95"/>
    <w:rsid w:val="00F6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Reuk</cp:lastModifiedBy>
  <cp:revision>12</cp:revision>
  <dcterms:created xsi:type="dcterms:W3CDTF">2022-10-14T12:06:00Z</dcterms:created>
  <dcterms:modified xsi:type="dcterms:W3CDTF">2022-12-15T08:18:00Z</dcterms:modified>
</cp:coreProperties>
</file>