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52BF" w14:textId="77777777" w:rsidR="006F047A" w:rsidRPr="009A2869" w:rsidRDefault="006F047A" w:rsidP="006F047A">
      <w:pPr>
        <w:jc w:val="right"/>
        <w:rPr>
          <w:sz w:val="24"/>
          <w:szCs w:val="24"/>
        </w:rPr>
      </w:pPr>
    </w:p>
    <w:p w14:paraId="12F9197E" w14:textId="77777777"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14:paraId="7953C1C6" w14:textId="77777777"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1D3DC251" w14:textId="77777777" w:rsidR="00B662A2" w:rsidRDefault="00B662A2" w:rsidP="00B75514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861392">
        <w:rPr>
          <w:b/>
          <w:sz w:val="24"/>
          <w:szCs w:val="24"/>
        </w:rPr>
        <w:t>2_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</w:p>
    <w:p w14:paraId="65545ACA" w14:textId="77777777" w:rsidR="00B662A2" w:rsidRDefault="00B662A2" w:rsidP="00B662A2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14:paraId="702BEE84" w14:textId="263EC2C0" w:rsidR="00B662A2" w:rsidRDefault="00061C66" w:rsidP="000A61E5">
      <w:pPr>
        <w:tabs>
          <w:tab w:val="left" w:pos="7413"/>
          <w:tab w:val="left" w:pos="7814"/>
          <w:tab w:val="left" w:pos="8602"/>
        </w:tabs>
        <w:spacing w:line="276" w:lineRule="auto"/>
        <w:ind w:firstLine="851"/>
        <w:jc w:val="both"/>
        <w:rPr>
          <w:sz w:val="24"/>
          <w:szCs w:val="24"/>
          <w:lang w:eastAsia="ar-SA"/>
        </w:rPr>
      </w:pPr>
      <w:r w:rsidRPr="00061C66">
        <w:rPr>
          <w:b/>
          <w:sz w:val="24"/>
          <w:szCs w:val="24"/>
        </w:rPr>
        <w:t xml:space="preserve">Конкурсный управляющий ООО «Каслинский завод металлоконструкций» </w:t>
      </w:r>
      <w:r w:rsidRPr="00061C66">
        <w:rPr>
          <w:sz w:val="24"/>
          <w:szCs w:val="24"/>
        </w:rPr>
        <w:t>(456830, Челябинская область, г.Касли, ул. Советская, д. 68, корпус склад, ОГРН 1137459000315, ИНН 7459001516)</w:t>
      </w:r>
      <w:r w:rsidR="008032EA">
        <w:rPr>
          <w:b/>
          <w:sz w:val="24"/>
          <w:szCs w:val="24"/>
        </w:rPr>
        <w:t xml:space="preserve"> </w:t>
      </w:r>
      <w:r w:rsidR="00604D11">
        <w:rPr>
          <w:b/>
          <w:sz w:val="24"/>
          <w:szCs w:val="24"/>
        </w:rPr>
        <w:t>Аношкина</w:t>
      </w:r>
      <w:r w:rsidR="008032EA" w:rsidRPr="008032EA">
        <w:rPr>
          <w:b/>
          <w:sz w:val="24"/>
          <w:szCs w:val="24"/>
        </w:rPr>
        <w:t xml:space="preserve"> Диляра Радиковна </w:t>
      </w:r>
      <w:r w:rsidR="008032EA" w:rsidRPr="008032EA">
        <w:rPr>
          <w:sz w:val="24"/>
          <w:szCs w:val="24"/>
        </w:rPr>
        <w:t>(ИНН 732593483171, СНИЛС 163-990-654 07)</w:t>
      </w:r>
      <w:r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- член Ассоциации СРО «МЦПУ»</w:t>
      </w:r>
      <w:r w:rsidR="008032EA"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(ИНН 7743069037, ОГРН 1027743016652, 123557, г. Москва,</w:t>
      </w:r>
      <w:r w:rsidR="008032EA"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Большой Тишинский переулок, 38, Помещение II, комната 35,), адрес для направления корреспонденции финансовому управляющему: 123557, г. Москва</w:t>
      </w:r>
      <w:r>
        <w:rPr>
          <w:sz w:val="24"/>
          <w:szCs w:val="24"/>
        </w:rPr>
        <w:t>, Большой Тишинский пер., д. 38</w:t>
      </w:r>
      <w:r w:rsidR="008032EA" w:rsidRPr="008032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 xml:space="preserve">действующая на основании </w:t>
      </w:r>
      <w:r w:rsidRPr="00061C66">
        <w:rPr>
          <w:sz w:val="24"/>
          <w:szCs w:val="24"/>
        </w:rPr>
        <w:t>Решением Арбитражного суда Челябинской области от 29.04.2021 по делу № А76-13889/2020</w:t>
      </w:r>
      <w:r w:rsidR="000A61E5" w:rsidRPr="000A61E5">
        <w:rPr>
          <w:sz w:val="24"/>
          <w:szCs w:val="24"/>
        </w:rPr>
        <w:t xml:space="preserve">, </w:t>
      </w:r>
      <w:r w:rsidR="000A61E5" w:rsidRPr="000A61E5">
        <w:rPr>
          <w:sz w:val="24"/>
          <w:szCs w:val="24"/>
          <w:lang w:eastAsia="ar-SA"/>
        </w:rPr>
        <w:t>именуемый в дальнейшем</w:t>
      </w:r>
      <w:r w:rsidR="000A61E5" w:rsidRPr="00A83CFC">
        <w:rPr>
          <w:b/>
          <w:sz w:val="24"/>
          <w:szCs w:val="24"/>
          <w:lang w:eastAsia="ar-SA"/>
        </w:rPr>
        <w:t xml:space="preserve">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14:paraId="606A36D0" w14:textId="77777777" w:rsidR="00B662A2" w:rsidRDefault="00B662A2" w:rsidP="000A61E5">
      <w:pPr>
        <w:tabs>
          <w:tab w:val="left" w:pos="7413"/>
          <w:tab w:val="left" w:pos="7814"/>
          <w:tab w:val="left" w:pos="8602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14:paraId="65C5A2F3" w14:textId="77777777" w:rsidR="006F047A" w:rsidRPr="000A61E5" w:rsidRDefault="00B662A2" w:rsidP="000A61E5">
      <w:pPr>
        <w:pStyle w:val="ad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14:paraId="6A0938DD" w14:textId="77777777" w:rsidR="006F047A" w:rsidRPr="00587D91" w:rsidRDefault="006F047A" w:rsidP="000A61E5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7ED76866" w14:textId="77777777" w:rsidR="006F047A" w:rsidRPr="000A61E5" w:rsidRDefault="006F047A" w:rsidP="000A61E5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ED0489">
        <w:rPr>
          <w:sz w:val="24"/>
          <w:szCs w:val="24"/>
        </w:rPr>
        <w:t xml:space="preserve">Должнику, </w:t>
      </w:r>
      <w:r w:rsidRPr="000A61E5">
        <w:rPr>
          <w:sz w:val="24"/>
          <w:szCs w:val="24"/>
        </w:rPr>
        <w:t xml:space="preserve">по лоту: </w:t>
      </w:r>
    </w:p>
    <w:p w14:paraId="28CD0366" w14:textId="77777777" w:rsidR="00B75514" w:rsidRDefault="00B75514" w:rsidP="000A61E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14:paraId="5C081AB9" w14:textId="77777777" w:rsidR="006F047A" w:rsidRPr="009A2869" w:rsidRDefault="006F047A" w:rsidP="00B75514">
      <w:pPr>
        <w:spacing w:line="276" w:lineRule="auto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14:paraId="3DF60DAA" w14:textId="77777777" w:rsidR="006F047A" w:rsidRPr="00B75514" w:rsidRDefault="006F047A" w:rsidP="00B75514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14:paraId="23770029" w14:textId="77777777" w:rsidR="006F047A" w:rsidRPr="00B75514" w:rsidRDefault="006F047A" w:rsidP="00B75514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14:paraId="274DF0B9" w14:textId="77777777" w:rsidR="006F047A" w:rsidRPr="00587D91" w:rsidRDefault="006F047A" w:rsidP="000A61E5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3"/>
          <w:szCs w:val="23"/>
        </w:rPr>
      </w:pPr>
    </w:p>
    <w:p w14:paraId="7418BC26" w14:textId="77777777" w:rsidR="006F047A" w:rsidRPr="009A2869" w:rsidRDefault="00B662A2" w:rsidP="00B75514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14:paraId="73F700ED" w14:textId="77777777" w:rsidR="00B75514" w:rsidRDefault="00B75514" w:rsidP="00B75514">
      <w:pPr>
        <w:pStyle w:val="ConsTitle"/>
        <w:widowControl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5EB7F81" w14:textId="77777777" w:rsidR="006F047A" w:rsidRPr="001C2F06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14:paraId="16875800" w14:textId="77777777" w:rsidR="006F047A" w:rsidRPr="009A2869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14:paraId="6147AD33" w14:textId="77777777" w:rsidR="006F047A" w:rsidRPr="009A2869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15CC5605" w14:textId="77777777" w:rsidR="006F047A" w:rsidRPr="009A2869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14:paraId="5B0CC526" w14:textId="77777777" w:rsidR="006F047A" w:rsidRPr="009A2869" w:rsidRDefault="00B662A2" w:rsidP="00B75514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14:paraId="13F419A6" w14:textId="77777777" w:rsidR="006F047A" w:rsidRPr="009A2869" w:rsidRDefault="006F047A" w:rsidP="000A61E5">
      <w:pPr>
        <w:pStyle w:val="ConsTitle"/>
        <w:widowControl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1688BCCA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14:paraId="16BF4FCD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14:paraId="44652AB6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14:paraId="78246DA4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 </w:t>
      </w:r>
    </w:p>
    <w:p w14:paraId="288F3181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>
        <w:rPr>
          <w:rFonts w:ascii="Times New Roman" w:hAnsi="Times New Roman"/>
          <w:b w:val="0"/>
          <w:sz w:val="24"/>
          <w:szCs w:val="24"/>
        </w:rPr>
        <w:t xml:space="preserve">финансового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14:paraId="186ADE55" w14:textId="77777777" w:rsidR="006F047A" w:rsidRPr="009A2869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14:paraId="56E02CC2" w14:textId="77777777" w:rsidR="006F047A" w:rsidRPr="009A2869" w:rsidRDefault="00B662A2" w:rsidP="002549F7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7121EC0F" w14:textId="77777777" w:rsidR="006F047A" w:rsidRPr="009A2869" w:rsidRDefault="006F047A" w:rsidP="000A61E5">
      <w:pPr>
        <w:pStyle w:val="ConsTitle"/>
        <w:widowControl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3D69F6A2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25277002" w14:textId="77777777" w:rsidR="002549F7" w:rsidRPr="002549F7" w:rsidRDefault="002549F7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7500B751" w14:textId="77777777" w:rsidR="006F047A" w:rsidRPr="009A2869" w:rsidRDefault="002549F7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785A047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C629564" w14:textId="77777777" w:rsidR="006F047A" w:rsidRPr="00B758F5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0D09EFC1" w14:textId="77777777" w:rsidR="006F047A" w:rsidRDefault="006F047A" w:rsidP="000A61E5">
      <w:pPr>
        <w:tabs>
          <w:tab w:val="left" w:pos="3315"/>
        </w:tabs>
        <w:spacing w:line="276" w:lineRule="auto"/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 xml:space="preserve">5. </w:t>
      </w:r>
      <w:r w:rsidR="00B662A2" w:rsidRPr="00182143">
        <w:rPr>
          <w:b/>
          <w:sz w:val="22"/>
          <w:szCs w:val="22"/>
        </w:rPr>
        <w:t>Адреса и банковские реквизиты сторон</w:t>
      </w:r>
      <w:r w:rsidR="00B662A2">
        <w:rPr>
          <w:b/>
          <w:sz w:val="22"/>
          <w:szCs w:val="22"/>
        </w:rPr>
        <w:t>.</w:t>
      </w:r>
      <w:r w:rsidR="00B662A2">
        <w:rPr>
          <w:b/>
          <w:sz w:val="22"/>
          <w:szCs w:val="22"/>
        </w:rPr>
        <w:tab/>
      </w: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14:paraId="286D69BB" w14:textId="77777777" w:rsidTr="00B662A2">
        <w:tc>
          <w:tcPr>
            <w:tcW w:w="5070" w:type="dxa"/>
          </w:tcPr>
          <w:p w14:paraId="513F6B18" w14:textId="77777777" w:rsidR="000A61E5" w:rsidRPr="000A61E5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14:paraId="5F3889BB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Конкурсный</w:t>
            </w:r>
            <w:r w:rsidRPr="00835C90">
              <w:rPr>
                <w:rFonts w:eastAsia="Calibri"/>
                <w:b/>
              </w:rPr>
              <w:t xml:space="preserve"> управляющий</w:t>
            </w:r>
          </w:p>
          <w:p w14:paraId="1708A945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7A5918">
              <w:rPr>
                <w:rFonts w:eastAsia="Calibri"/>
                <w:b/>
              </w:rPr>
              <w:t>ООО «Каслинский завод металлоконструкций»</w:t>
            </w:r>
          </w:p>
          <w:p w14:paraId="425289D8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Аношкина</w:t>
            </w:r>
            <w:r w:rsidRPr="00835C90">
              <w:rPr>
                <w:rFonts w:eastAsia="Calibri"/>
                <w:b/>
              </w:rPr>
              <w:t xml:space="preserve"> Диляра Радиковна</w:t>
            </w:r>
          </w:p>
          <w:p w14:paraId="737EEBC6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Получатель «ООО «Каслин</w:t>
            </w:r>
            <w:r>
              <w:rPr>
                <w:rFonts w:eastAsia="Calibri"/>
              </w:rPr>
              <w:t>ский завод металлоконструкций»</w:t>
            </w:r>
          </w:p>
          <w:p w14:paraId="6727EFA2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ИНН 7707083893 </w:t>
            </w:r>
          </w:p>
          <w:p w14:paraId="0220F87D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КПП 773</w:t>
            </w:r>
            <w:r>
              <w:rPr>
                <w:rFonts w:eastAsia="Calibri"/>
              </w:rPr>
              <w:t>643001</w:t>
            </w:r>
          </w:p>
          <w:p w14:paraId="45E996B2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Б</w:t>
            </w:r>
            <w:r>
              <w:rPr>
                <w:rFonts w:eastAsia="Calibri"/>
              </w:rPr>
              <w:t>анк получателя: ПАО «Сбербанк»</w:t>
            </w:r>
          </w:p>
          <w:p w14:paraId="2D4708DA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Б</w:t>
            </w:r>
            <w:r>
              <w:rPr>
                <w:rFonts w:eastAsia="Calibri"/>
              </w:rPr>
              <w:t>ИК Банка получателя: 044525225</w:t>
            </w:r>
          </w:p>
          <w:p w14:paraId="192B6A0A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>
              <w:rPr>
                <w:rFonts w:eastAsia="Calibri"/>
              </w:rPr>
              <w:t>к/с 30101810400000000225</w:t>
            </w:r>
          </w:p>
          <w:p w14:paraId="1407DB29" w14:textId="29BF7995" w:rsidR="008032EA" w:rsidRPr="007A7FCF" w:rsidRDefault="00061C66" w:rsidP="00061C66">
            <w:pPr>
              <w:tabs>
                <w:tab w:val="left" w:pos="0"/>
                <w:tab w:val="left" w:pos="4678"/>
                <w:tab w:val="left" w:pos="6987"/>
              </w:tabs>
            </w:pPr>
            <w:r w:rsidRPr="007A5918">
              <w:rPr>
                <w:rFonts w:eastAsia="Calibri"/>
              </w:rPr>
              <w:t xml:space="preserve">счет: </w:t>
            </w:r>
            <w:r w:rsidR="0082158B" w:rsidRPr="0082158B">
              <w:rPr>
                <w:rFonts w:eastAsia="Calibri"/>
              </w:rPr>
              <w:t>40702810738000114252</w:t>
            </w:r>
          </w:p>
        </w:tc>
        <w:tc>
          <w:tcPr>
            <w:tcW w:w="5068" w:type="dxa"/>
          </w:tcPr>
          <w:p w14:paraId="0C6F6474" w14:textId="77777777" w:rsidR="00B662A2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14:paraId="550033FD" w14:textId="77777777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14:paraId="087DF3E1" w14:textId="77777777" w:rsidR="00B662A2" w:rsidRPr="007A7FCF" w:rsidRDefault="000A61E5" w:rsidP="00AE524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14:paraId="6301BEC3" w14:textId="77777777" w:rsidR="00B662A2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03D75DB6" w14:textId="77777777" w:rsidR="00724268" w:rsidRDefault="00724268" w:rsidP="002549F7">
      <w:pPr>
        <w:spacing w:line="276" w:lineRule="auto"/>
      </w:pPr>
    </w:p>
    <w:sectPr w:rsidR="00724268" w:rsidSect="000A61E5">
      <w:footerReference w:type="even" r:id="rId7"/>
      <w:footerReference w:type="default" r:id="rId8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79A98" w14:textId="77777777" w:rsidR="00296EE7" w:rsidRDefault="00296EE7" w:rsidP="006F047A">
      <w:r>
        <w:separator/>
      </w:r>
    </w:p>
  </w:endnote>
  <w:endnote w:type="continuationSeparator" w:id="0">
    <w:p w14:paraId="2F386B98" w14:textId="77777777" w:rsidR="00296EE7" w:rsidRDefault="00296EE7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CB68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F1418" w14:textId="77777777" w:rsidR="00DF37C2" w:rsidRDefault="00296EE7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1D6B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C66">
      <w:rPr>
        <w:rStyle w:val="a5"/>
        <w:noProof/>
      </w:rPr>
      <w:t>1</w:t>
    </w:r>
    <w:r>
      <w:rPr>
        <w:rStyle w:val="a5"/>
      </w:rPr>
      <w:fldChar w:fldCharType="end"/>
    </w:r>
  </w:p>
  <w:p w14:paraId="694B74ED" w14:textId="77777777" w:rsidR="00DF37C2" w:rsidRDefault="00296EE7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FFA1" w14:textId="77777777" w:rsidR="00296EE7" w:rsidRDefault="00296EE7" w:rsidP="006F047A">
      <w:r>
        <w:separator/>
      </w:r>
    </w:p>
  </w:footnote>
  <w:footnote w:type="continuationSeparator" w:id="0">
    <w:p w14:paraId="3917D4BD" w14:textId="77777777" w:rsidR="00296EE7" w:rsidRDefault="00296EE7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47A"/>
    <w:rsid w:val="00061C66"/>
    <w:rsid w:val="000A61E5"/>
    <w:rsid w:val="00160C32"/>
    <w:rsid w:val="001C2F06"/>
    <w:rsid w:val="001F3936"/>
    <w:rsid w:val="002549F7"/>
    <w:rsid w:val="002642BE"/>
    <w:rsid w:val="00296EE7"/>
    <w:rsid w:val="002B3754"/>
    <w:rsid w:val="005036F6"/>
    <w:rsid w:val="00553D30"/>
    <w:rsid w:val="00604D11"/>
    <w:rsid w:val="00695055"/>
    <w:rsid w:val="006F047A"/>
    <w:rsid w:val="006F0E38"/>
    <w:rsid w:val="00724268"/>
    <w:rsid w:val="0078527B"/>
    <w:rsid w:val="008032EA"/>
    <w:rsid w:val="0082158B"/>
    <w:rsid w:val="00861392"/>
    <w:rsid w:val="00862C3C"/>
    <w:rsid w:val="0097079E"/>
    <w:rsid w:val="00AB0775"/>
    <w:rsid w:val="00AE5245"/>
    <w:rsid w:val="00B662A2"/>
    <w:rsid w:val="00B75514"/>
    <w:rsid w:val="00C83206"/>
    <w:rsid w:val="00DE2D15"/>
    <w:rsid w:val="00E418E5"/>
    <w:rsid w:val="00E50A64"/>
    <w:rsid w:val="00E672D8"/>
    <w:rsid w:val="00ED0489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F2AD"/>
  <w15:docId w15:val="{B982ABE0-454D-4AEE-9FD5-E43C982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gutnikov96@mail.ru</cp:lastModifiedBy>
  <cp:revision>4</cp:revision>
  <cp:lastPrinted>2020-02-26T12:56:00Z</cp:lastPrinted>
  <dcterms:created xsi:type="dcterms:W3CDTF">2021-11-29T15:27:00Z</dcterms:created>
  <dcterms:modified xsi:type="dcterms:W3CDTF">2022-12-15T10:53:00Z</dcterms:modified>
</cp:coreProperties>
</file>