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54F91667" w:rsidR="006A29E3" w:rsidRPr="008B32D5" w:rsidRDefault="008B32D5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F5F9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F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«Пульс Столицы» - общество с ограниченной ответственностью (ООО КБ «Пульс Столицы»)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Pr="001A230E">
        <w:rPr>
          <w:rFonts w:ascii="Times New Roman" w:hAnsi="Times New Roman" w:cs="Times New Roman"/>
          <w:color w:val="000000"/>
          <w:sz w:val="24"/>
          <w:szCs w:val="24"/>
        </w:rPr>
        <w:t>115114, Москва, Дербеневская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набережная,</w:t>
      </w: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д. 11, ОГРН: 1027739068158, ИНН: 7709233110, КПП: 772501001</w:t>
      </w:r>
      <w:r w:rsidRPr="00E230F8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Pr="001A2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Москвы от 30 июня 2016</w:t>
      </w:r>
      <w:r w:rsidRPr="001A2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г. по делу № А40-92267/16-36-128Б</w:t>
      </w:r>
      <w:r w:rsidRPr="00E230F8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="006A29E3"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31 октября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8B32D5">
        <w:rPr>
          <w:rFonts w:ascii="Times New Roman" w:hAnsi="Times New Roman"/>
          <w:b/>
          <w:bCs/>
          <w:sz w:val="24"/>
          <w:szCs w:val="24"/>
        </w:rPr>
        <w:t>2030153596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Pr="008B32D5">
        <w:rPr>
          <w:rFonts w:ascii="Times New Roman" w:hAnsi="Times New Roman"/>
          <w:sz w:val="24"/>
          <w:szCs w:val="24"/>
        </w:rPr>
        <w:t>№172(7373) от 17.09.2022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29E3">
        <w:rPr>
          <w:rFonts w:ascii="Times New Roman" w:hAnsi="Times New Roman" w:cs="Times New Roman"/>
          <w:sz w:val="24"/>
          <w:szCs w:val="24"/>
        </w:rPr>
        <w:t>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1052689D" w:rsidR="00A84E57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405660F8" w14:textId="6009B670" w:rsidR="00CC50E9" w:rsidRPr="0043427F" w:rsidRDefault="00CC50E9" w:rsidP="00CC50E9">
      <w:pPr>
        <w:jc w:val="both"/>
      </w:pPr>
      <w:r w:rsidRPr="0043427F">
        <w:t xml:space="preserve">Организатор торгов дополнительно сообщает </w:t>
      </w:r>
      <w:r w:rsidRPr="0043427F">
        <w:rPr>
          <w:b/>
        </w:rPr>
        <w:t xml:space="preserve">о </w:t>
      </w:r>
      <w:r>
        <w:rPr>
          <w:b/>
        </w:rPr>
        <w:t>внесении изменений в торги по</w:t>
      </w:r>
      <w:r w:rsidRPr="0043427F">
        <w:rPr>
          <w:b/>
        </w:rPr>
        <w:t>средством публичного предложения</w:t>
      </w:r>
      <w:r>
        <w:rPr>
          <w:b/>
        </w:rPr>
        <w:t xml:space="preserve"> </w:t>
      </w:r>
      <w:r w:rsidRPr="0043427F">
        <w:t>(далее – Торги ППП).</w:t>
      </w:r>
    </w:p>
    <w:p w14:paraId="100EE51E" w14:textId="020962AD" w:rsidR="00113350" w:rsidRPr="00010638" w:rsidRDefault="00113350" w:rsidP="0011335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 xml:space="preserve">Установить следующие сроки проведения Торгов ППП 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10638">
        <w:rPr>
          <w:rFonts w:ascii="Times New Roman" w:hAnsi="Times New Roman" w:cs="Times New Roman"/>
          <w:sz w:val="24"/>
          <w:szCs w:val="24"/>
        </w:rPr>
        <w:t>начальные цены продажи лотов:</w:t>
      </w:r>
    </w:p>
    <w:p w14:paraId="42F3A701" w14:textId="77777777" w:rsidR="00CC50E9" w:rsidRDefault="00113350" w:rsidP="0011335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="00C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6786C25" w14:textId="3F7C3BE5" w:rsidR="00113350" w:rsidRDefault="00CC50E9" w:rsidP="0011335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0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лоту 2: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3350"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13350" w:rsidRPr="00113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113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113350" w:rsidRPr="00010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3350" w:rsidRPr="00010638">
        <w:rPr>
          <w:rFonts w:ascii="Times New Roman" w:hAnsi="Times New Roman" w:cs="Times New Roman"/>
          <w:b/>
          <w:sz w:val="24"/>
          <w:szCs w:val="24"/>
        </w:rPr>
        <w:t>2022 г.</w:t>
      </w:r>
      <w:r w:rsidR="00113350"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февраля </w:t>
      </w:r>
      <w:r w:rsidR="00113350"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3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13350"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1C12A772" w14:textId="148751D0" w:rsidR="00CC50E9" w:rsidRDefault="00CC50E9" w:rsidP="0011335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 с 21 декабря 2022 г. по 14 марта 2023 г.</w:t>
      </w:r>
    </w:p>
    <w:p w14:paraId="265A61C5" w14:textId="6FA8D6ED" w:rsidR="00CC50E9" w:rsidRDefault="00CC50E9" w:rsidP="0011335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4A460C" w14:textId="73CAF639" w:rsidR="00CC50E9" w:rsidRDefault="00CC50E9" w:rsidP="0011335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135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E13116A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начальной цены продажи лота;</w:t>
      </w:r>
    </w:p>
    <w:p w14:paraId="2C8FEBE5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93,00% от начальной цены продажи лота;</w:t>
      </w:r>
    </w:p>
    <w:p w14:paraId="2859889C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86,00% от начальной цены продажи лота;</w:t>
      </w:r>
    </w:p>
    <w:p w14:paraId="0DDA890A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79,00% от начальной цены продажи лота;</w:t>
      </w:r>
    </w:p>
    <w:p w14:paraId="13C7F93C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72,00% от начальной цены продажи лота;</w:t>
      </w:r>
    </w:p>
    <w:p w14:paraId="79B139E7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65,00% от начальной цены продажи лота;</w:t>
      </w:r>
    </w:p>
    <w:p w14:paraId="1F073B38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58,00% от начальной цены продажи лота;</w:t>
      </w:r>
    </w:p>
    <w:p w14:paraId="7377A730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51,00% от начальной цены продажи лота;</w:t>
      </w:r>
    </w:p>
    <w:p w14:paraId="5055C017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44,00% от начальной цены продажи лота;</w:t>
      </w:r>
    </w:p>
    <w:p w14:paraId="7362E60B" w14:textId="04B722AD" w:rsidR="00CC50E9" w:rsidRPr="00CC50E9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37,00% от начальной цены продажи лота;</w:t>
      </w:r>
    </w:p>
    <w:p w14:paraId="4F380009" w14:textId="6F6CB07E" w:rsidR="00CC50E9" w:rsidRDefault="00CC50E9" w:rsidP="0011335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Для лота </w:t>
      </w:r>
      <w:r w:rsidR="00135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8069EC7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начальной цены продажи лота;</w:t>
      </w:r>
    </w:p>
    <w:p w14:paraId="3106387F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94,00% от начальной цены продажи лота;</w:t>
      </w:r>
    </w:p>
    <w:p w14:paraId="56B231E2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88,00% от начальной цены продажи лота;</w:t>
      </w:r>
    </w:p>
    <w:p w14:paraId="0D308B76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82,00% от начальной цены продажи лота;</w:t>
      </w:r>
    </w:p>
    <w:p w14:paraId="1A62F7F9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76,00% от начальной цены продажи лота;</w:t>
      </w:r>
    </w:p>
    <w:p w14:paraId="61CFD795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70,00% от начальной цены продажи лота;</w:t>
      </w:r>
    </w:p>
    <w:p w14:paraId="7D8E5DF2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64,00% от начальной цены продажи лота;</w:t>
      </w:r>
    </w:p>
    <w:p w14:paraId="59B6FF8E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58,00% от начальной цены продажи лота;</w:t>
      </w:r>
    </w:p>
    <w:p w14:paraId="5C76C120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52,00% от начальной цены продажи лота;</w:t>
      </w:r>
    </w:p>
    <w:p w14:paraId="52DBE0F6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46,00% от начальной цены продажи лота;</w:t>
      </w:r>
    </w:p>
    <w:p w14:paraId="58520C44" w14:textId="77777777" w:rsidR="005505D1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40,00% от начальной цены продажи лота;</w:t>
      </w:r>
    </w:p>
    <w:p w14:paraId="7ADC22AE" w14:textId="5EAD70CE" w:rsidR="00113350" w:rsidRPr="005505D1" w:rsidRDefault="005505D1" w:rsidP="005505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D1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34,00% от начальной цены продажи лота.</w:t>
      </w:r>
    </w:p>
    <w:p w14:paraId="25AC9097" w14:textId="77777777" w:rsidR="00113350" w:rsidRDefault="00113350" w:rsidP="001133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33C06D" w14:textId="77777777" w:rsidR="00113350" w:rsidRPr="00010638" w:rsidRDefault="00113350" w:rsidP="001133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448400A3" w14:textId="77777777" w:rsidR="00113350" w:rsidRPr="0026071C" w:rsidRDefault="00113350" w:rsidP="00980001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7E536FDD" w:rsidR="00395B7D" w:rsidRPr="008B32D5" w:rsidRDefault="00395B7D" w:rsidP="002B0C0B">
      <w:pPr>
        <w:jc w:val="both"/>
        <w:rPr>
          <w:rFonts w:eastAsiaTheme="minorHAnsi"/>
          <w:lang w:eastAsia="en-US"/>
        </w:rPr>
      </w:pPr>
    </w:p>
    <w:p w14:paraId="0FF5F2E8" w14:textId="16DA6FA0" w:rsidR="008B32D5" w:rsidRPr="008B32D5" w:rsidRDefault="008B32D5" w:rsidP="008B32D5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eastAsiaTheme="minorHAnsi"/>
          <w:b w:val="0"/>
          <w:bCs w:val="0"/>
          <w:sz w:val="24"/>
          <w:szCs w:val="24"/>
          <w:lang w:eastAsia="en-US"/>
        </w:rPr>
      </w:pPr>
    </w:p>
    <w:p w14:paraId="61F76CFD" w14:textId="77777777" w:rsidR="008B32D5" w:rsidRPr="008B32D5" w:rsidRDefault="008B32D5" w:rsidP="002B0C0B">
      <w:pPr>
        <w:jc w:val="both"/>
        <w:rPr>
          <w:rFonts w:eastAsiaTheme="minorHAnsi"/>
          <w:lang w:eastAsia="en-US"/>
        </w:rPr>
      </w:pPr>
    </w:p>
    <w:sectPr w:rsidR="008B32D5" w:rsidRPr="008B32D5" w:rsidSect="005505D1">
      <w:footerReference w:type="default" r:id="rId6"/>
      <w:pgSz w:w="11906" w:h="16838"/>
      <w:pgMar w:top="1134" w:right="850" w:bottom="1134" w:left="1418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13350"/>
    <w:rsid w:val="00135B19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05D1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B32D5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C50E9"/>
    <w:rsid w:val="00CD379D"/>
    <w:rsid w:val="00CE3867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32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32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8B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2018-07-19T11:23:00Z</cp:lastPrinted>
  <dcterms:created xsi:type="dcterms:W3CDTF">2018-08-16T07:28:00Z</dcterms:created>
  <dcterms:modified xsi:type="dcterms:W3CDTF">2022-10-31T11:59:00Z</dcterms:modified>
</cp:coreProperties>
</file>