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203012" w:rsidRDefault="00B21D59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19C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19C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419C2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основании договора поручения с </w:t>
      </w:r>
      <w:r w:rsidRPr="000419C2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Pr="000419C2">
        <w:rPr>
          <w:rFonts w:ascii="Times New Roman" w:hAnsi="Times New Roman" w:cs="Times New Roman"/>
          <w:sz w:val="20"/>
          <w:szCs w:val="20"/>
        </w:rPr>
        <w:t xml:space="preserve"> (25.11.1960 г.р., место рождения - г. Великие Луки, Псковская область, адрес регистрации: 194356, Санкт-Петербург, ул. Большая Озерная, дом 61, кв.4, ИНН 782507745815, СНИЛС 068-919-950 34, далее – Должник), в лице финансового управляющего </w:t>
      </w:r>
      <w:proofErr w:type="spellStart"/>
      <w:r w:rsidRPr="000419C2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Pr="000419C2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Казачий, дом 8, строение 1, офис 2, далее – Финансовый 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</w:t>
      </w:r>
      <w:r w:rsidRPr="00B21D59">
        <w:rPr>
          <w:rFonts w:ascii="Times New Roman" w:hAnsi="Times New Roman" w:cs="Times New Roman"/>
          <w:sz w:val="20"/>
          <w:szCs w:val="20"/>
        </w:rPr>
        <w:t>2016</w:t>
      </w:r>
      <w:r w:rsidR="00CD43A4" w:rsidRPr="00B21D5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B21D59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21D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21D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21D5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CD43A4" w:rsidRPr="007F061B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5" w:history="1">
        <w:r w:rsidRPr="007F061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F061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F061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F061B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061B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F061B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7F06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7F0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5C202A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: Лот 6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620 427,60 </w:t>
      </w:r>
      <w:r w:rsidR="002F7AB6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03012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; Лот 8 – 116 461,80 руб.</w:t>
      </w:r>
      <w:r w:rsidR="0039127B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03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3012" w:rsidRPr="00FB7871" w:rsidRDefault="00203012" w:rsidP="0020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3012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FB7871">
        <w:rPr>
          <w:rFonts w:ascii="Times New Roman" w:hAnsi="Times New Roman" w:cs="Times New Roman"/>
          <w:sz w:val="20"/>
          <w:szCs w:val="20"/>
        </w:rPr>
        <w:t xml:space="preserve">подлежит следующее имущество (далее – Имущество, Лот): </w:t>
      </w:r>
    </w:p>
    <w:p w:rsidR="00203012" w:rsidRPr="005F2E41" w:rsidRDefault="00203012" w:rsidP="00DA1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871">
        <w:rPr>
          <w:rFonts w:ascii="Times New Roman" w:hAnsi="Times New Roman" w:cs="Times New Roman"/>
          <w:b/>
          <w:sz w:val="20"/>
          <w:szCs w:val="20"/>
        </w:rPr>
        <w:t>Лот № 6:</w:t>
      </w:r>
      <w:r w:rsidRPr="00FB7871">
        <w:rPr>
          <w:rFonts w:ascii="Times New Roman" w:hAnsi="Times New Roman" w:cs="Times New Roman"/>
          <w:sz w:val="20"/>
          <w:szCs w:val="20"/>
        </w:rPr>
        <w:t xml:space="preserve"> Земельные участки (далее - ЗУ), категория земель: земли сельскохозяйственного назначения, разрешенное использование: для сельскохозяйственного использования: ЗУ общей площадью 128 979 +/- 3142 кв.м., кадастровый № 60:09:0083301:68, местоположение установлено относительно ориентира, расположенного за пределами участка, ориентир д Великое Село, участок находится примерно в 20, по направлению на восток от ориентира, почтовый адрес ориентира: Псковская обл., р-н </w:t>
      </w:r>
      <w:proofErr w:type="spellStart"/>
      <w:r w:rsidRPr="00FB7871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FB7871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FB7871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FB7871">
        <w:rPr>
          <w:rFonts w:ascii="Times New Roman" w:hAnsi="Times New Roman" w:cs="Times New Roman"/>
          <w:sz w:val="20"/>
          <w:szCs w:val="20"/>
        </w:rPr>
        <w:t xml:space="preserve"> волость»; ЗУ общей площадью 63 673 кв.м, кадастровый № 60:09:0083301:67, местоположение установлено относительно ориентира, расположенного в границах участка, почтовый адрес ориентира: Псковская обл., р-н </w:t>
      </w:r>
      <w:proofErr w:type="spellStart"/>
      <w:r w:rsidRPr="00FB7871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FB7871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FB7871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FB7871">
        <w:rPr>
          <w:rFonts w:ascii="Times New Roman" w:hAnsi="Times New Roman" w:cs="Times New Roman"/>
          <w:sz w:val="20"/>
          <w:szCs w:val="20"/>
        </w:rPr>
        <w:t xml:space="preserve"> волость», южнее д. </w:t>
      </w:r>
      <w:proofErr w:type="spellStart"/>
      <w:r w:rsidRPr="00FB7871">
        <w:rPr>
          <w:rFonts w:ascii="Times New Roman" w:hAnsi="Times New Roman" w:cs="Times New Roman"/>
          <w:sz w:val="20"/>
          <w:szCs w:val="20"/>
        </w:rPr>
        <w:t>Липовки</w:t>
      </w:r>
      <w:proofErr w:type="spellEnd"/>
      <w:r w:rsidRPr="00FB7871">
        <w:rPr>
          <w:rFonts w:ascii="Times New Roman" w:hAnsi="Times New Roman" w:cs="Times New Roman"/>
          <w:sz w:val="20"/>
          <w:szCs w:val="20"/>
        </w:rPr>
        <w:t>;</w:t>
      </w:r>
      <w:r w:rsidR="00FB7871">
        <w:rPr>
          <w:rFonts w:ascii="Times New Roman" w:hAnsi="Times New Roman" w:cs="Times New Roman"/>
          <w:sz w:val="20"/>
          <w:szCs w:val="20"/>
        </w:rPr>
        <w:t xml:space="preserve"> </w:t>
      </w:r>
      <w:r w:rsidRPr="00FB7871">
        <w:rPr>
          <w:rFonts w:ascii="Times New Roman" w:hAnsi="Times New Roman" w:cs="Times New Roman"/>
          <w:sz w:val="20"/>
          <w:szCs w:val="20"/>
        </w:rPr>
        <w:t>ЗУ общей площадью 76</w:t>
      </w:r>
      <w:r w:rsidRPr="0098479A">
        <w:rPr>
          <w:rFonts w:ascii="Times New Roman" w:hAnsi="Times New Roman" w:cs="Times New Roman"/>
          <w:sz w:val="20"/>
          <w:szCs w:val="20"/>
        </w:rPr>
        <w:t xml:space="preserve"> 334 кв.м, кадастровый № 60:09:0083101:48, местоположение установлено относительно ориентира, расположенного за пределами участка, ориентир д. Великое Село, участок находится примерно в 50, по направлению на восток от ориентира, почтовый адрес ориентира: Псковская обл., р-н </w:t>
      </w:r>
      <w:proofErr w:type="spellStart"/>
      <w:r w:rsidRPr="0098479A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98479A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98479A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98479A">
        <w:rPr>
          <w:rFonts w:ascii="Times New Roman" w:hAnsi="Times New Roman" w:cs="Times New Roman"/>
          <w:sz w:val="20"/>
          <w:szCs w:val="20"/>
        </w:rPr>
        <w:t xml:space="preserve"> волость», д. Великое Село;</w:t>
      </w:r>
      <w:r w:rsidR="00FB7871">
        <w:rPr>
          <w:rFonts w:ascii="Times New Roman" w:hAnsi="Times New Roman" w:cs="Times New Roman"/>
          <w:sz w:val="20"/>
          <w:szCs w:val="20"/>
        </w:rPr>
        <w:t xml:space="preserve"> </w:t>
      </w:r>
      <w:r w:rsidRPr="006135B2">
        <w:rPr>
          <w:rFonts w:ascii="Times New Roman" w:hAnsi="Times New Roman" w:cs="Times New Roman"/>
          <w:sz w:val="20"/>
          <w:szCs w:val="20"/>
        </w:rPr>
        <w:t xml:space="preserve">ЗУ общей площадью 101 961 кв.м, кадастровый № 60:09:0083301:69, местоположение установлено относительно ориентира, расположенного за пределами участка, ориентир д. Великое Село, участок находится примерно в 10, по направлению на восток от ориентира, почтовый адрес ориентира: Псковская обл., р-н </w:t>
      </w:r>
      <w:proofErr w:type="spellStart"/>
      <w:r w:rsidRPr="006135B2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6135B2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6135B2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6135B2">
        <w:rPr>
          <w:rFonts w:ascii="Times New Roman" w:hAnsi="Times New Roman" w:cs="Times New Roman"/>
          <w:sz w:val="20"/>
          <w:szCs w:val="20"/>
        </w:rPr>
        <w:t xml:space="preserve"> волость»; </w:t>
      </w:r>
      <w:r w:rsidRPr="00E21513">
        <w:rPr>
          <w:rFonts w:ascii="Times New Roman" w:hAnsi="Times New Roman" w:cs="Times New Roman"/>
          <w:sz w:val="20"/>
          <w:szCs w:val="20"/>
        </w:rPr>
        <w:t xml:space="preserve">ЗУ общей площадью 74 496 кв.м, кадастровый № 60:09:0083301:70, местоположение установлено относительно ориентира, расположенного за пределами участка, ориентир д. Великое Село, участок находится примерно в 300, по направлению на восток от ориентира, почтовый адрес ориентира: Псковская обл., р-н </w:t>
      </w:r>
      <w:proofErr w:type="spellStart"/>
      <w:r w:rsidRPr="00E21513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E21513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E21513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E21513">
        <w:rPr>
          <w:rFonts w:ascii="Times New Roman" w:hAnsi="Times New Roman" w:cs="Times New Roman"/>
          <w:sz w:val="20"/>
          <w:szCs w:val="20"/>
        </w:rPr>
        <w:t xml:space="preserve"> волость»; </w:t>
      </w:r>
      <w:r w:rsidRPr="00823C28">
        <w:rPr>
          <w:rFonts w:ascii="Times New Roman" w:hAnsi="Times New Roman" w:cs="Times New Roman"/>
          <w:sz w:val="20"/>
          <w:szCs w:val="20"/>
        </w:rPr>
        <w:t>ЗУ общей площадью 94</w:t>
      </w:r>
      <w:r w:rsidRPr="00823C2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23C28">
        <w:rPr>
          <w:rFonts w:ascii="Times New Roman" w:hAnsi="Times New Roman" w:cs="Times New Roman"/>
          <w:sz w:val="20"/>
          <w:szCs w:val="20"/>
        </w:rPr>
        <w:t xml:space="preserve">940 кв.м, кадастровый № 60:09:0083201:23, местоположение установлено относительно ориентира, расположенного в границах участка, почтовый адрес ориентира: Псковская обл., р-н </w:t>
      </w:r>
      <w:proofErr w:type="spellStart"/>
      <w:r w:rsidRPr="00823C28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823C28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823C28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823C28">
        <w:rPr>
          <w:rFonts w:ascii="Times New Roman" w:hAnsi="Times New Roman" w:cs="Times New Roman"/>
          <w:sz w:val="20"/>
          <w:szCs w:val="20"/>
        </w:rPr>
        <w:t xml:space="preserve"> волость», д. </w:t>
      </w:r>
      <w:proofErr w:type="spellStart"/>
      <w:r w:rsidRPr="00823C28">
        <w:rPr>
          <w:rFonts w:ascii="Times New Roman" w:hAnsi="Times New Roman" w:cs="Times New Roman"/>
          <w:sz w:val="20"/>
          <w:szCs w:val="20"/>
        </w:rPr>
        <w:t>Липовки</w:t>
      </w:r>
      <w:proofErr w:type="spellEnd"/>
      <w:r w:rsidRPr="00823C28">
        <w:rPr>
          <w:rFonts w:ascii="Times New Roman" w:hAnsi="Times New Roman" w:cs="Times New Roman"/>
          <w:sz w:val="20"/>
          <w:szCs w:val="20"/>
        </w:rPr>
        <w:t xml:space="preserve">, южнее. </w:t>
      </w:r>
      <w:r w:rsidRPr="00DA17A9">
        <w:rPr>
          <w:rFonts w:ascii="Times New Roman" w:hAnsi="Times New Roman" w:cs="Times New Roman"/>
          <w:b/>
          <w:sz w:val="20"/>
          <w:szCs w:val="20"/>
        </w:rPr>
        <w:t>Обременение Лота 6: залог (ипотека) в пользу Международного банка Санкт-Пе</w:t>
      </w:r>
      <w:r w:rsidR="00DA17A9">
        <w:rPr>
          <w:rFonts w:ascii="Times New Roman" w:hAnsi="Times New Roman" w:cs="Times New Roman"/>
          <w:b/>
          <w:sz w:val="20"/>
          <w:szCs w:val="20"/>
        </w:rPr>
        <w:t>тербурга (акционерное общество);</w:t>
      </w:r>
      <w:r w:rsidRPr="00DA17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7A9" w:rsidRPr="00DA17A9">
        <w:rPr>
          <w:rFonts w:ascii="Times New Roman" w:hAnsi="Times New Roman" w:cs="Times New Roman"/>
          <w:b/>
          <w:sz w:val="20"/>
          <w:szCs w:val="20"/>
        </w:rPr>
        <w:t>А</w:t>
      </w:r>
      <w:r w:rsidRPr="00DA17A9">
        <w:rPr>
          <w:rFonts w:ascii="Times New Roman" w:hAnsi="Times New Roman" w:cs="Times New Roman"/>
          <w:b/>
          <w:sz w:val="20"/>
          <w:szCs w:val="20"/>
        </w:rPr>
        <w:t>рест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основание государственной регистрации: </w:t>
      </w:r>
      <w:r w:rsidR="00DA17A9" w:rsidRPr="00DA17A9">
        <w:rPr>
          <w:rFonts w:ascii="Times New Roman" w:hAnsi="Times New Roman" w:cs="Times New Roman"/>
          <w:sz w:val="20"/>
          <w:szCs w:val="20"/>
        </w:rPr>
        <w:t>определение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№А56-61896/2016/ОМ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</w:t>
      </w:r>
      <w:r w:rsidR="00DA17A9" w:rsidRPr="00DA17A9">
        <w:rPr>
          <w:rFonts w:ascii="Times New Roman" w:hAnsi="Times New Roman" w:cs="Times New Roman"/>
          <w:sz w:val="20"/>
          <w:szCs w:val="20"/>
        </w:rPr>
        <w:t>Арбитражн</w:t>
      </w:r>
      <w:r w:rsidR="00DA17A9" w:rsidRPr="00DA17A9">
        <w:rPr>
          <w:rFonts w:ascii="Times New Roman" w:hAnsi="Times New Roman" w:cs="Times New Roman"/>
          <w:sz w:val="20"/>
          <w:szCs w:val="20"/>
        </w:rPr>
        <w:t>ого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суд</w:t>
      </w:r>
      <w:r w:rsidR="00DA17A9" w:rsidRPr="00DA17A9">
        <w:rPr>
          <w:rFonts w:ascii="Times New Roman" w:hAnsi="Times New Roman" w:cs="Times New Roman"/>
          <w:sz w:val="20"/>
          <w:szCs w:val="20"/>
        </w:rPr>
        <w:t>а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города Санкт-Петербурга и Ленинградской области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от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31.07.2017</w:t>
      </w:r>
      <w:r w:rsidRPr="00DA17A9">
        <w:rPr>
          <w:rFonts w:ascii="Times New Roman" w:hAnsi="Times New Roman" w:cs="Times New Roman"/>
          <w:sz w:val="20"/>
          <w:szCs w:val="20"/>
        </w:rPr>
        <w:t xml:space="preserve">; </w:t>
      </w:r>
      <w:r w:rsidRPr="00FB7871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FB7871">
        <w:rPr>
          <w:rFonts w:ascii="Times New Roman" w:hAnsi="Times New Roman" w:cs="Times New Roman"/>
          <w:sz w:val="20"/>
          <w:szCs w:val="20"/>
        </w:rPr>
        <w:t xml:space="preserve"> </w:t>
      </w:r>
      <w:r w:rsidR="00DA17A9" w:rsidRPr="00FB7871">
        <w:rPr>
          <w:rFonts w:ascii="Times New Roman" w:hAnsi="Times New Roman" w:cs="Times New Roman"/>
          <w:sz w:val="20"/>
          <w:szCs w:val="20"/>
        </w:rPr>
        <w:t>(</w:t>
      </w:r>
      <w:r w:rsidR="00FB7871" w:rsidRPr="00FB7871">
        <w:rPr>
          <w:rFonts w:ascii="Times New Roman" w:hAnsi="Times New Roman" w:cs="Times New Roman"/>
          <w:sz w:val="20"/>
          <w:szCs w:val="20"/>
        </w:rPr>
        <w:t>кроме ЗУ с кадастровым №</w:t>
      </w:r>
      <w:r w:rsidRPr="00FB7871">
        <w:rPr>
          <w:rFonts w:ascii="Times New Roman" w:hAnsi="Times New Roman" w:cs="Times New Roman"/>
          <w:sz w:val="20"/>
          <w:szCs w:val="20"/>
        </w:rPr>
        <w:t>60:09:0083201:23</w:t>
      </w:r>
      <w:r w:rsidR="00DA17A9" w:rsidRPr="00FB7871">
        <w:rPr>
          <w:rFonts w:ascii="Times New Roman" w:hAnsi="Times New Roman" w:cs="Times New Roman"/>
          <w:sz w:val="20"/>
          <w:szCs w:val="20"/>
        </w:rPr>
        <w:t xml:space="preserve">) </w:t>
      </w:r>
      <w:r w:rsidR="00DA17A9" w:rsidRPr="00FB7871">
        <w:rPr>
          <w:rFonts w:ascii="Times New Roman" w:hAnsi="Times New Roman" w:cs="Times New Roman"/>
          <w:sz w:val="20"/>
          <w:szCs w:val="20"/>
        </w:rPr>
        <w:t>основани</w:t>
      </w:r>
      <w:r w:rsidR="00FB7871" w:rsidRPr="00FB7871">
        <w:rPr>
          <w:rFonts w:ascii="Times New Roman" w:hAnsi="Times New Roman" w:cs="Times New Roman"/>
          <w:sz w:val="20"/>
          <w:szCs w:val="20"/>
        </w:rPr>
        <w:t>е государственной регистрации: п</w:t>
      </w:r>
      <w:r w:rsidR="00DA17A9" w:rsidRPr="00FB7871">
        <w:rPr>
          <w:rFonts w:ascii="Times New Roman" w:hAnsi="Times New Roman" w:cs="Times New Roman"/>
          <w:sz w:val="20"/>
          <w:szCs w:val="20"/>
        </w:rPr>
        <w:t>остановление судебного пристава-исполнителя о запрете регистрационных</w:t>
      </w:r>
      <w:r w:rsidR="00DA17A9" w:rsidRPr="00DA17A9">
        <w:rPr>
          <w:rFonts w:ascii="Times New Roman" w:hAnsi="Times New Roman" w:cs="Times New Roman"/>
          <w:sz w:val="20"/>
          <w:szCs w:val="20"/>
        </w:rPr>
        <w:t xml:space="preserve"> действий в отношении</w:t>
      </w:r>
      <w:r w:rsidR="00FB7871">
        <w:rPr>
          <w:rFonts w:ascii="Times New Roman" w:hAnsi="Times New Roman" w:cs="Times New Roman"/>
          <w:sz w:val="20"/>
          <w:szCs w:val="20"/>
        </w:rPr>
        <w:t xml:space="preserve"> </w:t>
      </w:r>
      <w:r w:rsidR="00DA17A9" w:rsidRPr="00DA17A9">
        <w:rPr>
          <w:rFonts w:ascii="Times New Roman" w:hAnsi="Times New Roman" w:cs="Times New Roman"/>
          <w:sz w:val="20"/>
          <w:szCs w:val="20"/>
        </w:rPr>
        <w:t>недвижимого имущества, выдан 16.06.2015, Выборгский РОСП Управления Федеральной службы</w:t>
      </w:r>
      <w:r w:rsidR="00FB7871">
        <w:rPr>
          <w:rFonts w:ascii="Times New Roman" w:hAnsi="Times New Roman" w:cs="Times New Roman"/>
          <w:sz w:val="20"/>
          <w:szCs w:val="20"/>
        </w:rPr>
        <w:t xml:space="preserve"> </w:t>
      </w:r>
      <w:r w:rsidR="00DA17A9" w:rsidRPr="00DA17A9">
        <w:rPr>
          <w:rFonts w:ascii="Times New Roman" w:hAnsi="Times New Roman" w:cs="Times New Roman"/>
          <w:sz w:val="20"/>
          <w:szCs w:val="20"/>
        </w:rPr>
        <w:t>судебных приставов России по Санкт-</w:t>
      </w:r>
      <w:r w:rsidR="00DA17A9" w:rsidRPr="00FB7871">
        <w:rPr>
          <w:rFonts w:ascii="Times New Roman" w:hAnsi="Times New Roman" w:cs="Times New Roman"/>
          <w:sz w:val="20"/>
          <w:szCs w:val="20"/>
        </w:rPr>
        <w:t>Петербургу</w:t>
      </w:r>
      <w:r w:rsidRPr="00FB7871">
        <w:rPr>
          <w:rFonts w:ascii="Times New Roman" w:hAnsi="Times New Roman" w:cs="Times New Roman"/>
          <w:b/>
          <w:sz w:val="20"/>
          <w:szCs w:val="20"/>
        </w:rPr>
        <w:t>. Начальная</w:t>
      </w:r>
      <w:r w:rsidRPr="00203012">
        <w:rPr>
          <w:rFonts w:ascii="Times New Roman" w:hAnsi="Times New Roman" w:cs="Times New Roman"/>
          <w:b/>
          <w:sz w:val="20"/>
          <w:szCs w:val="20"/>
        </w:rPr>
        <w:t xml:space="preserve"> цена -</w:t>
      </w:r>
      <w:r w:rsidRPr="00203012">
        <w:t xml:space="preserve"> </w:t>
      </w:r>
      <w:r w:rsidRPr="00203012">
        <w:rPr>
          <w:rFonts w:ascii="Times New Roman" w:hAnsi="Times New Roman" w:cs="Times New Roman"/>
          <w:b/>
          <w:sz w:val="20"/>
          <w:szCs w:val="20"/>
        </w:rPr>
        <w:t>1 </w:t>
      </w:r>
      <w:r w:rsidRPr="005F2E41">
        <w:rPr>
          <w:rFonts w:ascii="Times New Roman" w:hAnsi="Times New Roman" w:cs="Times New Roman"/>
          <w:b/>
          <w:sz w:val="20"/>
          <w:szCs w:val="20"/>
        </w:rPr>
        <w:t xml:space="preserve">034 046,00 </w:t>
      </w:r>
      <w:r w:rsidRPr="005F2E41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203012" w:rsidRPr="00203012" w:rsidRDefault="00203012" w:rsidP="005F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2E41">
        <w:rPr>
          <w:rFonts w:ascii="Times New Roman" w:hAnsi="Times New Roman" w:cs="Times New Roman"/>
          <w:b/>
          <w:sz w:val="20"/>
          <w:szCs w:val="20"/>
        </w:rPr>
        <w:t>Лот № 8:</w:t>
      </w:r>
      <w:r w:rsidRPr="005F2E41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общей площадью 112 230 кв.м., кадастровый № 60:09:0083502:119, местоположение установлено относительно ориентира</w:t>
      </w:r>
      <w:r w:rsidRPr="00C53FA9">
        <w:rPr>
          <w:rFonts w:ascii="Times New Roman" w:hAnsi="Times New Roman" w:cs="Times New Roman"/>
          <w:sz w:val="20"/>
          <w:szCs w:val="20"/>
        </w:rPr>
        <w:t xml:space="preserve">, расположенного за пределами участка, ориентир д. </w:t>
      </w:r>
      <w:proofErr w:type="spellStart"/>
      <w:r w:rsidRPr="00C53FA9">
        <w:rPr>
          <w:rFonts w:ascii="Times New Roman" w:hAnsi="Times New Roman" w:cs="Times New Roman"/>
          <w:sz w:val="20"/>
          <w:szCs w:val="20"/>
        </w:rPr>
        <w:t>Видусово</w:t>
      </w:r>
      <w:proofErr w:type="spellEnd"/>
      <w:r w:rsidRPr="00C53FA9">
        <w:rPr>
          <w:rFonts w:ascii="Times New Roman" w:hAnsi="Times New Roman" w:cs="Times New Roman"/>
          <w:sz w:val="20"/>
          <w:szCs w:val="20"/>
        </w:rPr>
        <w:t xml:space="preserve">, участок находится примерно в 0, по направлению на юг от ориентира, почтовый адрес ориентира: Псковская обл., р-н </w:t>
      </w:r>
      <w:proofErr w:type="spellStart"/>
      <w:r w:rsidRPr="00C53FA9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Pr="00C53FA9">
        <w:rPr>
          <w:rFonts w:ascii="Times New Roman" w:hAnsi="Times New Roman" w:cs="Times New Roman"/>
          <w:sz w:val="20"/>
          <w:szCs w:val="20"/>
        </w:rPr>
        <w:t>, СП «</w:t>
      </w:r>
      <w:proofErr w:type="spellStart"/>
      <w:r w:rsidRPr="00C53FA9">
        <w:rPr>
          <w:rFonts w:ascii="Times New Roman" w:hAnsi="Times New Roman" w:cs="Times New Roman"/>
          <w:sz w:val="20"/>
          <w:szCs w:val="20"/>
        </w:rPr>
        <w:t>Плисская</w:t>
      </w:r>
      <w:proofErr w:type="spellEnd"/>
      <w:r w:rsidRPr="00C53FA9">
        <w:rPr>
          <w:rFonts w:ascii="Times New Roman" w:hAnsi="Times New Roman" w:cs="Times New Roman"/>
          <w:sz w:val="20"/>
          <w:szCs w:val="20"/>
        </w:rPr>
        <w:t xml:space="preserve"> волость». </w:t>
      </w:r>
      <w:r w:rsidRPr="00C53FA9">
        <w:rPr>
          <w:rFonts w:ascii="Times New Roman" w:hAnsi="Times New Roman" w:cs="Times New Roman"/>
          <w:b/>
          <w:sz w:val="20"/>
          <w:szCs w:val="20"/>
        </w:rPr>
        <w:t>Обременение Лота 8:</w:t>
      </w:r>
      <w:r w:rsidRPr="00C53FA9">
        <w:rPr>
          <w:rFonts w:ascii="Times New Roman" w:hAnsi="Times New Roman" w:cs="Times New Roman"/>
          <w:sz w:val="20"/>
          <w:szCs w:val="20"/>
        </w:rPr>
        <w:t xml:space="preserve"> </w:t>
      </w:r>
      <w:r w:rsidRPr="00C53FA9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</w:t>
      </w:r>
      <w:r w:rsidR="00C53FA9" w:rsidRPr="00C53FA9">
        <w:rPr>
          <w:rFonts w:ascii="Times New Roman" w:hAnsi="Times New Roman" w:cs="Times New Roman"/>
          <w:b/>
          <w:sz w:val="20"/>
          <w:szCs w:val="20"/>
        </w:rPr>
        <w:t>тербурга (акционерное общество);</w:t>
      </w:r>
      <w:r w:rsidRPr="00C53FA9">
        <w:rPr>
          <w:rFonts w:ascii="Times New Roman" w:hAnsi="Times New Roman" w:cs="Times New Roman"/>
          <w:b/>
          <w:sz w:val="20"/>
          <w:szCs w:val="20"/>
        </w:rPr>
        <w:t xml:space="preserve"> арест</w:t>
      </w:r>
      <w:r w:rsidR="005F2E41" w:rsidRPr="00C53FA9">
        <w:rPr>
          <w:rFonts w:ascii="Times New Roman" w:hAnsi="Times New Roman" w:cs="Times New Roman"/>
          <w:sz w:val="20"/>
          <w:szCs w:val="20"/>
        </w:rPr>
        <w:t xml:space="preserve"> от 27.10.2017 №</w:t>
      </w:r>
      <w:r w:rsidR="005F2E41" w:rsidRPr="00C53FA9">
        <w:t xml:space="preserve"> </w:t>
      </w:r>
      <w:r w:rsidR="005F2E41" w:rsidRPr="00C53FA9">
        <w:rPr>
          <w:rFonts w:ascii="Times New Roman" w:hAnsi="Times New Roman" w:cs="Times New Roman"/>
          <w:sz w:val="20"/>
          <w:szCs w:val="20"/>
        </w:rPr>
        <w:t>60:09:0083502:119-60/005/2017-1, основание</w:t>
      </w:r>
      <w:r w:rsidR="005F2E41" w:rsidRPr="00C53FA9">
        <w:t xml:space="preserve"> </w:t>
      </w:r>
      <w:r w:rsidR="005F2E41" w:rsidRPr="00C53FA9">
        <w:rPr>
          <w:rFonts w:ascii="Times New Roman" w:hAnsi="Times New Roman" w:cs="Times New Roman"/>
          <w:sz w:val="20"/>
          <w:szCs w:val="20"/>
        </w:rPr>
        <w:t>государственной регистрации: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о</w:t>
      </w:r>
      <w:r w:rsidR="005F2E41" w:rsidRPr="005F2E41">
        <w:rPr>
          <w:rFonts w:ascii="Times New Roman" w:hAnsi="Times New Roman" w:cs="Times New Roman"/>
          <w:sz w:val="20"/>
          <w:szCs w:val="20"/>
        </w:rPr>
        <w:t>пределение №А56-61896/2016/ОМ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Арбитражн</w:t>
      </w:r>
      <w:r w:rsidR="005F2E41" w:rsidRPr="005F2E41">
        <w:rPr>
          <w:rFonts w:ascii="Times New Roman" w:hAnsi="Times New Roman" w:cs="Times New Roman"/>
          <w:sz w:val="20"/>
          <w:szCs w:val="20"/>
        </w:rPr>
        <w:t>ого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суд</w:t>
      </w:r>
      <w:r w:rsidR="005F2E41" w:rsidRPr="005F2E41">
        <w:rPr>
          <w:rFonts w:ascii="Times New Roman" w:hAnsi="Times New Roman" w:cs="Times New Roman"/>
          <w:sz w:val="20"/>
          <w:szCs w:val="20"/>
        </w:rPr>
        <w:t>а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города Санкт-Петербурга и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5F2E41" w:rsidRPr="005F2E41">
        <w:rPr>
          <w:rFonts w:ascii="Times New Roman" w:hAnsi="Times New Roman" w:cs="Times New Roman"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от 31.07.2017</w:t>
      </w:r>
      <w:r w:rsidR="00C53FA9">
        <w:rPr>
          <w:rFonts w:ascii="Times New Roman" w:hAnsi="Times New Roman" w:cs="Times New Roman"/>
          <w:sz w:val="20"/>
          <w:szCs w:val="20"/>
        </w:rPr>
        <w:t xml:space="preserve">; </w:t>
      </w:r>
      <w:r w:rsidRPr="005F2E41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="005F2E41" w:rsidRPr="005F2E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от 29.06.2015 №60-60/005-60/003/040/2015-77/1, основание государственной регистрации:</w:t>
      </w:r>
      <w:r w:rsidR="005F2E41" w:rsidRPr="005F2E41"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п</w:t>
      </w:r>
      <w:r w:rsidR="005F2E41" w:rsidRPr="005F2E41">
        <w:rPr>
          <w:rFonts w:ascii="Times New Roman" w:hAnsi="Times New Roman" w:cs="Times New Roman"/>
          <w:sz w:val="20"/>
          <w:szCs w:val="20"/>
        </w:rPr>
        <w:t>остановление судебного пристава-исполнителя о запрете регистрационных действий в отношении</w:t>
      </w:r>
      <w:r w:rsidR="005F2E41">
        <w:rPr>
          <w:rFonts w:ascii="Times New Roman" w:hAnsi="Times New Roman" w:cs="Times New Roman"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недвижимого имущества, выдан 16.06.2015, Выборгский РОСП Управления Федеральной службы</w:t>
      </w:r>
      <w:r w:rsidR="005F2E41">
        <w:rPr>
          <w:rFonts w:ascii="Times New Roman" w:hAnsi="Times New Roman" w:cs="Times New Roman"/>
          <w:sz w:val="20"/>
          <w:szCs w:val="20"/>
        </w:rPr>
        <w:t xml:space="preserve"> </w:t>
      </w:r>
      <w:r w:rsidR="005F2E41" w:rsidRPr="005F2E41">
        <w:rPr>
          <w:rFonts w:ascii="Times New Roman" w:hAnsi="Times New Roman" w:cs="Times New Roman"/>
          <w:sz w:val="20"/>
          <w:szCs w:val="20"/>
        </w:rPr>
        <w:t>судебных приставов России по Санкт-Петербургу</w:t>
      </w:r>
      <w:r w:rsidRPr="005F2E41">
        <w:rPr>
          <w:rFonts w:ascii="Times New Roman" w:hAnsi="Times New Roman" w:cs="Times New Roman"/>
          <w:sz w:val="20"/>
          <w:szCs w:val="20"/>
        </w:rPr>
        <w:t xml:space="preserve">. </w:t>
      </w:r>
      <w:r w:rsidRPr="005F2E41">
        <w:rPr>
          <w:rFonts w:ascii="Times New Roman" w:hAnsi="Times New Roman" w:cs="Times New Roman"/>
          <w:b/>
          <w:sz w:val="20"/>
          <w:szCs w:val="20"/>
        </w:rPr>
        <w:t>Начальная</w:t>
      </w:r>
      <w:r w:rsidRPr="00203012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Pr="00203012">
        <w:rPr>
          <w:rFonts w:ascii="Times New Roman" w:hAnsi="Times New Roman" w:cs="Times New Roman"/>
          <w:b/>
          <w:sz w:val="20"/>
          <w:szCs w:val="20"/>
        </w:rPr>
        <w:t>–</w:t>
      </w:r>
      <w:r w:rsidRPr="00203012">
        <w:t xml:space="preserve"> </w:t>
      </w:r>
      <w:r w:rsidRPr="00203012">
        <w:rPr>
          <w:rFonts w:ascii="Times New Roman" w:hAnsi="Times New Roman" w:cs="Times New Roman"/>
          <w:b/>
          <w:sz w:val="20"/>
          <w:szCs w:val="20"/>
        </w:rPr>
        <w:t xml:space="preserve">194 103,00 </w:t>
      </w:r>
      <w:r w:rsidRPr="0020301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C7399A" w:rsidRDefault="00C7399A" w:rsidP="0020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99A">
        <w:rPr>
          <w:rFonts w:ascii="Times New Roman" w:hAnsi="Times New Roman" w:cs="Times New Roman"/>
          <w:sz w:val="20"/>
          <w:szCs w:val="20"/>
        </w:rPr>
        <w:t xml:space="preserve">Подробный перечень реализуемого имущества </w:t>
      </w:r>
      <w:r>
        <w:rPr>
          <w:rFonts w:ascii="Times New Roman" w:hAnsi="Times New Roman" w:cs="Times New Roman"/>
          <w:sz w:val="20"/>
          <w:szCs w:val="20"/>
        </w:rPr>
        <w:t xml:space="preserve">и обременений Лотов </w:t>
      </w:r>
      <w:r w:rsidRPr="00C7399A">
        <w:rPr>
          <w:rFonts w:ascii="Times New Roman" w:hAnsi="Times New Roman" w:cs="Times New Roman"/>
          <w:sz w:val="20"/>
          <w:szCs w:val="20"/>
        </w:rPr>
        <w:t xml:space="preserve">опубликован в Едином федеральном реестре сведений о банкротстве по адресу </w:t>
      </w:r>
      <w:hyperlink r:id="rId6" w:history="1">
        <w:r w:rsidRPr="00422E67">
          <w:rPr>
            <w:rStyle w:val="a3"/>
            <w:rFonts w:ascii="Times New Roman" w:hAnsi="Times New Roman" w:cs="Times New Roman"/>
            <w:sz w:val="20"/>
            <w:szCs w:val="20"/>
          </w:rPr>
          <w:t>http://fedresurs.ru/</w:t>
        </w:r>
      </w:hyperlink>
      <w:r w:rsidRPr="00C7399A">
        <w:rPr>
          <w:rFonts w:ascii="Times New Roman" w:hAnsi="Times New Roman" w:cs="Times New Roman"/>
          <w:sz w:val="20"/>
          <w:szCs w:val="20"/>
        </w:rPr>
        <w:t xml:space="preserve">, а также на сайте ЭП по адресу </w:t>
      </w:r>
      <w:hyperlink r:id="rId7" w:history="1">
        <w:r w:rsidRPr="00422E67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C7399A">
        <w:rPr>
          <w:rFonts w:ascii="Times New Roman" w:hAnsi="Times New Roman" w:cs="Times New Roman"/>
          <w:sz w:val="20"/>
          <w:szCs w:val="20"/>
        </w:rPr>
        <w:t>.</w:t>
      </w:r>
    </w:p>
    <w:p w:rsidR="00203012" w:rsidRPr="00101EA5" w:rsidRDefault="00203012" w:rsidP="0020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39ED">
        <w:rPr>
          <w:rFonts w:ascii="Times New Roman" w:hAnsi="Times New Roman" w:cs="Times New Roman"/>
          <w:sz w:val="20"/>
          <w:szCs w:val="20"/>
        </w:rPr>
        <w:t xml:space="preserve">По Лотам </w:t>
      </w:r>
      <w:r w:rsidRPr="00DD39ED">
        <w:rPr>
          <w:rFonts w:ascii="Times New Roman" w:hAnsi="Times New Roman" w:cs="Times New Roman"/>
          <w:sz w:val="20"/>
          <w:szCs w:val="20"/>
        </w:rPr>
        <w:t>6,</w:t>
      </w:r>
      <w:r w:rsidRPr="00DD39ED">
        <w:rPr>
          <w:rFonts w:ascii="Times New Roman" w:hAnsi="Times New Roman" w:cs="Times New Roman"/>
          <w:sz w:val="20"/>
          <w:szCs w:val="20"/>
        </w:rPr>
        <w:t xml:space="preserve"> </w:t>
      </w:r>
      <w:r w:rsidRPr="00DD39ED">
        <w:rPr>
          <w:rFonts w:ascii="Times New Roman" w:hAnsi="Times New Roman" w:cs="Times New Roman"/>
          <w:sz w:val="20"/>
          <w:szCs w:val="20"/>
        </w:rPr>
        <w:t xml:space="preserve">8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</w:t>
      </w:r>
      <w:bookmarkStart w:id="0" w:name="_GoBack"/>
      <w:bookmarkEnd w:id="0"/>
      <w:r w:rsidRPr="00101EA5">
        <w:rPr>
          <w:rFonts w:ascii="Times New Roman" w:hAnsi="Times New Roman" w:cs="Times New Roman"/>
          <w:sz w:val="20"/>
          <w:szCs w:val="20"/>
        </w:rPr>
        <w:t>собственность земельные участки из земель сельскохозяйственного назначения.</w:t>
      </w:r>
    </w:p>
    <w:p w:rsidR="00203012" w:rsidRPr="00101EA5" w:rsidRDefault="00203012" w:rsidP="00101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1EA5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договоренности с 9:00 часов до 18:00 часов (Мск.) в рабочие дни по адресу места нахождения, запрос может быть направлен: тел. 8(812)334-20-50, </w:t>
      </w:r>
      <w:hyperlink r:id="rId8" w:history="1">
        <w:r w:rsidRPr="00101EA5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101EA5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542750" w:rsidP="0054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1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101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="00925822" w:rsidRPr="00101E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Pr="00101E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101E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</w:t>
      </w:r>
      <w:r w:rsidR="00925822"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проведения Торгов. </w:t>
      </w:r>
      <w:r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="00925822"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5427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54275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54275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542750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Pr="00542750">
        <w:rPr>
          <w:rFonts w:ascii="Times New Roman" w:hAnsi="Times New Roman" w:cs="Times New Roman"/>
          <w:sz w:val="20"/>
          <w:szCs w:val="20"/>
        </w:rPr>
        <w:t>Финансово</w:t>
      </w:r>
      <w:r w:rsidRPr="00542750">
        <w:rPr>
          <w:rFonts w:ascii="Times New Roman" w:hAnsi="Times New Roman" w:cs="Times New Roman"/>
          <w:sz w:val="20"/>
          <w:szCs w:val="20"/>
        </w:rPr>
        <w:t>го</w:t>
      </w:r>
      <w:r w:rsidRPr="00542750">
        <w:rPr>
          <w:rFonts w:ascii="Times New Roman" w:hAnsi="Times New Roman" w:cs="Times New Roman"/>
          <w:sz w:val="20"/>
          <w:szCs w:val="20"/>
        </w:rPr>
        <w:t xml:space="preserve"> управляюще</w:t>
      </w:r>
      <w:r w:rsidRPr="00542750">
        <w:rPr>
          <w:rFonts w:ascii="Times New Roman" w:hAnsi="Times New Roman" w:cs="Times New Roman"/>
          <w:sz w:val="20"/>
          <w:szCs w:val="20"/>
        </w:rPr>
        <w:t>го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542750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Pr="00542750">
        <w:rPr>
          <w:rFonts w:ascii="Times New Roman" w:hAnsi="Times New Roman" w:cs="Times New Roman"/>
          <w:sz w:val="20"/>
          <w:szCs w:val="20"/>
        </w:rPr>
        <w:t>Финансов</w:t>
      </w:r>
      <w:r w:rsidRPr="00542750">
        <w:rPr>
          <w:rFonts w:ascii="Times New Roman" w:hAnsi="Times New Roman" w:cs="Times New Roman"/>
          <w:sz w:val="20"/>
          <w:szCs w:val="20"/>
        </w:rPr>
        <w:t>ый</w:t>
      </w:r>
      <w:r w:rsidRPr="00542750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Pr="00542750">
        <w:rPr>
          <w:rFonts w:ascii="Times New Roman" w:hAnsi="Times New Roman" w:cs="Times New Roman"/>
          <w:sz w:val="20"/>
          <w:szCs w:val="20"/>
        </w:rPr>
        <w:t>ий</w:t>
      </w:r>
      <w:r w:rsidR="00CD43A4" w:rsidRPr="00542750">
        <w:rPr>
          <w:rFonts w:ascii="Times New Roman" w:hAnsi="Times New Roman" w:cs="Times New Roman"/>
          <w:sz w:val="20"/>
          <w:szCs w:val="20"/>
        </w:rPr>
        <w:t>.</w:t>
      </w:r>
      <w:r w:rsidR="0039127B" w:rsidRPr="00542750">
        <w:rPr>
          <w:rFonts w:ascii="Times New Roman" w:hAnsi="Times New Roman" w:cs="Times New Roman"/>
          <w:sz w:val="20"/>
          <w:szCs w:val="20"/>
        </w:rPr>
        <w:t xml:space="preserve"> </w:t>
      </w:r>
      <w:r w:rsidRPr="00542750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54275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4275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5427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42750">
        <w:rPr>
          <w:rFonts w:ascii="Times New Roman" w:hAnsi="Times New Roman" w:cs="Times New Roman"/>
          <w:sz w:val="20"/>
          <w:szCs w:val="20"/>
        </w:rPr>
        <w:t>-</w:t>
      </w:r>
      <w:r w:rsidR="00925822" w:rsidRPr="0054275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542750">
        <w:rPr>
          <w:rFonts w:ascii="Times New Roman" w:hAnsi="Times New Roman" w:cs="Times New Roman"/>
          <w:sz w:val="20"/>
          <w:szCs w:val="20"/>
        </w:rPr>
        <w:t>ДКП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54275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Pr="00542750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542750">
        <w:rPr>
          <w:rFonts w:ascii="Times New Roman" w:hAnsi="Times New Roman" w:cs="Times New Roman"/>
          <w:sz w:val="20"/>
          <w:szCs w:val="20"/>
        </w:rPr>
        <w:t>ДКП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от </w:t>
      </w:r>
      <w:r w:rsidRPr="0054275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542750">
        <w:rPr>
          <w:rFonts w:ascii="Times New Roman" w:hAnsi="Times New Roman" w:cs="Times New Roman"/>
          <w:sz w:val="20"/>
          <w:szCs w:val="20"/>
        </w:rPr>
        <w:t>ДКП</w:t>
      </w:r>
      <w:r w:rsidR="00CD43A4" w:rsidRPr="0054275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42750">
        <w:rPr>
          <w:rFonts w:ascii="Times New Roman" w:hAnsi="Times New Roman" w:cs="Times New Roman"/>
          <w:sz w:val="20"/>
          <w:szCs w:val="20"/>
        </w:rPr>
        <w:t xml:space="preserve"> </w:t>
      </w:r>
      <w:r w:rsidRPr="00542750">
        <w:rPr>
          <w:rFonts w:ascii="Times New Roman" w:hAnsi="Times New Roman" w:cs="Times New Roman"/>
          <w:sz w:val="20"/>
          <w:szCs w:val="20"/>
        </w:rPr>
        <w:t>р/с 40817810500004741893 в ПАО «МОСКОВСКИЙ КРЕДИТНЫЙ БАНК», к/с 30101810745250000659, БИК 044525659</w:t>
      </w:r>
      <w:r w:rsidR="00CD43A4" w:rsidRPr="005427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2750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2750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42750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1EA5"/>
    <w:rsid w:val="001067A7"/>
    <w:rsid w:val="0011593E"/>
    <w:rsid w:val="001417D2"/>
    <w:rsid w:val="00191D07"/>
    <w:rsid w:val="001B5612"/>
    <w:rsid w:val="002030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42750"/>
    <w:rsid w:val="00552A86"/>
    <w:rsid w:val="00573F80"/>
    <w:rsid w:val="005C202A"/>
    <w:rsid w:val="005F2E41"/>
    <w:rsid w:val="00601C53"/>
    <w:rsid w:val="006135B2"/>
    <w:rsid w:val="00677E82"/>
    <w:rsid w:val="00685F47"/>
    <w:rsid w:val="00740953"/>
    <w:rsid w:val="007F061B"/>
    <w:rsid w:val="007F0E12"/>
    <w:rsid w:val="00823C28"/>
    <w:rsid w:val="008E7A4E"/>
    <w:rsid w:val="00925822"/>
    <w:rsid w:val="0098479A"/>
    <w:rsid w:val="009B78D0"/>
    <w:rsid w:val="00A11390"/>
    <w:rsid w:val="00AF35D8"/>
    <w:rsid w:val="00B21D59"/>
    <w:rsid w:val="00B55CA3"/>
    <w:rsid w:val="00C53FA9"/>
    <w:rsid w:val="00C54C18"/>
    <w:rsid w:val="00C7399A"/>
    <w:rsid w:val="00CA5B16"/>
    <w:rsid w:val="00CB061B"/>
    <w:rsid w:val="00CB4916"/>
    <w:rsid w:val="00CD43A4"/>
    <w:rsid w:val="00CD5215"/>
    <w:rsid w:val="00CD7BCD"/>
    <w:rsid w:val="00DA17A9"/>
    <w:rsid w:val="00DD39ED"/>
    <w:rsid w:val="00E172B3"/>
    <w:rsid w:val="00E21513"/>
    <w:rsid w:val="00E23867"/>
    <w:rsid w:val="00F01488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0754-D39B-4033-80F7-E2C97AA7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2020-08-21T12:42:00Z</cp:lastPrinted>
  <dcterms:created xsi:type="dcterms:W3CDTF">2020-08-23T17:18:00Z</dcterms:created>
  <dcterms:modified xsi:type="dcterms:W3CDTF">2022-12-14T12:56:00Z</dcterms:modified>
</cp:coreProperties>
</file>