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525FABC5" w:rsidR="00DF60FB" w:rsidRPr="007854FC" w:rsidRDefault="00595234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95234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Кудимовым Василием Петровичем (дата рождения: 28.10.1951 г., место рождения: гор. Магнитогорск Челябинской обл., ИНН 470311945480, СНИЛС 168-722-617 99, адрес регистрации: 197136, г. Санкт-Петербург, Большой пр., д. 92, кв. 16) (далее - Должник), в лице финансового управляющего Швайковской Галины Владимировны (ИНН 510480173667, СНИЛС 127-174-118 43, рег.номер: 19399, адрес для корреспонденции: 191024, г. Санкт-Петербург, а/я 35), члена Ассоциации арбитражных управляющих «Сириус» (ИНН 5043069006 ОГРН 1205000015615; адрес: 142281, Московская обл., г. Протвино, ш. Кременковское, д.2, офис 104/2) (далее - ФУ), действующего на основании Решения Арбитражного суда города Санкт-Петербурга и Ленинградской области от 07.10.21 г. (резолютивн. часть 06.10.2021г.) по делу №А56-6364/2021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335AE664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E683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595234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2488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EE683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F60FB" w:rsidRPr="007854F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AB49B0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- 37 (тридцать семь) к/ дней с даты начала приёма заявок, без изменения начальной цены, со 2-го по </w:t>
      </w:r>
      <w:r w:rsidR="00EE6838">
        <w:rPr>
          <w:rFonts w:ascii="Times New Roman" w:eastAsia="Calibri" w:hAnsi="Times New Roman" w:cs="Times New Roman"/>
          <w:sz w:val="18"/>
          <w:szCs w:val="18"/>
        </w:rPr>
        <w:t>5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>-</w:t>
      </w:r>
      <w:r w:rsidR="00EE6838">
        <w:rPr>
          <w:rFonts w:ascii="Times New Roman" w:eastAsia="Calibri" w:hAnsi="Times New Roman" w:cs="Times New Roman"/>
          <w:sz w:val="18"/>
          <w:szCs w:val="18"/>
        </w:rPr>
        <w:t>ы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 снижения – 7% от начальной цены Лота, установленной на первом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595234" w:rsidRPr="0059523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2 470</w:t>
      </w:r>
      <w:r w:rsidR="0059523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 </w:t>
      </w:r>
      <w:r w:rsidR="00595234" w:rsidRPr="0059523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824</w:t>
      </w:r>
      <w:r w:rsidR="0059523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,00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ABD986F" w14:textId="4D9F0D27" w:rsidR="002B56AC" w:rsidRPr="00AB49B0" w:rsidRDefault="00593564" w:rsidP="002B56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Лот), начальная цена (далее – нач. цена) НДС не облагается:</w:t>
      </w:r>
      <w:r w:rsidR="000D4F06" w:rsidRPr="004B384E">
        <w:rPr>
          <w:rFonts w:ascii="Times New Roman" w:hAnsi="Times New Roman" w:cs="Times New Roman"/>
        </w:rPr>
        <w:t xml:space="preserve"> </w:t>
      </w:r>
      <w:r w:rsidR="00AB49B0" w:rsidRPr="00AB49B0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AB49B0" w:rsidRPr="00AB49B0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595234" w:rsidRPr="00595234">
        <w:rPr>
          <w:rFonts w:ascii="Times New Roman" w:eastAsia="Calibri" w:hAnsi="Times New Roman" w:cs="Times New Roman"/>
          <w:sz w:val="18"/>
          <w:szCs w:val="18"/>
        </w:rPr>
        <w:t xml:space="preserve">Нежилое помещение, площадь: 675,8 кв. м, назначение: нежилое,  номер, тип этажа, на котором расположено помещение: Этаж № 1, Этаж № 2, Этаж № 3, Этаж № 4, Этаж № 5, кадастровый номер 34:34:070104:178, расположенное по адресу: Волгоградская обл., г. Волгоград, ул. Промысловая, 44, </w:t>
      </w:r>
      <w:r w:rsidR="00595234" w:rsidRPr="0059523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 – 3 431 700,00 руб.</w:t>
      </w:r>
      <w:r w:rsidR="00595234" w:rsidRPr="00595234">
        <w:rPr>
          <w:rFonts w:ascii="Times New Roman" w:eastAsia="Calibri" w:hAnsi="Times New Roman" w:cs="Times New Roman"/>
          <w:sz w:val="18"/>
          <w:szCs w:val="18"/>
        </w:rPr>
        <w:t xml:space="preserve"> Ограничения (обременения) Имущества: залог в пользу ООО КБ «Нэклис-Банк».  </w:t>
      </w:r>
    </w:p>
    <w:p w14:paraId="5826E7C4" w14:textId="77777777" w:rsidR="00595234" w:rsidRDefault="0059523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95234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его нахождения по предварительной договоренности в раб. дни с 09.00 до 17.00, тел.: 8 (931)006-01-27 (ФУ), электронная почта: g0060127@yahoo.com, с документами в отношении Лота у ОТ: pf@auction-house.ru, Харланова Наталья тел. 8(927)208-21-43, Соболькова Елена 8(927)208-15-34.</w:t>
      </w:r>
    </w:p>
    <w:p w14:paraId="57650F6B" w14:textId="36347507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595234">
        <w:rPr>
          <w:rFonts w:ascii="Times New Roman" w:eastAsia="Calibri" w:hAnsi="Times New Roman" w:cs="Times New Roman"/>
          <w:sz w:val="18"/>
          <w:szCs w:val="18"/>
        </w:rPr>
        <w:t>10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A960FB3" w14:textId="08645B53" w:rsidR="002B56AC" w:rsidRDefault="0023065E" w:rsidP="00EE6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>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595234" w:rsidRPr="00595234">
        <w:rPr>
          <w:rFonts w:ascii="Times New Roman" w:eastAsia="Calibri" w:hAnsi="Times New Roman" w:cs="Times New Roman"/>
          <w:bCs/>
          <w:sz w:val="18"/>
          <w:szCs w:val="18"/>
        </w:rPr>
        <w:t>р/с 40817810255173600503 в Северо-Западном банке ПАО Сбербанк г. Санкт-Петербург, к/с 30101810500000000653, БИК 044030653</w:t>
      </w:r>
      <w:r w:rsidR="002B56AC" w:rsidRPr="002B56AC">
        <w:rPr>
          <w:rFonts w:ascii="Times New Roman" w:eastAsia="Calibri" w:hAnsi="Times New Roman" w:cs="Times New Roman"/>
          <w:bCs/>
          <w:sz w:val="18"/>
          <w:szCs w:val="18"/>
        </w:rPr>
        <w:t xml:space="preserve">. </w:t>
      </w:r>
    </w:p>
    <w:p w14:paraId="28BFB9CE" w14:textId="6196A072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897"/>
    <w:rsid w:val="001639DC"/>
    <w:rsid w:val="001865AA"/>
    <w:rsid w:val="00193FF0"/>
    <w:rsid w:val="001D1E74"/>
    <w:rsid w:val="002201BD"/>
    <w:rsid w:val="0023065E"/>
    <w:rsid w:val="00255176"/>
    <w:rsid w:val="00262637"/>
    <w:rsid w:val="00270EC9"/>
    <w:rsid w:val="00271767"/>
    <w:rsid w:val="00273CD8"/>
    <w:rsid w:val="002946B8"/>
    <w:rsid w:val="002B56AC"/>
    <w:rsid w:val="00322D93"/>
    <w:rsid w:val="00336826"/>
    <w:rsid w:val="0040558A"/>
    <w:rsid w:val="004114C7"/>
    <w:rsid w:val="00426576"/>
    <w:rsid w:val="00460451"/>
    <w:rsid w:val="00475A27"/>
    <w:rsid w:val="0051030A"/>
    <w:rsid w:val="005445F2"/>
    <w:rsid w:val="00544F76"/>
    <w:rsid w:val="005613B3"/>
    <w:rsid w:val="00577E97"/>
    <w:rsid w:val="00593564"/>
    <w:rsid w:val="00595234"/>
    <w:rsid w:val="005D1A36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7324C"/>
    <w:rsid w:val="008A25AB"/>
    <w:rsid w:val="008E3A83"/>
    <w:rsid w:val="00907196"/>
    <w:rsid w:val="00926696"/>
    <w:rsid w:val="00984599"/>
    <w:rsid w:val="009A1CED"/>
    <w:rsid w:val="009A6911"/>
    <w:rsid w:val="009D306F"/>
    <w:rsid w:val="00A10F02"/>
    <w:rsid w:val="00A24884"/>
    <w:rsid w:val="00A53A79"/>
    <w:rsid w:val="00A94CA3"/>
    <w:rsid w:val="00AA0C5F"/>
    <w:rsid w:val="00AB49B0"/>
    <w:rsid w:val="00AB7874"/>
    <w:rsid w:val="00B03E55"/>
    <w:rsid w:val="00B16C62"/>
    <w:rsid w:val="00B67452"/>
    <w:rsid w:val="00B71685"/>
    <w:rsid w:val="00BA1337"/>
    <w:rsid w:val="00BA7A7C"/>
    <w:rsid w:val="00BB08B5"/>
    <w:rsid w:val="00BB69EF"/>
    <w:rsid w:val="00BE6D25"/>
    <w:rsid w:val="00C440B8"/>
    <w:rsid w:val="00C47DB3"/>
    <w:rsid w:val="00C50DF8"/>
    <w:rsid w:val="00C56082"/>
    <w:rsid w:val="00C6464B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EE6838"/>
    <w:rsid w:val="00F00790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2022-12-20T15:34:00Z</dcterms:created>
  <dcterms:modified xsi:type="dcterms:W3CDTF">2022-12-20T15:43:00Z</dcterms:modified>
</cp:coreProperties>
</file>