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5C" w:rsidRP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2015C" w:rsidRP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B2015C" w:rsidRP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015C" w:rsidRPr="00B2015C" w:rsidRDefault="00B2015C" w:rsidP="00B201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Pr="00B2015C">
        <w:rPr>
          <w:rFonts w:ascii="Times New Roman" w:hAnsi="Times New Roman" w:cs="Times New Roman"/>
          <w:sz w:val="24"/>
          <w:szCs w:val="24"/>
        </w:rPr>
        <w:tab/>
      </w:r>
      <w:r w:rsidRPr="00B2015C">
        <w:rPr>
          <w:rFonts w:ascii="Times New Roman" w:hAnsi="Times New Roman" w:cs="Times New Roman"/>
          <w:sz w:val="24"/>
          <w:szCs w:val="24"/>
        </w:rPr>
        <w:tab/>
      </w:r>
      <w:r w:rsidRPr="00B2015C">
        <w:rPr>
          <w:rFonts w:ascii="Times New Roman" w:hAnsi="Times New Roman" w:cs="Times New Roman"/>
          <w:sz w:val="24"/>
          <w:szCs w:val="24"/>
        </w:rPr>
        <w:tab/>
      </w:r>
      <w:r w:rsidRPr="00B2015C">
        <w:rPr>
          <w:rFonts w:ascii="Times New Roman" w:hAnsi="Times New Roman" w:cs="Times New Roman"/>
          <w:sz w:val="24"/>
          <w:szCs w:val="24"/>
        </w:rPr>
        <w:tab/>
      </w:r>
      <w:r w:rsidRPr="00B201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Pr="00B2015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2015C">
        <w:rPr>
          <w:rFonts w:ascii="Times New Roman" w:hAnsi="Times New Roman" w:cs="Times New Roman"/>
          <w:sz w:val="24"/>
          <w:szCs w:val="24"/>
        </w:rPr>
        <w:t xml:space="preserve">   «__» __________ 202</w:t>
      </w:r>
      <w:r w:rsidRPr="00B2015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201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ООО «Компания проектного финансирования» </w:t>
      </w:r>
      <w:r w:rsidRPr="00B2015C">
        <w:rPr>
          <w:rFonts w:ascii="Times New Roman" w:hAnsi="Times New Roman" w:cs="Times New Roman"/>
          <w:bCs/>
          <w:sz w:val="24"/>
          <w:szCs w:val="24"/>
        </w:rPr>
        <w:t xml:space="preserve">(125319, г. Москва, ул. Академика Ильюшина, д. 4, корпус 1, </w:t>
      </w:r>
      <w:proofErr w:type="spellStart"/>
      <w:r w:rsidRPr="00B2015C">
        <w:rPr>
          <w:rFonts w:ascii="Times New Roman" w:hAnsi="Times New Roman" w:cs="Times New Roman"/>
          <w:bCs/>
          <w:sz w:val="24"/>
          <w:szCs w:val="24"/>
        </w:rPr>
        <w:t>эт</w:t>
      </w:r>
      <w:proofErr w:type="spellEnd"/>
      <w:r w:rsidRPr="00B2015C">
        <w:rPr>
          <w:rFonts w:ascii="Times New Roman" w:hAnsi="Times New Roman" w:cs="Times New Roman"/>
          <w:bCs/>
          <w:sz w:val="24"/>
          <w:szCs w:val="24"/>
        </w:rPr>
        <w:t xml:space="preserve">. 1, </w:t>
      </w:r>
      <w:proofErr w:type="spellStart"/>
      <w:r w:rsidRPr="00B2015C">
        <w:rPr>
          <w:rFonts w:ascii="Times New Roman" w:hAnsi="Times New Roman" w:cs="Times New Roman"/>
          <w:bCs/>
          <w:sz w:val="24"/>
          <w:szCs w:val="24"/>
        </w:rPr>
        <w:t>пом</w:t>
      </w:r>
      <w:proofErr w:type="spellEnd"/>
      <w:r w:rsidRPr="00B2015C">
        <w:rPr>
          <w:rFonts w:ascii="Times New Roman" w:hAnsi="Times New Roman" w:cs="Times New Roman"/>
          <w:bCs/>
          <w:sz w:val="24"/>
          <w:szCs w:val="24"/>
        </w:rPr>
        <w:t xml:space="preserve">. III, комн. 2 РМ1,                           </w:t>
      </w:r>
      <w:r w:rsidRPr="00B2015C">
        <w:rPr>
          <w:rFonts w:ascii="Times New Roman" w:hAnsi="Times New Roman" w:cs="Times New Roman"/>
          <w:sz w:val="24"/>
          <w:szCs w:val="24"/>
        </w:rPr>
        <w:t>ИНН 7710517205,</w:t>
      </w:r>
      <w:r w:rsidRPr="00B2015C">
        <w:rPr>
          <w:rFonts w:ascii="Times New Roman" w:hAnsi="Times New Roman" w:cs="Times New Roman"/>
          <w:bCs/>
          <w:sz w:val="24"/>
          <w:szCs w:val="24"/>
        </w:rPr>
        <w:t xml:space="preserve"> ОГРН </w:t>
      </w:r>
      <w:r w:rsidRPr="00B2015C">
        <w:rPr>
          <w:rFonts w:ascii="Times New Roman" w:hAnsi="Times New Roman" w:cs="Times New Roman"/>
          <w:sz w:val="24"/>
          <w:szCs w:val="24"/>
        </w:rPr>
        <w:t>1037739989561), в лице конкурсного управляющего Миннахметова Роберта Рашидовича</w:t>
      </w:r>
      <w:r w:rsidRPr="00B2015C">
        <w:rPr>
          <w:rFonts w:ascii="Times New Roman" w:hAnsi="Times New Roman" w:cs="Times New Roman"/>
          <w:bCs/>
          <w:sz w:val="24"/>
          <w:szCs w:val="24"/>
        </w:rPr>
        <w:t>,</w:t>
      </w:r>
      <w:r w:rsidRPr="00B2015C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города Москвы от 28 сентября 2018 г. в рамках дела о несостоятельности (банкротстве) № А40-165340/18-186-241Б, именуемое в дальнейшем </w:t>
      </w:r>
      <w:r w:rsidRPr="00B2015C">
        <w:rPr>
          <w:rFonts w:ascii="Times New Roman" w:hAnsi="Times New Roman" w:cs="Times New Roman"/>
          <w:b/>
          <w:sz w:val="24"/>
          <w:szCs w:val="24"/>
        </w:rPr>
        <w:t>«Цедент»</w:t>
      </w:r>
      <w:r w:rsidRPr="00B2015C">
        <w:rPr>
          <w:rFonts w:ascii="Times New Roman" w:hAnsi="Times New Roman" w:cs="Times New Roman"/>
          <w:sz w:val="24"/>
          <w:szCs w:val="24"/>
        </w:rPr>
        <w:t xml:space="preserve">, с одной стороны, и __________________________________________________, именуем__ в дальнейшем </w:t>
      </w:r>
      <w:r w:rsidRPr="00B2015C">
        <w:rPr>
          <w:rFonts w:ascii="Times New Roman" w:hAnsi="Times New Roman" w:cs="Times New Roman"/>
          <w:b/>
          <w:sz w:val="24"/>
          <w:szCs w:val="24"/>
        </w:rPr>
        <w:t>«Цессионарий»</w:t>
      </w:r>
      <w:r w:rsidRPr="00B2015C">
        <w:rPr>
          <w:rFonts w:ascii="Times New Roman" w:hAnsi="Times New Roman" w:cs="Times New Roman"/>
          <w:sz w:val="24"/>
          <w:szCs w:val="24"/>
        </w:rPr>
        <w:t xml:space="preserve">, в лице _________________________, </w:t>
      </w:r>
      <w:proofErr w:type="spellStart"/>
      <w:r w:rsidRPr="00B2015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2015C"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B2015C" w:rsidRP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015C" w:rsidRP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2015C" w:rsidRPr="00B2015C" w:rsidRDefault="00B2015C" w:rsidP="00B2015C">
      <w:pPr>
        <w:ind w:firstLine="567"/>
        <w:jc w:val="both"/>
        <w:rPr>
          <w:sz w:val="24"/>
          <w:szCs w:val="24"/>
        </w:rPr>
      </w:pPr>
      <w:r w:rsidRPr="00B2015C">
        <w:rPr>
          <w:sz w:val="24"/>
          <w:szCs w:val="24"/>
        </w:rPr>
        <w:t>1.1. Заявитель обязуется перечислить на специальный счет Цедента задаток в размере 491 400 рублей (</w:t>
      </w:r>
      <w:r>
        <w:rPr>
          <w:sz w:val="24"/>
          <w:szCs w:val="24"/>
        </w:rPr>
        <w:t>Четыреста девяносто одна</w:t>
      </w:r>
      <w:r w:rsidRPr="00B2015C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а четыреста</w:t>
      </w:r>
      <w:r w:rsidRPr="00B2015C">
        <w:rPr>
          <w:sz w:val="24"/>
          <w:szCs w:val="24"/>
        </w:rPr>
        <w:t xml:space="preserve"> рублей) в счет обеспечения оплаты на проводимых открытых электронных повторных торгах имущества ООО «Компания проектного финансирования» посредством публичного предложения:</w:t>
      </w:r>
    </w:p>
    <w:p w:rsidR="00B2015C" w:rsidRPr="00B2015C" w:rsidRDefault="00B2015C" w:rsidP="00B2015C">
      <w:pPr>
        <w:ind w:firstLine="567"/>
        <w:jc w:val="both"/>
        <w:rPr>
          <w:sz w:val="24"/>
          <w:szCs w:val="24"/>
        </w:rPr>
      </w:pPr>
      <w:r w:rsidRPr="00B2015C">
        <w:rPr>
          <w:sz w:val="24"/>
          <w:szCs w:val="24"/>
        </w:rPr>
        <w:t xml:space="preserve">- </w:t>
      </w:r>
      <w:r w:rsidRPr="00B2015C">
        <w:rPr>
          <w:spacing w:val="-6"/>
          <w:sz w:val="24"/>
          <w:szCs w:val="24"/>
        </w:rPr>
        <w:t xml:space="preserve">право требования дебиторской задолженности к Гражданину РФ </w:t>
      </w:r>
      <w:proofErr w:type="spellStart"/>
      <w:r w:rsidRPr="00B2015C">
        <w:rPr>
          <w:spacing w:val="-6"/>
          <w:sz w:val="24"/>
          <w:szCs w:val="24"/>
        </w:rPr>
        <w:t>Дедюле</w:t>
      </w:r>
      <w:proofErr w:type="spellEnd"/>
      <w:r w:rsidRPr="00B2015C">
        <w:rPr>
          <w:spacing w:val="-6"/>
          <w:sz w:val="24"/>
          <w:szCs w:val="24"/>
        </w:rPr>
        <w:t xml:space="preserve"> Алексею Николаевичу (дата рождения 09.11.1966 г., место рождения: г. Москва, место жительства: 127254, г. Москва, Огородный проезд, </w:t>
      </w:r>
      <w:r>
        <w:rPr>
          <w:spacing w:val="-6"/>
          <w:sz w:val="24"/>
          <w:szCs w:val="24"/>
        </w:rPr>
        <w:t xml:space="preserve">          </w:t>
      </w:r>
      <w:r w:rsidRPr="00B2015C">
        <w:rPr>
          <w:spacing w:val="-6"/>
          <w:sz w:val="24"/>
          <w:szCs w:val="24"/>
        </w:rPr>
        <w:t>д. 21,  кв. 5, паспорт 4511 427038, выдан Отделением УФМС России по гор.</w:t>
      </w:r>
      <w:r>
        <w:rPr>
          <w:spacing w:val="-6"/>
          <w:sz w:val="24"/>
          <w:szCs w:val="24"/>
        </w:rPr>
        <w:t xml:space="preserve"> </w:t>
      </w:r>
      <w:r w:rsidRPr="00B2015C">
        <w:rPr>
          <w:spacing w:val="-6"/>
          <w:sz w:val="24"/>
          <w:szCs w:val="24"/>
        </w:rPr>
        <w:t>Москве по району Бутырский 28.12.2011 г., код подразделения 770-079) в размере 25 364 000 (Двадцать пять миллионов триста шестьдесят четыре тысячи) рублей 00 копеек</w:t>
      </w:r>
      <w:r w:rsidRPr="00B2015C">
        <w:rPr>
          <w:sz w:val="24"/>
          <w:szCs w:val="24"/>
        </w:rPr>
        <w:t>.</w:t>
      </w:r>
    </w:p>
    <w:p w:rsidR="00B2015C" w:rsidRPr="00B2015C" w:rsidRDefault="00B2015C" w:rsidP="00B2015C"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 w:rsidRPr="00B2015C">
        <w:rPr>
          <w:sz w:val="24"/>
          <w:szCs w:val="24"/>
        </w:rPr>
        <w:t xml:space="preserve">1.2. Начальная цена продажи установлена в размере </w:t>
      </w:r>
      <w:r>
        <w:rPr>
          <w:spacing w:val="-6"/>
          <w:sz w:val="24"/>
          <w:szCs w:val="24"/>
        </w:rPr>
        <w:t>2 457 000</w:t>
      </w:r>
      <w:r w:rsidRPr="00B2015C">
        <w:rPr>
          <w:spacing w:val="-6"/>
          <w:sz w:val="24"/>
          <w:szCs w:val="24"/>
        </w:rPr>
        <w:t>,00 рублей</w:t>
      </w:r>
      <w:r>
        <w:rPr>
          <w:spacing w:val="-6"/>
          <w:sz w:val="24"/>
          <w:szCs w:val="24"/>
        </w:rPr>
        <w:t xml:space="preserve"> (Два </w:t>
      </w:r>
      <w:r w:rsidRPr="00B2015C">
        <w:rPr>
          <w:spacing w:val="-6"/>
          <w:sz w:val="24"/>
          <w:szCs w:val="24"/>
        </w:rPr>
        <w:t xml:space="preserve">миллиона </w:t>
      </w:r>
      <w:r>
        <w:rPr>
          <w:spacing w:val="-6"/>
          <w:sz w:val="24"/>
          <w:szCs w:val="24"/>
        </w:rPr>
        <w:t xml:space="preserve">четыреста пятьдесят семь </w:t>
      </w:r>
      <w:r w:rsidRPr="00B2015C">
        <w:rPr>
          <w:spacing w:val="-6"/>
          <w:sz w:val="24"/>
          <w:szCs w:val="24"/>
        </w:rPr>
        <w:t>тысяч рублей</w:t>
      </w:r>
      <w:r w:rsidRPr="00B2015C">
        <w:rPr>
          <w:sz w:val="24"/>
          <w:szCs w:val="24"/>
        </w:rPr>
        <w:t xml:space="preserve"> ноль копеек), НДС не облагается на основании </w:t>
      </w:r>
      <w:proofErr w:type="spellStart"/>
      <w:r w:rsidRPr="00B2015C">
        <w:rPr>
          <w:sz w:val="24"/>
          <w:szCs w:val="24"/>
        </w:rPr>
        <w:t>пп</w:t>
      </w:r>
      <w:proofErr w:type="spellEnd"/>
      <w:r w:rsidRPr="00B2015C">
        <w:rPr>
          <w:sz w:val="24"/>
          <w:szCs w:val="24"/>
        </w:rPr>
        <w:t>. 15.  п. 2. ст. 146 НК РФ.</w:t>
      </w:r>
    </w:p>
    <w:p w:rsidR="00B2015C" w:rsidRP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015C" w:rsidRP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Цедента не позднее 10 часов 00 минут (</w:t>
      </w:r>
      <w:proofErr w:type="spellStart"/>
      <w:r w:rsidRPr="00B2015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B2015C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30 января 2023</w:t>
      </w:r>
      <w:r w:rsidRPr="00B201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015C" w:rsidRPr="00B2015C" w:rsidRDefault="00B2015C" w:rsidP="00B2015C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B2015C">
        <w:rPr>
          <w:sz w:val="24"/>
          <w:szCs w:val="24"/>
        </w:rPr>
        <w:t xml:space="preserve">Реквизиты для перечисления задатков: Получатель: ООО «Компания проектного финансирования»; ИНН 7710517205, КПП 771401001; специальный счет </w:t>
      </w:r>
      <w:r w:rsidRPr="00B2015C">
        <w:rPr>
          <w:sz w:val="24"/>
          <w:szCs w:val="24"/>
          <w:shd w:val="clear" w:color="auto" w:fill="FFFFFF"/>
        </w:rPr>
        <w:t>40702810942000038755</w:t>
      </w:r>
      <w:r w:rsidRPr="00B2015C">
        <w:rPr>
          <w:sz w:val="24"/>
          <w:szCs w:val="24"/>
        </w:rPr>
        <w:t xml:space="preserve"> в Волго-Вятский банк ПАО Сбербанк, г. Нижний Новгород, к/с 30101810900000000603, БИК 042202603.</w:t>
      </w:r>
    </w:p>
    <w:p w:rsidR="00B2015C" w:rsidRPr="00B2015C" w:rsidRDefault="00B2015C" w:rsidP="00B2015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даты, получения предложения конкурсного управляющего о заключении договора заключить с Цедентом договор цессии, при этом перечисленный Цессионарием задаток засчитывается в счет оплаты по договору цессии. При отказе Цессионария от подписания в установленный срок договора цессии либо оплаты имущества задаток ему не возвращается</w:t>
      </w:r>
      <w:r w:rsidRPr="00B2015C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2.2. Цедент обязан: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2.2.1. В случае отзыва Цессионарием поданной заявки вернуть задаток в срок не позднее 5 (Пяти) рабочих дней с даты поступления уведомления об отзыве заявки на счет, указанный Цессионарием.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даты, принятия решения об отмене торгов на счет, указанный Цессионарием.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2.2.3. В случае принятия решения организатором торгов об отказе в допуске Цессионария к участию в аукционе вернуть задаток в срок не позднее 5 (Пяти) рабочих дней с даты, принятия такого решения на счет, указанный Цессионарием.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2.2.4. В случае непризнания Цессионария победителем торгов вернуть задаток в срок не позднее 5 (Пяти) рабочих дней с даты, опубликования Протокола о результатах проведения торгов на счет, указанный Цессионарием.</w:t>
      </w:r>
    </w:p>
    <w:p w:rsidR="00B2015C" w:rsidRPr="00B2015C" w:rsidRDefault="00B2015C" w:rsidP="00B201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015C" w:rsidRP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015C" w:rsidRPr="00B2015C" w:rsidRDefault="00B2015C" w:rsidP="00B201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B2015C" w:rsidRPr="00B2015C" w:rsidRDefault="00B2015C" w:rsidP="00B201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5C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 достижения согласия рассматриваются в суде.</w:t>
      </w:r>
    </w:p>
    <w:p w:rsidR="00B2015C" w:rsidRPr="00B2015C" w:rsidRDefault="00B2015C" w:rsidP="00B2015C">
      <w:pPr>
        <w:jc w:val="center"/>
        <w:rPr>
          <w:bCs/>
          <w:sz w:val="24"/>
          <w:szCs w:val="24"/>
        </w:rPr>
      </w:pPr>
    </w:p>
    <w:p w:rsidR="00B2015C" w:rsidRPr="00B2015C" w:rsidRDefault="00B2015C" w:rsidP="00B2015C">
      <w:pPr>
        <w:jc w:val="center"/>
        <w:rPr>
          <w:bCs/>
          <w:sz w:val="24"/>
          <w:szCs w:val="24"/>
        </w:rPr>
      </w:pPr>
    </w:p>
    <w:p w:rsidR="00B2015C" w:rsidRPr="00B2015C" w:rsidRDefault="00B2015C" w:rsidP="00B2015C">
      <w:pPr>
        <w:jc w:val="center"/>
        <w:rPr>
          <w:bCs/>
          <w:sz w:val="24"/>
          <w:szCs w:val="24"/>
        </w:rPr>
      </w:pPr>
      <w:r w:rsidRPr="00B2015C">
        <w:rPr>
          <w:bCs/>
          <w:sz w:val="24"/>
          <w:szCs w:val="24"/>
        </w:rPr>
        <w:t>5.  АДРЕСА И РЕКВИЗИТЫ СТОРОН</w:t>
      </w:r>
    </w:p>
    <w:p w:rsidR="00B2015C" w:rsidRPr="00B2015C" w:rsidRDefault="00B2015C" w:rsidP="00B2015C">
      <w:pPr>
        <w:jc w:val="both"/>
        <w:rPr>
          <w:b/>
          <w:bCs/>
          <w:sz w:val="24"/>
          <w:szCs w:val="24"/>
        </w:rPr>
      </w:pPr>
      <w:r w:rsidRPr="00B2015C">
        <w:rPr>
          <w:b/>
          <w:bCs/>
          <w:sz w:val="24"/>
          <w:szCs w:val="24"/>
        </w:rPr>
        <w:t>Цедент:</w:t>
      </w:r>
    </w:p>
    <w:p w:rsidR="00B2015C" w:rsidRPr="00B2015C" w:rsidRDefault="00B2015C" w:rsidP="00B2015C">
      <w:pPr>
        <w:jc w:val="both"/>
        <w:rPr>
          <w:b/>
          <w:sz w:val="24"/>
          <w:szCs w:val="24"/>
        </w:rPr>
      </w:pPr>
      <w:r w:rsidRPr="00B2015C">
        <w:rPr>
          <w:b/>
          <w:sz w:val="24"/>
          <w:szCs w:val="24"/>
        </w:rPr>
        <w:t>ООО «Компания проектного финансирования»</w:t>
      </w:r>
    </w:p>
    <w:p w:rsidR="00B2015C" w:rsidRPr="00B2015C" w:rsidRDefault="00B2015C" w:rsidP="00B2015C">
      <w:pPr>
        <w:pStyle w:val="a3"/>
        <w:spacing w:line="240" w:lineRule="exact"/>
        <w:rPr>
          <w:sz w:val="24"/>
          <w:szCs w:val="24"/>
        </w:rPr>
      </w:pPr>
      <w:r w:rsidRPr="00B2015C">
        <w:rPr>
          <w:sz w:val="24"/>
          <w:szCs w:val="24"/>
        </w:rPr>
        <w:t xml:space="preserve">Юр. адрес: </w:t>
      </w:r>
      <w:r w:rsidRPr="00B2015C">
        <w:rPr>
          <w:bCs/>
          <w:sz w:val="24"/>
          <w:szCs w:val="24"/>
        </w:rPr>
        <w:t xml:space="preserve">125319, г. Москва, ул. Академика Ильюшина, д. 4, корпус 1, </w:t>
      </w:r>
      <w:proofErr w:type="spellStart"/>
      <w:r w:rsidRPr="00B2015C">
        <w:rPr>
          <w:bCs/>
          <w:sz w:val="24"/>
          <w:szCs w:val="24"/>
        </w:rPr>
        <w:t>эт</w:t>
      </w:r>
      <w:proofErr w:type="spellEnd"/>
      <w:r w:rsidRPr="00B2015C">
        <w:rPr>
          <w:bCs/>
          <w:sz w:val="24"/>
          <w:szCs w:val="24"/>
        </w:rPr>
        <w:t xml:space="preserve">. 1, </w:t>
      </w:r>
      <w:proofErr w:type="spellStart"/>
      <w:r w:rsidRPr="00B2015C">
        <w:rPr>
          <w:bCs/>
          <w:sz w:val="24"/>
          <w:szCs w:val="24"/>
        </w:rPr>
        <w:t>пом</w:t>
      </w:r>
      <w:proofErr w:type="spellEnd"/>
      <w:r w:rsidRPr="00B2015C">
        <w:rPr>
          <w:bCs/>
          <w:sz w:val="24"/>
          <w:szCs w:val="24"/>
        </w:rPr>
        <w:t>. III, комн. 2 РМ1</w:t>
      </w:r>
    </w:p>
    <w:p w:rsidR="00B2015C" w:rsidRPr="00B2015C" w:rsidRDefault="00B2015C" w:rsidP="00B2015C">
      <w:pPr>
        <w:pStyle w:val="a3"/>
        <w:spacing w:line="240" w:lineRule="exact"/>
        <w:rPr>
          <w:sz w:val="24"/>
          <w:szCs w:val="24"/>
        </w:rPr>
      </w:pPr>
      <w:r w:rsidRPr="00B2015C">
        <w:rPr>
          <w:sz w:val="24"/>
          <w:szCs w:val="24"/>
        </w:rPr>
        <w:t>ИНН 7710517205</w:t>
      </w:r>
    </w:p>
    <w:p w:rsidR="00B2015C" w:rsidRPr="00B2015C" w:rsidRDefault="00B2015C" w:rsidP="00B2015C">
      <w:pPr>
        <w:pStyle w:val="a3"/>
        <w:spacing w:line="240" w:lineRule="exact"/>
        <w:rPr>
          <w:sz w:val="24"/>
          <w:szCs w:val="24"/>
        </w:rPr>
      </w:pPr>
      <w:r w:rsidRPr="00B2015C">
        <w:rPr>
          <w:sz w:val="24"/>
          <w:szCs w:val="24"/>
        </w:rPr>
        <w:t>КПП 771401001</w:t>
      </w:r>
    </w:p>
    <w:p w:rsidR="00B2015C" w:rsidRPr="00B2015C" w:rsidRDefault="00B2015C" w:rsidP="00B2015C">
      <w:pPr>
        <w:pStyle w:val="a3"/>
        <w:spacing w:line="240" w:lineRule="exact"/>
        <w:rPr>
          <w:sz w:val="24"/>
          <w:szCs w:val="24"/>
        </w:rPr>
      </w:pPr>
      <w:r w:rsidRPr="00B2015C">
        <w:rPr>
          <w:sz w:val="24"/>
          <w:szCs w:val="24"/>
        </w:rPr>
        <w:t>ОГРН 1037739989561</w:t>
      </w:r>
    </w:p>
    <w:p w:rsidR="00B2015C" w:rsidRPr="00B2015C" w:rsidRDefault="00B2015C" w:rsidP="00B2015C">
      <w:pPr>
        <w:pStyle w:val="a3"/>
        <w:spacing w:line="240" w:lineRule="exact"/>
        <w:rPr>
          <w:sz w:val="24"/>
          <w:szCs w:val="24"/>
        </w:rPr>
      </w:pPr>
      <w:r w:rsidRPr="00B2015C">
        <w:rPr>
          <w:sz w:val="24"/>
          <w:szCs w:val="24"/>
        </w:rPr>
        <w:t xml:space="preserve">с/с </w:t>
      </w:r>
      <w:r w:rsidRPr="00B2015C">
        <w:rPr>
          <w:sz w:val="24"/>
          <w:szCs w:val="24"/>
          <w:shd w:val="clear" w:color="auto" w:fill="FFFFFF"/>
        </w:rPr>
        <w:t>40702810942000038755</w:t>
      </w:r>
      <w:r w:rsidRPr="00B2015C">
        <w:rPr>
          <w:sz w:val="24"/>
          <w:szCs w:val="24"/>
        </w:rPr>
        <w:t xml:space="preserve"> в</w:t>
      </w:r>
    </w:p>
    <w:p w:rsidR="00B2015C" w:rsidRPr="00B2015C" w:rsidRDefault="00B2015C" w:rsidP="00B2015C">
      <w:pPr>
        <w:pStyle w:val="a3"/>
        <w:spacing w:line="240" w:lineRule="exact"/>
        <w:rPr>
          <w:sz w:val="24"/>
          <w:szCs w:val="24"/>
        </w:rPr>
      </w:pPr>
      <w:r w:rsidRPr="00B2015C">
        <w:rPr>
          <w:sz w:val="24"/>
          <w:szCs w:val="24"/>
        </w:rPr>
        <w:t>Волго-Вятский Банк ПАО Сбербанк</w:t>
      </w:r>
    </w:p>
    <w:p w:rsidR="00B2015C" w:rsidRPr="00B2015C" w:rsidRDefault="00B2015C" w:rsidP="00B2015C">
      <w:pPr>
        <w:pStyle w:val="a3"/>
        <w:spacing w:line="240" w:lineRule="exact"/>
        <w:rPr>
          <w:sz w:val="24"/>
          <w:szCs w:val="24"/>
        </w:rPr>
      </w:pPr>
      <w:r w:rsidRPr="00B2015C">
        <w:rPr>
          <w:sz w:val="24"/>
          <w:szCs w:val="24"/>
        </w:rPr>
        <w:t>г. Н. Новгород</w:t>
      </w:r>
    </w:p>
    <w:p w:rsidR="00B2015C" w:rsidRPr="00B2015C" w:rsidRDefault="00B2015C" w:rsidP="00B2015C">
      <w:pPr>
        <w:pStyle w:val="a3"/>
        <w:spacing w:line="240" w:lineRule="exact"/>
        <w:rPr>
          <w:sz w:val="24"/>
          <w:szCs w:val="24"/>
        </w:rPr>
      </w:pPr>
      <w:r w:rsidRPr="00B2015C">
        <w:rPr>
          <w:sz w:val="24"/>
          <w:szCs w:val="24"/>
        </w:rPr>
        <w:t xml:space="preserve">к/с 30101810900000000603 </w:t>
      </w:r>
    </w:p>
    <w:p w:rsidR="00B2015C" w:rsidRPr="00B2015C" w:rsidRDefault="00B2015C" w:rsidP="00B2015C">
      <w:pPr>
        <w:pStyle w:val="a3"/>
        <w:spacing w:line="240" w:lineRule="exact"/>
        <w:rPr>
          <w:sz w:val="24"/>
          <w:szCs w:val="24"/>
        </w:rPr>
      </w:pPr>
      <w:r w:rsidRPr="00B2015C">
        <w:rPr>
          <w:sz w:val="24"/>
          <w:szCs w:val="24"/>
        </w:rPr>
        <w:t>БИК 042202603</w:t>
      </w:r>
    </w:p>
    <w:p w:rsidR="00B2015C" w:rsidRPr="00B2015C" w:rsidRDefault="00B2015C" w:rsidP="00B2015C">
      <w:pPr>
        <w:jc w:val="both"/>
        <w:rPr>
          <w:sz w:val="24"/>
          <w:szCs w:val="24"/>
        </w:rPr>
      </w:pPr>
    </w:p>
    <w:p w:rsidR="00B2015C" w:rsidRPr="00B2015C" w:rsidRDefault="00B2015C" w:rsidP="00B2015C">
      <w:pPr>
        <w:jc w:val="both"/>
        <w:rPr>
          <w:sz w:val="24"/>
          <w:szCs w:val="24"/>
        </w:rPr>
      </w:pPr>
    </w:p>
    <w:p w:rsidR="00B2015C" w:rsidRPr="00B2015C" w:rsidRDefault="00B2015C" w:rsidP="00B2015C">
      <w:pPr>
        <w:jc w:val="both"/>
        <w:rPr>
          <w:b/>
          <w:sz w:val="24"/>
          <w:szCs w:val="24"/>
        </w:rPr>
      </w:pPr>
      <w:r w:rsidRPr="00B2015C">
        <w:rPr>
          <w:b/>
          <w:sz w:val="24"/>
          <w:szCs w:val="24"/>
        </w:rPr>
        <w:t xml:space="preserve">Конкурсный управляющий </w:t>
      </w:r>
    </w:p>
    <w:p w:rsidR="00B2015C" w:rsidRPr="00B2015C" w:rsidRDefault="00B2015C" w:rsidP="00B2015C">
      <w:pPr>
        <w:jc w:val="both"/>
        <w:rPr>
          <w:b/>
          <w:sz w:val="24"/>
          <w:szCs w:val="24"/>
        </w:rPr>
      </w:pPr>
      <w:r w:rsidRPr="00B2015C">
        <w:rPr>
          <w:b/>
          <w:sz w:val="24"/>
          <w:szCs w:val="24"/>
        </w:rPr>
        <w:t xml:space="preserve">ООО «Компания проектного финансирования»  ____________________ Р. Р. </w:t>
      </w:r>
      <w:proofErr w:type="spellStart"/>
      <w:r w:rsidRPr="00B2015C">
        <w:rPr>
          <w:b/>
          <w:sz w:val="24"/>
          <w:szCs w:val="24"/>
        </w:rPr>
        <w:t>Миннахметов</w:t>
      </w:r>
      <w:proofErr w:type="spellEnd"/>
    </w:p>
    <w:p w:rsidR="00B2015C" w:rsidRPr="00B2015C" w:rsidRDefault="00B2015C" w:rsidP="00B2015C">
      <w:pPr>
        <w:jc w:val="both"/>
        <w:rPr>
          <w:b/>
          <w:sz w:val="24"/>
          <w:szCs w:val="24"/>
        </w:rPr>
      </w:pPr>
    </w:p>
    <w:p w:rsidR="00B2015C" w:rsidRPr="00B2015C" w:rsidRDefault="00B2015C" w:rsidP="00B2015C">
      <w:pPr>
        <w:jc w:val="both"/>
        <w:rPr>
          <w:b/>
          <w:sz w:val="24"/>
          <w:szCs w:val="24"/>
        </w:rPr>
      </w:pPr>
      <w:r w:rsidRPr="00B2015C">
        <w:rPr>
          <w:b/>
          <w:sz w:val="24"/>
          <w:szCs w:val="24"/>
        </w:rPr>
        <w:t>Цессионарий:</w:t>
      </w:r>
    </w:p>
    <w:p w:rsidR="00B2015C" w:rsidRPr="00B2015C" w:rsidRDefault="00B2015C" w:rsidP="00B2015C">
      <w:pPr>
        <w:jc w:val="both"/>
        <w:rPr>
          <w:sz w:val="24"/>
          <w:szCs w:val="24"/>
        </w:rPr>
      </w:pPr>
      <w:r w:rsidRPr="00B2015C">
        <w:rPr>
          <w:sz w:val="24"/>
          <w:szCs w:val="24"/>
        </w:rPr>
        <w:t>____________________________________</w:t>
      </w:r>
    </w:p>
    <w:p w:rsidR="00B2015C" w:rsidRPr="00B2015C" w:rsidRDefault="00B2015C" w:rsidP="00B2015C">
      <w:pPr>
        <w:jc w:val="both"/>
        <w:rPr>
          <w:bCs/>
          <w:sz w:val="24"/>
          <w:szCs w:val="24"/>
        </w:rPr>
      </w:pPr>
      <w:r w:rsidRPr="00B2015C">
        <w:rPr>
          <w:bCs/>
          <w:sz w:val="24"/>
          <w:szCs w:val="24"/>
        </w:rPr>
        <w:t>____________________________________</w:t>
      </w:r>
    </w:p>
    <w:p w:rsidR="00B2015C" w:rsidRPr="00B2015C" w:rsidRDefault="00B2015C" w:rsidP="00B2015C">
      <w:pPr>
        <w:jc w:val="both"/>
        <w:rPr>
          <w:bCs/>
          <w:sz w:val="24"/>
          <w:szCs w:val="24"/>
        </w:rPr>
      </w:pPr>
      <w:r w:rsidRPr="00B2015C">
        <w:rPr>
          <w:bCs/>
          <w:sz w:val="24"/>
          <w:szCs w:val="24"/>
        </w:rPr>
        <w:t>____________________________________</w:t>
      </w:r>
    </w:p>
    <w:p w:rsidR="00B2015C" w:rsidRPr="00B2015C" w:rsidRDefault="00B2015C" w:rsidP="00B2015C">
      <w:pPr>
        <w:jc w:val="both"/>
        <w:rPr>
          <w:bCs/>
          <w:sz w:val="24"/>
          <w:szCs w:val="24"/>
        </w:rPr>
      </w:pPr>
      <w:r w:rsidRPr="00B2015C">
        <w:rPr>
          <w:bCs/>
          <w:sz w:val="24"/>
          <w:szCs w:val="24"/>
        </w:rPr>
        <w:t>____________________________________</w:t>
      </w:r>
    </w:p>
    <w:p w:rsidR="00B2015C" w:rsidRPr="00B2015C" w:rsidRDefault="00B2015C" w:rsidP="00B2015C">
      <w:pPr>
        <w:autoSpaceDE/>
        <w:autoSpaceDN/>
        <w:spacing w:after="200" w:line="276" w:lineRule="auto"/>
      </w:pPr>
    </w:p>
    <w:p w:rsidR="00553E4B" w:rsidRPr="00B2015C" w:rsidRDefault="00553E4B"/>
    <w:sectPr w:rsidR="00553E4B" w:rsidRPr="00B2015C" w:rsidSect="00B2015C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015C"/>
    <w:rsid w:val="00553E4B"/>
    <w:rsid w:val="00B2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201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20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0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201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201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ftJgc/nctp05dK6T6wKR4Am0q4luZNsFsqaPHwP/ft0=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f5S/wQvTdcqQ1bONxVl7J/L4s+a1ZzlIfxtUcGQ9ndBWo75pw+LsKovOcF9BQEx5
TaGOlWTVzy5/emWYJrcFow==</SignatureValue>
  <KeyInfo>
    <X509Data>
      <X509Certificate>MIIJwzCCCXCgAwIBAgIRAzs42wBDriqaQi++xUf5E7QwCgYIKoUDBwEBAwIwggHo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LdCf0YDQviIwHhcNMjIwMjIxMTMxMzEwWhcNMjMwMzIwMTAyNTAxWjCCAQkxRzBF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IOKEliDQodCkLzEyNC0zOTcxINC+0YIgMTUuMDEuMjAyMQxP0KHQtdGA0YLQuNGE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0LrQvtC80YHQstGP0LfRjCDQoNC+0YHRgdC40LiCChnKFv0AAAAABYswHQYDVR0O
BBYEFN/G/G1qvYuU2bmLo8lnK9yJ0criMAoGCCqFAwcBAQMCA0EAH7S3IUbgs6Za
29HBXlML3nDKisvQQ5YqtC9HahwEkmRoTLbTrcaCoydJNh4RaDZTjI3sBfgURJoD
J1UrDgA44w==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N5ZpCep8WIrgzHa8inogfw/J5JY=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VSp2awwtuDtCN16Cyjq4QWvYcBE=</DigestValue>
      </Reference>
      <Reference URI="/word/styles.xml?ContentType=application/vnd.openxmlformats-officedocument.wordprocessingml.styles+xml">
        <DigestMethod Algorithm="http://www.w3.org/2000/09/xmldsig#sha1"/>
        <DigestValue>7Ex61TmGfEN0/z4aQo33wWIjW9I=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2022-12-22T09:27:05Z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699</Words>
  <Characters>3986</Characters>
  <Application>Microsoft Office Word</Application>
  <DocSecurity>0</DocSecurity>
  <Lines>33</Lines>
  <Paragraphs>9</Paragraphs>
  <ScaleCrop>false</ScaleCrop>
  <Company>XTreme.ws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2022-12-22T08:42:00Z</dcterms:created>
  <dcterms:modified xsi:type="dcterms:W3CDTF">2022-12-22T08:51:00Z</dcterms:modified>
</cp:coreProperties>
</file>