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29F36E5E" w:rsidR="00E41D4C" w:rsidRPr="00B141BB" w:rsidRDefault="00BD7113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1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D711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D711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D711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D711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D7113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BD7113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BD7113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BD7113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BD7113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63C06913" w:rsidR="00987A46" w:rsidRDefault="003E1ECF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C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B56998" w:rsidRPr="00B56998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27461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56998" w:rsidRPr="00B56998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274617" w:rsidRPr="00274617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BD7113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274617" w:rsidRPr="00274617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="00274617" w:rsidRPr="0027461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74617" w:rsidRPr="00274617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C406579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Лот 1 - ООО «Карат РСК», ИНН 7736216629, солидарно с Жуковым Сергеем Александровичем, Жуковой Ольгой Викторовной, КД 2122/КУ от 09.07.2013, решение АС г. Москвы от 30.04.2015 по делу А40-27904/15, заочное решение Таганского районного суда г. Москвы от 24.11.2015 по делу 2-2822/15/10с, ООО «Карат РСК», Жукова О.В. пропущен срок предъявления ИЛ (35 510 609,68 руб.) - 5 608</w:t>
      </w:r>
      <w:proofErr w:type="gram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 xml:space="preserve"> 830,71 руб.;</w:t>
      </w:r>
    </w:p>
    <w:p w14:paraId="5D81A2D4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ООО «Скат-Сервис», ИНН 4401133975, КД 160/МСБ/КСТ от 10.12.2013, решение </w:t>
      </w:r>
      <w:proofErr w:type="spell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Димитровского</w:t>
      </w:r>
      <w:proofErr w:type="spell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Костромы от 07.02.2018 по делу 2-25/2018, определение </w:t>
      </w:r>
      <w:proofErr w:type="spell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Димитровского</w:t>
      </w:r>
      <w:proofErr w:type="spell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Костромы от 12.12.2018 по делу 2-25/2018 о взыскании государственной пошлины (296 618,86 руб.) (318 410,30 руб.) - 50 149,62 руб.;</w:t>
      </w:r>
    </w:p>
    <w:p w14:paraId="515090FB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ООО «Альтера </w:t>
      </w:r>
      <w:proofErr w:type="spellStart"/>
      <w:proofErr w:type="gram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Лаб</w:t>
      </w:r>
      <w:proofErr w:type="spellEnd"/>
      <w:proofErr w:type="gram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7723755503, солидарно с </w:t>
      </w:r>
      <w:proofErr w:type="spell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Хомковым</w:t>
      </w:r>
      <w:proofErr w:type="spell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 xml:space="preserve"> Игорем Витальевичем, КД 154/МСБ от 05.11.2013, решение Таганского районного суда г. Москвы от 16.12.2016 по делу 2-5429/2016, ООО «Альтера </w:t>
      </w:r>
      <w:proofErr w:type="spell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Лаб</w:t>
      </w:r>
      <w:proofErr w:type="spell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» находится в стадии ликвидации (311 697,11 руб.) - 49 092,30 руб.;</w:t>
      </w:r>
    </w:p>
    <w:p w14:paraId="1AD6D197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Лот 4 - ООО «</w:t>
      </w:r>
      <w:proofErr w:type="gram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Елена-И</w:t>
      </w:r>
      <w:proofErr w:type="gram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», ИНН 2315069120, КД 55/МСБ/НВР от 21.05.2013, КД 45/МСБ/НВР от 04.12.2012, заочное решение Октябрьского районного суда г. Новороссийска Краснодарского края от 12.09.2018 по делу 2-3009/18, решение Октябрьского районного суда г. Новороссийска Краснодарского края от 03.06.2020 по делу 2-922/20 (1 863 656,83 руб.) - 293 525,95 руб.;</w:t>
      </w:r>
    </w:p>
    <w:p w14:paraId="3E33509E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Лот 5 - ООО «</w:t>
      </w:r>
      <w:proofErr w:type="spell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РесурсЭнергоСнаб</w:t>
      </w:r>
      <w:proofErr w:type="spell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», ИНН 1101096131, солидарно с Рочевой Ниной Владимировной, КД 55/МСБ/</w:t>
      </w:r>
      <w:proofErr w:type="spell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Стк</w:t>
      </w:r>
      <w:proofErr w:type="spell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 24.12.2013, судебный приказ мирового судьи Пушкинского судебного участка г. Сыктывкара Республики Коми от 16.01.2017 по делу 2-74/2017 (423 591,61 руб.) - 66 715,68 руб.;</w:t>
      </w:r>
    </w:p>
    <w:p w14:paraId="51A8912B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Лот 6 - ООО «Новый стандарт», ИНН 1108020639, КД 56/МСБ/Ухта от 21.05.2013, решение АС Республики Коми от 06.09.2018 по делу А29-5299/2018, пропущен срок на предъявление ИЛ (771 574,33 руб.) - 121 522,96 руб.;</w:t>
      </w:r>
    </w:p>
    <w:p w14:paraId="4AD5FB4F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Лот 7 - ООО «Деляна», ИНН 0277114985, солидарно с Прокофьевым Игорем Николаевичем, КД 11/МСБ/Уфа от 09.07.2013, заочное решение Калининского районного суда г. Уфы Республики Башкортостан от 16.03.2017 по делу 2-1082/2017, определение Калининского районного суда г. Уфы Республики Башкортостан от 13.11.2017 по делу 13-1509/2017 о взыскании судебных расходов (942 662,90 руб.) - 148 469,41 руб.;</w:t>
      </w:r>
      <w:proofErr w:type="gramEnd"/>
    </w:p>
    <w:p w14:paraId="0E16D3A1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Лот 8 - ООО «</w:t>
      </w:r>
      <w:proofErr w:type="spell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Лакус</w:t>
      </w:r>
      <w:proofErr w:type="spell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», ИНН 4401092768, солидарно с Барашковым Владимиром Борисовичем, КД 24/МСБ/КСТ/12 от 13.12.2012, решение Таганского районного суда г. Москвы от 25.11.2016 по делу 2-4500/2016 (688 930,84 руб.) - 108 506,61 руб.;</w:t>
      </w:r>
    </w:p>
    <w:p w14:paraId="1CC1775F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Лот 9 - ООО «</w:t>
      </w:r>
      <w:proofErr w:type="spell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ЧерноморСервис</w:t>
      </w:r>
      <w:proofErr w:type="spell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», ИНН 2315092961, солидарно с Грушко Владимиром Ивановичем, КД 53/МСБ/НВР от 11.04.2013, решение Октябрьского районного суда г. Новороссийска Краснодарского края от 20.12.2016 по делу 2-5600/16 (723 538,63 руб.) - 113 957,33 руб.;</w:t>
      </w:r>
    </w:p>
    <w:p w14:paraId="450D2D9C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Лот 10 - ООО «</w:t>
      </w:r>
      <w:proofErr w:type="spell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КомиГлавСнаб</w:t>
      </w:r>
      <w:proofErr w:type="spell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», ИНН 1101136095, КД 40/МСБ/</w:t>
      </w:r>
      <w:proofErr w:type="spell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Стк</w:t>
      </w:r>
      <w:proofErr w:type="spell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 03.09.2012, КД 52/МСБ/</w:t>
      </w:r>
      <w:proofErr w:type="spell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Стк</w:t>
      </w:r>
      <w:proofErr w:type="spell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 19.08.2013, решение Сыктывкарского городского суда республики Коми от </w:t>
      </w:r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07.11.2019 по делу 2-8414/2019, решение Сыктывкарского городского суда республики Коми от 29.03.2017 по делу 2-1445/17 (1 210 996,24 руб.) - 190 731,91 руб.;</w:t>
      </w:r>
    </w:p>
    <w:p w14:paraId="259B990F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Лот 11 - ООО ПТК «Ускорение», ИНН 5507218148, КД 19/МСБ/</w:t>
      </w:r>
      <w:proofErr w:type="spell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Омс</w:t>
      </w:r>
      <w:proofErr w:type="spell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 24.08.2012, судебный приказ АС Омской области от 12.07.2017 по делу А46-10384/2017 (227 057,70 руб.) - 35 761,59 руб.;</w:t>
      </w:r>
    </w:p>
    <w:p w14:paraId="5D4B90B1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Лот 12 - ООО «Командир», ИНН 6230071078 (предыдущее наименование ООО «Первое строительное управление», ИНН 6230071078), КД 102/МСБ/РЗН от 10.07.2012, решение АС г. Москвы от 02.03.2018 по делу А40-211608/17-172-1922 (272 941,66 руб.) - 42 988,31 руб.;</w:t>
      </w:r>
    </w:p>
    <w:p w14:paraId="36FAB1A4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Лот 13 - ООО «ПМК-111», ИНН 1101020380, КД 37/МСБ/</w:t>
      </w:r>
      <w:proofErr w:type="spell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Стк</w:t>
      </w:r>
      <w:proofErr w:type="spell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 03.07.2012, решение АС республики Коми от 07.02.2014 по делу А29-7045/2013 (352 680,49 руб.) (379 358,20 руб.) - 59 748,92 руб.;</w:t>
      </w:r>
    </w:p>
    <w:p w14:paraId="4A7DA42A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Лот 14 - ООО «</w:t>
      </w:r>
      <w:proofErr w:type="gram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Тепловик-Стройматериалы</w:t>
      </w:r>
      <w:proofErr w:type="gram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1102071475, КД 69/МСБ/Ухта от 20.02.2014, дополнительное решение </w:t>
      </w:r>
      <w:proofErr w:type="spell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Ухтинского</w:t>
      </w:r>
      <w:proofErr w:type="spell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городского суда Республики Коми от 09.09.2020 по делу 2-756/2020 (2 253 105,70 руб.) - 354 864,15 руб.;</w:t>
      </w:r>
    </w:p>
    <w:p w14:paraId="510FB2F4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Лот 15 - ООО «Западно-Сибирский Лесной Альянс», ИНН 5503212635, КД 15/МСБ/</w:t>
      </w:r>
      <w:proofErr w:type="spell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Омс</w:t>
      </w:r>
      <w:proofErr w:type="spell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 14.05.2012, решение Омского районного суда Омской области от 23.01.2018 по делу 2-56/2018 (618 168,04 руб.) - 97 361,47 руб.;</w:t>
      </w:r>
    </w:p>
    <w:p w14:paraId="6251105B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Лот 16 - ООО «</w:t>
      </w:r>
      <w:proofErr w:type="spell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Торнос</w:t>
      </w:r>
      <w:proofErr w:type="spell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-Полимер», ИНН 7701508998, солидарно с Григорьевым Анатолием Робертовичем, Григорьев Ярославом Анатольевичем, КД 37/МСБ от 03.10.2011, решение Таганского районного суда г. Москвы от 22.02.2017 по делу 02-5245/2016 (1 102 807,97 руб.) - 173 692,25 руб.;</w:t>
      </w:r>
    </w:p>
    <w:p w14:paraId="5AED6B78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17 - Косовский Евгений Леонидович, </w:t>
      </w:r>
      <w:proofErr w:type="spell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Огренда</w:t>
      </w:r>
      <w:proofErr w:type="spell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 xml:space="preserve"> Андрей Ярославович (поручители исключенного из ЕГРЮЛ ООО «</w:t>
      </w:r>
      <w:proofErr w:type="spell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Продтрест</w:t>
      </w:r>
      <w:proofErr w:type="spell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», ИНН 7719781204 - правопреемник исключенного из ЕГРЮЛ ООО «Глобус Такси», ИНН 7714823443), КД 87/МСБ/БДР от 05.05.2012, решение Перовского районного суда г. Москвы от 04.06.2019 по делу 2-350/2019 (507 779,22 руб.) - 79 975,23 руб.;</w:t>
      </w:r>
    </w:p>
    <w:p w14:paraId="678BEA79" w14:textId="6C153ED2" w:rsidR="00BD7113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18 - Высоцкий Владимир Михайлович, </w:t>
      </w:r>
      <w:proofErr w:type="spell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Токмакова</w:t>
      </w:r>
      <w:proofErr w:type="spell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 xml:space="preserve"> Ирина Владимировна (поручители исключенного из ЕГРЮЛ ООО «Инжиниринговая компания «</w:t>
      </w:r>
      <w:proofErr w:type="spellStart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Стеклосервис</w:t>
      </w:r>
      <w:proofErr w:type="spellEnd"/>
      <w:r w:rsidRPr="004D0A7C">
        <w:rPr>
          <w:rFonts w:ascii="Times New Roman CYR" w:hAnsi="Times New Roman CYR" w:cs="Times New Roman CYR"/>
          <w:color w:val="000000"/>
          <w:sz w:val="24"/>
          <w:szCs w:val="24"/>
        </w:rPr>
        <w:t>», ИНН 5752050342), КД 109/МСБ/ОРЛ от 04.09.2012, заочное решение Заводского районного суда г. Орла от 27.08.2013 по делу 2-1901/13 (289 075,54 руб.) (29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3 567,87 руб.) - 46 236,94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9110AEE" w:rsidR="0003404B" w:rsidRPr="004D0B39" w:rsidRDefault="008F1609" w:rsidP="00274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274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D7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января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BD71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="0003404B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BD7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AB4A72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 w:rsidR="00BD7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AB4A72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4D0B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D0B39" w:rsidRPr="004D0B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5F3760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D7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января</w:t>
      </w:r>
      <w:r w:rsidR="00BD7113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D71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4D0B39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BD711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04F8" w:rsidRPr="004D0B3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D7113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9804F8" w:rsidRPr="004D0B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D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</w:t>
      </w:r>
      <w:r w:rsidR="00B56998" w:rsidRPr="004D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BD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4D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BD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64E93C9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E6161A" w14:textId="77777777" w:rsidR="001B6B3F" w:rsidRDefault="001B6B3F" w:rsidP="001B6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AE596E1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7C">
        <w:rPr>
          <w:rFonts w:ascii="Times New Roman" w:hAnsi="Times New Roman" w:cs="Times New Roman"/>
          <w:color w:val="000000"/>
          <w:sz w:val="24"/>
          <w:szCs w:val="24"/>
        </w:rPr>
        <w:t>с 10 января 2023 г. по 20 февраля 2023 г. - в размере начальной цены продажи лотов;</w:t>
      </w:r>
    </w:p>
    <w:p w14:paraId="34DA2156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7C">
        <w:rPr>
          <w:rFonts w:ascii="Times New Roman" w:hAnsi="Times New Roman" w:cs="Times New Roman"/>
          <w:color w:val="000000"/>
          <w:sz w:val="24"/>
          <w:szCs w:val="24"/>
        </w:rPr>
        <w:t>с 21 февраля 2023 г. по 27 февраля 2023 г. - в размере 92,00% от начальной цены продажи лотов;</w:t>
      </w:r>
    </w:p>
    <w:p w14:paraId="2F3DB3CA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7C">
        <w:rPr>
          <w:rFonts w:ascii="Times New Roman" w:hAnsi="Times New Roman" w:cs="Times New Roman"/>
          <w:color w:val="000000"/>
          <w:sz w:val="24"/>
          <w:szCs w:val="24"/>
        </w:rPr>
        <w:t>с 28 февраля 2023 г. по 06 марта 2023 г. - в размере 84,00% от начальной цены продажи лотов;</w:t>
      </w:r>
    </w:p>
    <w:p w14:paraId="6D271429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марта 2023 г. по 13 марта 2023 г. - в размере 76,00% от начальной цены продажи лотов;</w:t>
      </w:r>
    </w:p>
    <w:p w14:paraId="0F3D698D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7C">
        <w:rPr>
          <w:rFonts w:ascii="Times New Roman" w:hAnsi="Times New Roman" w:cs="Times New Roman"/>
          <w:color w:val="000000"/>
          <w:sz w:val="24"/>
          <w:szCs w:val="24"/>
        </w:rPr>
        <w:t>с 14 марта 2023 г. по 20 марта 2023 г. - в размере 68,00% от начальной цены продажи лотов;</w:t>
      </w:r>
    </w:p>
    <w:p w14:paraId="4206F50E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7C">
        <w:rPr>
          <w:rFonts w:ascii="Times New Roman" w:hAnsi="Times New Roman" w:cs="Times New Roman"/>
          <w:color w:val="000000"/>
          <w:sz w:val="24"/>
          <w:szCs w:val="24"/>
        </w:rPr>
        <w:t>с 21 марта 2023 г. по 27 марта 2023 г. - в размере 60,00% от начальной цены продажи лотов;</w:t>
      </w:r>
    </w:p>
    <w:p w14:paraId="1FF3E1B8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7C">
        <w:rPr>
          <w:rFonts w:ascii="Times New Roman" w:hAnsi="Times New Roman" w:cs="Times New Roman"/>
          <w:color w:val="000000"/>
          <w:sz w:val="24"/>
          <w:szCs w:val="24"/>
        </w:rPr>
        <w:t>с 28 марта 2023 г. по 03 апреля 2023 г. - в размере 52,00% от начальной цены продажи лотов;</w:t>
      </w:r>
    </w:p>
    <w:p w14:paraId="6A271C32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7C">
        <w:rPr>
          <w:rFonts w:ascii="Times New Roman" w:hAnsi="Times New Roman" w:cs="Times New Roman"/>
          <w:color w:val="000000"/>
          <w:sz w:val="24"/>
          <w:szCs w:val="24"/>
        </w:rPr>
        <w:t>с 04 апреля 2023 г. по 10 апреля 2023 г. - в размере 44,00% от начальной цены продажи лотов;</w:t>
      </w:r>
    </w:p>
    <w:p w14:paraId="79718786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7C">
        <w:rPr>
          <w:rFonts w:ascii="Times New Roman" w:hAnsi="Times New Roman" w:cs="Times New Roman"/>
          <w:color w:val="000000"/>
          <w:sz w:val="24"/>
          <w:szCs w:val="24"/>
        </w:rPr>
        <w:t>с 11 апреля 2023 г. по 17 апреля 2023 г. - в размере 36,00% от начальной цены продажи лотов;</w:t>
      </w:r>
    </w:p>
    <w:p w14:paraId="136905F6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7C">
        <w:rPr>
          <w:rFonts w:ascii="Times New Roman" w:hAnsi="Times New Roman" w:cs="Times New Roman"/>
          <w:color w:val="000000"/>
          <w:sz w:val="24"/>
          <w:szCs w:val="24"/>
        </w:rPr>
        <w:t>с 18 апреля 2023 г. по 24 апреля 2023 г. - в размере 28,00% от начальной цены продажи лотов;</w:t>
      </w:r>
    </w:p>
    <w:p w14:paraId="3F165F98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7C">
        <w:rPr>
          <w:rFonts w:ascii="Times New Roman" w:hAnsi="Times New Roman" w:cs="Times New Roman"/>
          <w:color w:val="000000"/>
          <w:sz w:val="24"/>
          <w:szCs w:val="24"/>
        </w:rPr>
        <w:t>с 25 апреля 2023 г. по 01 мая 2023 г. - в размере 20,00% от начальной цены продажи лотов;</w:t>
      </w:r>
    </w:p>
    <w:p w14:paraId="585E3105" w14:textId="77777777" w:rsidR="004D0A7C" w:rsidRPr="004D0A7C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7C">
        <w:rPr>
          <w:rFonts w:ascii="Times New Roman" w:hAnsi="Times New Roman" w:cs="Times New Roman"/>
          <w:color w:val="000000"/>
          <w:sz w:val="24"/>
          <w:szCs w:val="24"/>
        </w:rPr>
        <w:t>с 02 мая 2023 г. по 08 мая 2023 г. - в размере 12,00% от начальной цены продажи лотов;</w:t>
      </w:r>
    </w:p>
    <w:p w14:paraId="4803FA8E" w14:textId="11C352DC" w:rsidR="00BD7113" w:rsidRDefault="004D0A7C" w:rsidP="004D0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A7C">
        <w:rPr>
          <w:rFonts w:ascii="Times New Roman" w:hAnsi="Times New Roman" w:cs="Times New Roman"/>
          <w:color w:val="000000"/>
          <w:sz w:val="24"/>
          <w:szCs w:val="24"/>
        </w:rPr>
        <w:t xml:space="preserve">с 09 мая 2023 г. по 15 мая 2023 г. - в размере 4,00%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5781E6D0" w:rsidR="008F1609" w:rsidRPr="00DD01CB" w:rsidRDefault="008F1609" w:rsidP="00B56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10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1BC2AA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50DBBE0" w14:textId="5FA7B645" w:rsidR="004D0B39" w:rsidRDefault="004D0B3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B3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D0B39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5AED60CE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BC5A80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BC5A80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</w:t>
      </w:r>
      <w:r w:rsidR="00C56153" w:rsidRPr="00274163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4E193A01" w:rsidR="00C56153" w:rsidRDefault="002102E8" w:rsidP="000C6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08432253"/>
      <w:r w:rsidRPr="002102E8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bookmarkStart w:id="1" w:name="_GoBack"/>
      <w:bookmarkEnd w:id="1"/>
      <w:r w:rsidRPr="00210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113" w:rsidRPr="00BD7113">
        <w:rPr>
          <w:rFonts w:ascii="Times New Roman" w:hAnsi="Times New Roman" w:cs="Times New Roman"/>
          <w:color w:val="000000"/>
          <w:sz w:val="24"/>
          <w:szCs w:val="24"/>
        </w:rPr>
        <w:t xml:space="preserve">с 10:00 до 17:00 по адресу: г. Москва, Павелецкая наб., д. 8, </w:t>
      </w:r>
      <w:hyperlink r:id="rId8" w:history="1">
        <w:r w:rsidR="00BD7113" w:rsidRPr="00D12082">
          <w:rPr>
            <w:rStyle w:val="a4"/>
            <w:rFonts w:ascii="Times New Roman" w:hAnsi="Times New Roman"/>
            <w:sz w:val="24"/>
            <w:szCs w:val="24"/>
          </w:rPr>
          <w:t>zorinaan@lfo1.ru</w:t>
        </w:r>
      </w:hyperlink>
      <w:r w:rsidR="00BD71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D7113" w:rsidRPr="00BD7113">
        <w:rPr>
          <w:rFonts w:ascii="Times New Roman" w:hAnsi="Times New Roman" w:cs="Times New Roman"/>
          <w:color w:val="000000"/>
          <w:sz w:val="24"/>
          <w:szCs w:val="24"/>
        </w:rPr>
        <w:t>тел. 8</w:t>
      </w:r>
      <w:r w:rsidR="00BD711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D7113" w:rsidRPr="00BD7113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BD711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D7113" w:rsidRPr="00BD7113">
        <w:rPr>
          <w:rFonts w:ascii="Times New Roman" w:hAnsi="Times New Roman" w:cs="Times New Roman"/>
          <w:color w:val="000000"/>
          <w:sz w:val="24"/>
          <w:szCs w:val="24"/>
        </w:rPr>
        <w:t>505-80-32, а также у ОТ: тел. 8(499)395-00-20 (с 9.00 до 18.00 по Московскому времени в рабочие дни) informmsk@auction-house.ru.</w:t>
      </w:r>
    </w:p>
    <w:bookmarkEnd w:id="0"/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4CAED5EB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C6586"/>
    <w:rsid w:val="000F64CF"/>
    <w:rsid w:val="00101AB0"/>
    <w:rsid w:val="001122F4"/>
    <w:rsid w:val="001726D6"/>
    <w:rsid w:val="001B6B3F"/>
    <w:rsid w:val="00203862"/>
    <w:rsid w:val="002102E8"/>
    <w:rsid w:val="00274163"/>
    <w:rsid w:val="00274617"/>
    <w:rsid w:val="00293460"/>
    <w:rsid w:val="002A2DE5"/>
    <w:rsid w:val="002C3A2C"/>
    <w:rsid w:val="002E5589"/>
    <w:rsid w:val="002F684A"/>
    <w:rsid w:val="00360DC6"/>
    <w:rsid w:val="003E1ECF"/>
    <w:rsid w:val="003E6C81"/>
    <w:rsid w:val="00415493"/>
    <w:rsid w:val="00487572"/>
    <w:rsid w:val="00495D59"/>
    <w:rsid w:val="004B74A7"/>
    <w:rsid w:val="004D0A7C"/>
    <w:rsid w:val="004D0B39"/>
    <w:rsid w:val="004E45F8"/>
    <w:rsid w:val="004F7CAF"/>
    <w:rsid w:val="00513D5E"/>
    <w:rsid w:val="00555595"/>
    <w:rsid w:val="00562A7E"/>
    <w:rsid w:val="005742CC"/>
    <w:rsid w:val="0058046C"/>
    <w:rsid w:val="005F1F68"/>
    <w:rsid w:val="00621553"/>
    <w:rsid w:val="006578B1"/>
    <w:rsid w:val="006663E4"/>
    <w:rsid w:val="00762232"/>
    <w:rsid w:val="00775C5B"/>
    <w:rsid w:val="007A10EE"/>
    <w:rsid w:val="007C0CAA"/>
    <w:rsid w:val="007E1A0C"/>
    <w:rsid w:val="007E3D68"/>
    <w:rsid w:val="007F4FD7"/>
    <w:rsid w:val="008C4892"/>
    <w:rsid w:val="008F1609"/>
    <w:rsid w:val="00953DA4"/>
    <w:rsid w:val="00967FEE"/>
    <w:rsid w:val="009804F8"/>
    <w:rsid w:val="009827DF"/>
    <w:rsid w:val="00987A46"/>
    <w:rsid w:val="009B3B6A"/>
    <w:rsid w:val="009E68C2"/>
    <w:rsid w:val="009F0C4D"/>
    <w:rsid w:val="00A61E9E"/>
    <w:rsid w:val="00AB4A72"/>
    <w:rsid w:val="00B56998"/>
    <w:rsid w:val="00B749D3"/>
    <w:rsid w:val="00B97A00"/>
    <w:rsid w:val="00BC39DC"/>
    <w:rsid w:val="00BC5A80"/>
    <w:rsid w:val="00BD7113"/>
    <w:rsid w:val="00C15400"/>
    <w:rsid w:val="00C31D65"/>
    <w:rsid w:val="00C56153"/>
    <w:rsid w:val="00C66976"/>
    <w:rsid w:val="00CD0E4F"/>
    <w:rsid w:val="00D02882"/>
    <w:rsid w:val="00D03532"/>
    <w:rsid w:val="00D115EC"/>
    <w:rsid w:val="00D16130"/>
    <w:rsid w:val="00D72F12"/>
    <w:rsid w:val="00D92E83"/>
    <w:rsid w:val="00DD01CB"/>
    <w:rsid w:val="00DE5DC5"/>
    <w:rsid w:val="00E13510"/>
    <w:rsid w:val="00E2452B"/>
    <w:rsid w:val="00E41D4C"/>
    <w:rsid w:val="00E645EC"/>
    <w:rsid w:val="00EC2102"/>
    <w:rsid w:val="00EE3F19"/>
    <w:rsid w:val="00F463FC"/>
    <w:rsid w:val="00F67B7B"/>
    <w:rsid w:val="00F72EAA"/>
    <w:rsid w:val="00F8472E"/>
    <w:rsid w:val="00F92A8F"/>
    <w:rsid w:val="00F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inaan@lfo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2308</Words>
  <Characters>14126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67</cp:revision>
  <dcterms:created xsi:type="dcterms:W3CDTF">2019-07-23T07:53:00Z</dcterms:created>
  <dcterms:modified xsi:type="dcterms:W3CDTF">2022-12-22T06:38:00Z</dcterms:modified>
</cp:coreProperties>
</file>