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514A3E5" w:rsidR="000207CC" w:rsidRDefault="00670096" w:rsidP="000207CC">
      <w:pPr>
        <w:spacing w:before="120" w:after="120"/>
        <w:jc w:val="both"/>
        <w:rPr>
          <w:color w:val="000000"/>
        </w:rPr>
      </w:pPr>
      <w:r w:rsidRPr="0067009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0096">
        <w:rPr>
          <w:rFonts w:eastAsia="Calibri"/>
          <w:lang w:eastAsia="en-US"/>
        </w:rPr>
        <w:t>лит.В</w:t>
      </w:r>
      <w:proofErr w:type="spellEnd"/>
      <w:r w:rsidRPr="00670096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670096">
        <w:rPr>
          <w:rFonts w:eastAsia="Calibri"/>
          <w:lang w:eastAsia="en-US"/>
        </w:rPr>
        <w:t>ВостСибтранскомбанк</w:t>
      </w:r>
      <w:proofErr w:type="spellEnd"/>
      <w:r w:rsidRPr="00670096">
        <w:rPr>
          <w:rFonts w:eastAsia="Calibri"/>
          <w:lang w:eastAsia="en-US"/>
        </w:rPr>
        <w:t xml:space="preserve">») (ОГРН 1023800000047, ИНН 3808000590, адрес регистрации: 664025, г. Иркутск, ул. </w:t>
      </w:r>
      <w:proofErr w:type="spellStart"/>
      <w:r w:rsidRPr="00670096">
        <w:rPr>
          <w:rFonts w:eastAsia="Calibri"/>
          <w:lang w:eastAsia="en-US"/>
        </w:rPr>
        <w:t>Бурлова</w:t>
      </w:r>
      <w:proofErr w:type="spellEnd"/>
      <w:r w:rsidRPr="00670096">
        <w:rPr>
          <w:rFonts w:eastAsia="Calibri"/>
          <w:lang w:eastAsia="en-US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F457C6">
        <w:rPr>
          <w:b/>
          <w:bCs/>
          <w:color w:val="000000"/>
        </w:rPr>
        <w:t>первых</w:t>
      </w:r>
      <w:r w:rsidR="00F457C6">
        <w:rPr>
          <w:color w:val="000000"/>
        </w:rPr>
        <w:t xml:space="preserve"> </w:t>
      </w:r>
      <w:r w:rsidR="001B37C4">
        <w:t>электронных торгов в форме аукциона</w:t>
      </w:r>
      <w:r w:rsidR="00F457C6"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(сообщение</w:t>
      </w:r>
      <w:r w:rsidR="00F457C6">
        <w:t xml:space="preserve"> </w:t>
      </w:r>
      <w:r w:rsidRPr="00670096">
        <w:t>№02030163021 в газете АО «Коммерсантъ» от  29.10.2022 г. №202(7403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F457C6">
        <w:rPr>
          <w:b/>
          <w:bCs/>
        </w:rPr>
        <w:t>14</w:t>
      </w:r>
      <w:r w:rsidR="003F4197" w:rsidRPr="00DF29A6">
        <w:rPr>
          <w:b/>
          <w:bCs/>
        </w:rPr>
        <w:t>.</w:t>
      </w:r>
      <w:r w:rsidR="00F457C6">
        <w:rPr>
          <w:b/>
          <w:bCs/>
        </w:rPr>
        <w:t>12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F457C6">
        <w:t>ны</w:t>
      </w:r>
      <w:r w:rsidR="000207CC">
        <w:rPr>
          <w:color w:val="000000"/>
        </w:rPr>
        <w:t xml:space="preserve"> следующи</w:t>
      </w:r>
      <w:r w:rsidR="00F457C6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F457C6">
        <w:rPr>
          <w:color w:val="000000"/>
        </w:rPr>
        <w:t>ры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457C6" w:rsidRPr="00F457C6" w14:paraId="7ED8FE3E" w14:textId="77777777" w:rsidTr="005C43D6">
        <w:trPr>
          <w:jc w:val="center"/>
        </w:trPr>
        <w:tc>
          <w:tcPr>
            <w:tcW w:w="1100" w:type="dxa"/>
          </w:tcPr>
          <w:p w14:paraId="6A676906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457C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C34F1E9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7C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6312C3F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7C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77B33FF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7C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C867F92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457C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457C6" w:rsidRPr="00F457C6" w14:paraId="5737E038" w14:textId="77777777" w:rsidTr="00F457C6">
        <w:trPr>
          <w:trHeight w:val="443"/>
          <w:jc w:val="center"/>
        </w:trPr>
        <w:tc>
          <w:tcPr>
            <w:tcW w:w="1100" w:type="dxa"/>
            <w:vAlign w:val="center"/>
          </w:tcPr>
          <w:p w14:paraId="659E9A9D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F457C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09E7040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7C6">
              <w:rPr>
                <w:sz w:val="22"/>
                <w:szCs w:val="22"/>
              </w:rPr>
              <w:t>2022-15058/108</w:t>
            </w:r>
          </w:p>
        </w:tc>
        <w:tc>
          <w:tcPr>
            <w:tcW w:w="2126" w:type="dxa"/>
            <w:vAlign w:val="center"/>
          </w:tcPr>
          <w:p w14:paraId="2944FA5A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7C6">
              <w:rPr>
                <w:sz w:val="22"/>
                <w:szCs w:val="22"/>
              </w:rPr>
              <w:t>23.12.2022</w:t>
            </w:r>
          </w:p>
        </w:tc>
        <w:tc>
          <w:tcPr>
            <w:tcW w:w="2410" w:type="dxa"/>
            <w:vAlign w:val="center"/>
          </w:tcPr>
          <w:p w14:paraId="564523E3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7C6">
              <w:rPr>
                <w:sz w:val="22"/>
                <w:szCs w:val="22"/>
              </w:rPr>
              <w:t>279 243,80</w:t>
            </w:r>
          </w:p>
        </w:tc>
        <w:tc>
          <w:tcPr>
            <w:tcW w:w="2268" w:type="dxa"/>
            <w:vAlign w:val="center"/>
          </w:tcPr>
          <w:p w14:paraId="357EA976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proofErr w:type="spellStart"/>
            <w:r w:rsidRPr="00F457C6">
              <w:rPr>
                <w:sz w:val="22"/>
                <w:szCs w:val="22"/>
              </w:rPr>
              <w:t>Коцарев</w:t>
            </w:r>
            <w:proofErr w:type="spellEnd"/>
            <w:r w:rsidRPr="00F457C6">
              <w:rPr>
                <w:sz w:val="22"/>
                <w:szCs w:val="22"/>
              </w:rPr>
              <w:t xml:space="preserve"> Андрей Анатольевич</w:t>
            </w:r>
          </w:p>
        </w:tc>
      </w:tr>
      <w:tr w:rsidR="00F457C6" w:rsidRPr="00F457C6" w14:paraId="51DE331E" w14:textId="77777777" w:rsidTr="00F457C6">
        <w:trPr>
          <w:trHeight w:val="507"/>
          <w:jc w:val="center"/>
        </w:trPr>
        <w:tc>
          <w:tcPr>
            <w:tcW w:w="1100" w:type="dxa"/>
            <w:vAlign w:val="center"/>
          </w:tcPr>
          <w:p w14:paraId="15A1A1B5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F457C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74C55CAA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7C6">
              <w:rPr>
                <w:sz w:val="22"/>
                <w:szCs w:val="22"/>
              </w:rPr>
              <w:t>2022-15059/108</w:t>
            </w:r>
          </w:p>
        </w:tc>
        <w:tc>
          <w:tcPr>
            <w:tcW w:w="2126" w:type="dxa"/>
            <w:vAlign w:val="center"/>
          </w:tcPr>
          <w:p w14:paraId="5280E3A3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7C6">
              <w:rPr>
                <w:sz w:val="22"/>
                <w:szCs w:val="22"/>
              </w:rPr>
              <w:t>23.12.2022</w:t>
            </w:r>
          </w:p>
        </w:tc>
        <w:tc>
          <w:tcPr>
            <w:tcW w:w="2410" w:type="dxa"/>
            <w:vAlign w:val="center"/>
          </w:tcPr>
          <w:p w14:paraId="35A9C40D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457C6">
              <w:rPr>
                <w:sz w:val="22"/>
                <w:szCs w:val="22"/>
              </w:rPr>
              <w:t>1 584 603,15</w:t>
            </w:r>
          </w:p>
        </w:tc>
        <w:tc>
          <w:tcPr>
            <w:tcW w:w="2268" w:type="dxa"/>
            <w:vAlign w:val="center"/>
          </w:tcPr>
          <w:p w14:paraId="4CD2E669" w14:textId="77777777" w:rsidR="00F457C6" w:rsidRPr="00F457C6" w:rsidRDefault="00F457C6" w:rsidP="00F457C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proofErr w:type="spellStart"/>
            <w:r w:rsidRPr="00F457C6">
              <w:rPr>
                <w:sz w:val="22"/>
                <w:szCs w:val="22"/>
              </w:rPr>
              <w:t>Коцарев</w:t>
            </w:r>
            <w:proofErr w:type="spellEnd"/>
            <w:r w:rsidRPr="00F457C6">
              <w:rPr>
                <w:sz w:val="22"/>
                <w:szCs w:val="22"/>
              </w:rPr>
              <w:t xml:space="preserve"> Андрей Анатольевич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70096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457C6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F4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2022-12-26T08:39:00Z</dcterms:modified>
</cp:coreProperties>
</file>