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57" w:rsidRPr="00D8093D" w:rsidRDefault="00CD6987" w:rsidP="001E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628C3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28C3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2628C3">
        <w:rPr>
          <w:rFonts w:ascii="Times New Roman" w:hAnsi="Times New Roman" w:cs="Times New Roman"/>
          <w:sz w:val="18"/>
          <w:szCs w:val="18"/>
        </w:rPr>
        <w:t>, д. 5, лит.</w:t>
      </w:r>
      <w:proofErr w:type="gramEnd"/>
      <w:r w:rsidRPr="002628C3">
        <w:rPr>
          <w:rFonts w:ascii="Times New Roman" w:hAnsi="Times New Roman" w:cs="Times New Roman"/>
          <w:sz w:val="18"/>
          <w:szCs w:val="18"/>
        </w:rPr>
        <w:t xml:space="preserve"> В, (495) 234–04-00 (доб.328), reuk@auction-house.ru, далее–Организатор торгов, ОТ), действующее на </w:t>
      </w:r>
      <w:proofErr w:type="spellStart"/>
      <w:r w:rsidRPr="002628C3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2628C3">
        <w:rPr>
          <w:rFonts w:ascii="Times New Roman" w:hAnsi="Times New Roman" w:cs="Times New Roman"/>
          <w:sz w:val="18"/>
          <w:szCs w:val="18"/>
        </w:rPr>
        <w:t xml:space="preserve">. договора поручения с </w:t>
      </w:r>
      <w:r w:rsidRPr="002628C3">
        <w:rPr>
          <w:rFonts w:ascii="Times New Roman" w:hAnsi="Times New Roman" w:cs="Times New Roman"/>
          <w:b/>
          <w:sz w:val="18"/>
          <w:szCs w:val="18"/>
        </w:rPr>
        <w:t xml:space="preserve">ООО «ИВТ» </w:t>
      </w:r>
      <w:r w:rsidRPr="002628C3">
        <w:rPr>
          <w:rFonts w:ascii="Times New Roman" w:hAnsi="Times New Roman" w:cs="Times New Roman"/>
          <w:sz w:val="18"/>
          <w:szCs w:val="18"/>
        </w:rPr>
        <w:t>(</w:t>
      </w:r>
      <w:r w:rsidRPr="006F2373">
        <w:rPr>
          <w:rFonts w:ascii="Times New Roman" w:hAnsi="Times New Roman" w:cs="Times New Roman"/>
          <w:sz w:val="18"/>
          <w:szCs w:val="18"/>
        </w:rPr>
        <w:t>ОГРН 1167847158093, ИНН 7802571001, адрес: 198095, г. Санкт-Петербург, ул. Балтийская, д. 36/9, Литер</w:t>
      </w:r>
      <w:proofErr w:type="gramStart"/>
      <w:r w:rsidRPr="006F2373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6F2373">
        <w:rPr>
          <w:rFonts w:ascii="Times New Roman" w:hAnsi="Times New Roman" w:cs="Times New Roman"/>
          <w:sz w:val="18"/>
          <w:szCs w:val="18"/>
        </w:rPr>
        <w:t>, пом. 7Н офис 1Д</w:t>
      </w:r>
      <w:r w:rsidRPr="002628C3">
        <w:rPr>
          <w:rFonts w:ascii="Times New Roman" w:hAnsi="Times New Roman" w:cs="Times New Roman"/>
          <w:sz w:val="18"/>
          <w:szCs w:val="18"/>
        </w:rPr>
        <w:t xml:space="preserve">, далее–Должник), в лице конкурсного управляющего </w:t>
      </w:r>
      <w:r w:rsidRPr="00CD6987">
        <w:rPr>
          <w:rFonts w:ascii="Times New Roman" w:hAnsi="Times New Roman" w:cs="Times New Roman"/>
          <w:b/>
          <w:sz w:val="18"/>
          <w:szCs w:val="18"/>
        </w:rPr>
        <w:t>Кравченко И.В.</w:t>
      </w:r>
      <w:r w:rsidRPr="002628C3">
        <w:rPr>
          <w:rFonts w:ascii="Times New Roman" w:hAnsi="Times New Roman" w:cs="Times New Roman"/>
          <w:sz w:val="18"/>
          <w:szCs w:val="18"/>
        </w:rPr>
        <w:t xml:space="preserve"> (</w:t>
      </w:r>
      <w:r w:rsidRPr="006F2373">
        <w:rPr>
          <w:rFonts w:ascii="Times New Roman" w:hAnsi="Times New Roman" w:cs="Times New Roman"/>
          <w:sz w:val="18"/>
          <w:szCs w:val="18"/>
        </w:rPr>
        <w:t xml:space="preserve">ИНН 722401298245,  СНИЛС 060-998-318 97, адрес для корреспонденции: 625051 г. Тюмень, ул. В. </w:t>
      </w:r>
      <w:proofErr w:type="spellStart"/>
      <w:r w:rsidRPr="006F2373">
        <w:rPr>
          <w:rFonts w:ascii="Times New Roman" w:hAnsi="Times New Roman" w:cs="Times New Roman"/>
          <w:sz w:val="18"/>
          <w:szCs w:val="18"/>
        </w:rPr>
        <w:t>Гольцова</w:t>
      </w:r>
      <w:proofErr w:type="spellEnd"/>
      <w:r w:rsidRPr="006F2373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6F2373">
        <w:rPr>
          <w:rFonts w:ascii="Times New Roman" w:hAnsi="Times New Roman" w:cs="Times New Roman"/>
          <w:sz w:val="18"/>
          <w:szCs w:val="18"/>
        </w:rPr>
        <w:t>д. 24, оф. 1</w:t>
      </w:r>
      <w:r w:rsidRPr="002628C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2628C3">
        <w:rPr>
          <w:rFonts w:ascii="Times New Roman" w:hAnsi="Times New Roman" w:cs="Times New Roman"/>
          <w:sz w:val="18"/>
          <w:szCs w:val="18"/>
        </w:rPr>
        <w:t>далее–КУ), член СО «ААУ «Паритет» (</w:t>
      </w:r>
      <w:r w:rsidRPr="006F2373">
        <w:rPr>
          <w:rFonts w:ascii="Times New Roman" w:hAnsi="Times New Roman" w:cs="Times New Roman"/>
          <w:sz w:val="18"/>
          <w:szCs w:val="18"/>
        </w:rPr>
        <w:t>ИНН 7701325056,  ОГРН 1037701009565, адрес для корреспонденции: 141206, Московская область, Пушкинский р-н, г. Пушкино, ул. 2-я Домбровская, д. 25, комн. 16</w:t>
      </w:r>
      <w:r w:rsidRPr="002628C3">
        <w:rPr>
          <w:rFonts w:ascii="Times New Roman" w:hAnsi="Times New Roman" w:cs="Times New Roman"/>
          <w:sz w:val="18"/>
          <w:szCs w:val="18"/>
        </w:rPr>
        <w:t xml:space="preserve">), действующего на </w:t>
      </w:r>
      <w:proofErr w:type="spellStart"/>
      <w:r w:rsidRPr="002628C3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2628C3">
        <w:rPr>
          <w:rFonts w:ascii="Times New Roman" w:hAnsi="Times New Roman" w:cs="Times New Roman"/>
          <w:sz w:val="18"/>
          <w:szCs w:val="18"/>
        </w:rPr>
        <w:t>. Решения АС Санкт-Петербурга и Ленинградской области от 17.03.2020 по делу № А56-86540</w:t>
      </w:r>
      <w:r w:rsidRPr="0094107F">
        <w:rPr>
          <w:rFonts w:ascii="Times New Roman" w:hAnsi="Times New Roman" w:cs="Times New Roman"/>
          <w:sz w:val="18"/>
          <w:szCs w:val="18"/>
        </w:rPr>
        <w:t>/2018</w:t>
      </w:r>
      <w:r w:rsidR="00450B46" w:rsidRPr="00CD6987">
        <w:rPr>
          <w:rFonts w:ascii="Times New Roman" w:hAnsi="Times New Roman" w:cs="Times New Roman"/>
          <w:sz w:val="18"/>
          <w:szCs w:val="18"/>
        </w:rPr>
        <w:t xml:space="preserve">, </w:t>
      </w:r>
      <w:r w:rsidR="001E5857" w:rsidRPr="00CD6987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1E5857" w:rsidRPr="00CD6987">
        <w:rPr>
          <w:rFonts w:ascii="Times New Roman" w:hAnsi="Times New Roman" w:cs="Times New Roman"/>
          <w:b/>
          <w:sz w:val="18"/>
          <w:szCs w:val="18"/>
        </w:rPr>
        <w:t>о результатах проведения электронных торгов</w:t>
      </w:r>
      <w:r w:rsidR="001E5857" w:rsidRPr="00CD698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форме аукциона </w:t>
      </w:r>
      <w:r w:rsidR="001E5857" w:rsidRPr="00CD6987">
        <w:rPr>
          <w:rFonts w:ascii="Times New Roman" w:hAnsi="Times New Roman" w:cs="Times New Roman"/>
          <w:sz w:val="18"/>
          <w:szCs w:val="18"/>
        </w:rPr>
        <w:t>открытых по составу участников с открытой</w:t>
      </w:r>
      <w:proofErr w:type="gramEnd"/>
      <w:r w:rsidR="001E5857" w:rsidRPr="00CD6987">
        <w:rPr>
          <w:rFonts w:ascii="Times New Roman" w:hAnsi="Times New Roman" w:cs="Times New Roman"/>
          <w:sz w:val="18"/>
          <w:szCs w:val="18"/>
        </w:rPr>
        <w:t xml:space="preserve"> формой представления предложений о цене (далее – Торги), проведенных </w:t>
      </w:r>
      <w:r w:rsidRPr="00CD6987">
        <w:rPr>
          <w:rFonts w:ascii="Times New Roman" w:hAnsi="Times New Roman" w:cs="Times New Roman"/>
          <w:sz w:val="18"/>
          <w:szCs w:val="18"/>
        </w:rPr>
        <w:t>21</w:t>
      </w:r>
      <w:r w:rsidR="001E5857" w:rsidRPr="00CD6987">
        <w:rPr>
          <w:rFonts w:ascii="Times New Roman" w:hAnsi="Times New Roman" w:cs="Times New Roman"/>
          <w:sz w:val="18"/>
          <w:szCs w:val="18"/>
        </w:rPr>
        <w:t>.</w:t>
      </w:r>
      <w:r w:rsidRPr="00CD6987">
        <w:rPr>
          <w:rFonts w:ascii="Times New Roman" w:hAnsi="Times New Roman" w:cs="Times New Roman"/>
          <w:sz w:val="18"/>
          <w:szCs w:val="18"/>
        </w:rPr>
        <w:t>12</w:t>
      </w:r>
      <w:r w:rsidR="001E5857" w:rsidRPr="00CD6987">
        <w:rPr>
          <w:rFonts w:ascii="Times New Roman" w:hAnsi="Times New Roman" w:cs="Times New Roman"/>
          <w:sz w:val="18"/>
          <w:szCs w:val="18"/>
        </w:rPr>
        <w:t xml:space="preserve">.2022 г. на электронной площадке АО «Российский аукционный дом», по адресу в сети Интернет: </w:t>
      </w:r>
      <w:r w:rsidR="001E5857" w:rsidRPr="00CD69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http://www.lot-online.ru/ (далее - </w:t>
      </w:r>
      <w:r w:rsidR="001E5857" w:rsidRPr="00D8093D">
        <w:rPr>
          <w:rFonts w:ascii="Times New Roman" w:hAnsi="Times New Roman" w:cs="Times New Roman"/>
          <w:color w:val="000000" w:themeColor="text1"/>
          <w:sz w:val="18"/>
          <w:szCs w:val="18"/>
        </w:rPr>
        <w:t>ЭП)</w:t>
      </w:r>
      <w:r w:rsidR="001E5857" w:rsidRPr="00D8093D">
        <w:rPr>
          <w:rFonts w:ascii="Times New Roman" w:hAnsi="Times New Roman" w:cs="Times New Roman"/>
          <w:sz w:val="18"/>
          <w:szCs w:val="18"/>
        </w:rPr>
        <w:t xml:space="preserve"> (№ торгов: </w:t>
      </w:r>
      <w:r w:rsidRPr="00D8093D">
        <w:rPr>
          <w:rFonts w:ascii="Times New Roman" w:hAnsi="Times New Roman" w:cs="Times New Roman"/>
          <w:sz w:val="18"/>
          <w:szCs w:val="18"/>
        </w:rPr>
        <w:t>147919</w:t>
      </w:r>
      <w:r w:rsidR="001E5857" w:rsidRPr="00D8093D">
        <w:rPr>
          <w:rFonts w:ascii="Times New Roman" w:hAnsi="Times New Roman" w:cs="Times New Roman"/>
          <w:sz w:val="18"/>
          <w:szCs w:val="18"/>
        </w:rPr>
        <w:t xml:space="preserve">): </w:t>
      </w:r>
      <w:r w:rsidR="001E5857" w:rsidRPr="00D8093D">
        <w:rPr>
          <w:rFonts w:ascii="Times New Roman" w:hAnsi="Times New Roman" w:cs="Times New Roman"/>
          <w:b/>
          <w:sz w:val="18"/>
          <w:szCs w:val="18"/>
        </w:rPr>
        <w:t>по лот</w:t>
      </w:r>
      <w:r w:rsidR="00480C19" w:rsidRPr="00D8093D">
        <w:rPr>
          <w:rFonts w:ascii="Times New Roman" w:hAnsi="Times New Roman" w:cs="Times New Roman"/>
          <w:b/>
          <w:sz w:val="18"/>
          <w:szCs w:val="18"/>
        </w:rPr>
        <w:t>ам</w:t>
      </w:r>
      <w:r w:rsidR="001E5857" w:rsidRPr="00D8093D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="00480C19" w:rsidRPr="00D8093D">
        <w:rPr>
          <w:rFonts w:ascii="Times New Roman" w:hAnsi="Times New Roman" w:cs="Times New Roman"/>
          <w:b/>
          <w:sz w:val="18"/>
          <w:szCs w:val="18"/>
        </w:rPr>
        <w:t>-</w:t>
      </w:r>
      <w:r w:rsidRPr="00D8093D">
        <w:rPr>
          <w:rFonts w:ascii="Times New Roman" w:hAnsi="Times New Roman" w:cs="Times New Roman"/>
          <w:b/>
          <w:sz w:val="18"/>
          <w:szCs w:val="18"/>
        </w:rPr>
        <w:t>5</w:t>
      </w:r>
      <w:r w:rsidR="001E5857" w:rsidRPr="00D8093D">
        <w:rPr>
          <w:rFonts w:ascii="Times New Roman" w:hAnsi="Times New Roman" w:cs="Times New Roman"/>
          <w:sz w:val="18"/>
          <w:szCs w:val="18"/>
        </w:rPr>
        <w:t xml:space="preserve"> Торги признаны несостоявшимися в связи </w:t>
      </w:r>
      <w:r w:rsidR="00B23DDD" w:rsidRPr="00D8093D">
        <w:rPr>
          <w:rFonts w:ascii="Times New Roman" w:hAnsi="Times New Roman" w:cs="Times New Roman"/>
          <w:sz w:val="18"/>
          <w:szCs w:val="18"/>
        </w:rPr>
        <w:t>с отсутствием заявок.</w:t>
      </w:r>
    </w:p>
    <w:p w:rsidR="001E5857" w:rsidRPr="008420BA" w:rsidRDefault="001E5857" w:rsidP="001E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8093D">
        <w:rPr>
          <w:rFonts w:ascii="Times New Roman" w:hAnsi="Times New Roman" w:cs="Times New Roman"/>
          <w:sz w:val="18"/>
          <w:szCs w:val="18"/>
        </w:rPr>
        <w:t xml:space="preserve">ОТ сообщает </w:t>
      </w:r>
      <w:r w:rsidRPr="00D8093D">
        <w:rPr>
          <w:rFonts w:ascii="Times New Roman" w:hAnsi="Times New Roman" w:cs="Times New Roman"/>
          <w:b/>
          <w:sz w:val="18"/>
          <w:szCs w:val="18"/>
        </w:rPr>
        <w:t xml:space="preserve">о </w:t>
      </w:r>
      <w:r w:rsidRPr="008420BA">
        <w:rPr>
          <w:rFonts w:ascii="Times New Roman" w:hAnsi="Times New Roman" w:cs="Times New Roman"/>
          <w:b/>
          <w:sz w:val="18"/>
          <w:szCs w:val="18"/>
        </w:rPr>
        <w:t>проведении</w:t>
      </w:r>
      <w:r w:rsidRPr="008420BA">
        <w:rPr>
          <w:rFonts w:ascii="Times New Roman" w:hAnsi="Times New Roman" w:cs="Times New Roman"/>
          <w:sz w:val="18"/>
          <w:szCs w:val="18"/>
        </w:rPr>
        <w:t xml:space="preserve"> </w:t>
      </w:r>
      <w:r w:rsidRPr="008420BA">
        <w:rPr>
          <w:rFonts w:ascii="Times New Roman" w:hAnsi="Times New Roman" w:cs="Times New Roman"/>
          <w:b/>
          <w:sz w:val="18"/>
          <w:szCs w:val="18"/>
        </w:rPr>
        <w:t>1</w:t>
      </w:r>
      <w:r w:rsidR="00E70C5D" w:rsidRPr="008420BA">
        <w:rPr>
          <w:rFonts w:ascii="Times New Roman" w:hAnsi="Times New Roman" w:cs="Times New Roman"/>
          <w:b/>
          <w:sz w:val="18"/>
          <w:szCs w:val="18"/>
        </w:rPr>
        <w:t>5</w:t>
      </w:r>
      <w:r w:rsidRPr="008420BA">
        <w:rPr>
          <w:rFonts w:ascii="Times New Roman" w:hAnsi="Times New Roman" w:cs="Times New Roman"/>
          <w:b/>
          <w:sz w:val="18"/>
          <w:szCs w:val="18"/>
        </w:rPr>
        <w:t>.</w:t>
      </w:r>
      <w:r w:rsidR="00D8093D" w:rsidRPr="008420BA">
        <w:rPr>
          <w:rFonts w:ascii="Times New Roman" w:hAnsi="Times New Roman" w:cs="Times New Roman"/>
          <w:b/>
          <w:sz w:val="18"/>
          <w:szCs w:val="18"/>
        </w:rPr>
        <w:t>02</w:t>
      </w:r>
      <w:r w:rsidRPr="008420BA">
        <w:rPr>
          <w:rFonts w:ascii="Times New Roman" w:hAnsi="Times New Roman" w:cs="Times New Roman"/>
          <w:b/>
          <w:sz w:val="18"/>
          <w:szCs w:val="18"/>
        </w:rPr>
        <w:t>.202</w:t>
      </w:r>
      <w:r w:rsidR="00D8093D" w:rsidRPr="008420BA">
        <w:rPr>
          <w:rFonts w:ascii="Times New Roman" w:hAnsi="Times New Roman" w:cs="Times New Roman"/>
          <w:b/>
          <w:sz w:val="18"/>
          <w:szCs w:val="18"/>
        </w:rPr>
        <w:t>3</w:t>
      </w:r>
      <w:r w:rsidRPr="008420BA">
        <w:rPr>
          <w:rFonts w:ascii="Times New Roman" w:hAnsi="Times New Roman" w:cs="Times New Roman"/>
          <w:b/>
          <w:sz w:val="18"/>
          <w:szCs w:val="18"/>
        </w:rPr>
        <w:t xml:space="preserve"> г. в 10 час. 00 мин.</w:t>
      </w:r>
      <w:r w:rsidRPr="008420B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Pr="008420BA">
        <w:rPr>
          <w:rFonts w:ascii="Times New Roman" w:hAnsi="Times New Roman" w:cs="Times New Roman"/>
          <w:sz w:val="18"/>
          <w:szCs w:val="18"/>
        </w:rPr>
        <w:t>Мск</w:t>
      </w:r>
      <w:proofErr w:type="spellEnd"/>
      <w:proofErr w:type="gramEnd"/>
      <w:r w:rsidRPr="008420BA">
        <w:rPr>
          <w:rFonts w:ascii="Times New Roman" w:hAnsi="Times New Roman" w:cs="Times New Roman"/>
          <w:sz w:val="18"/>
          <w:szCs w:val="18"/>
        </w:rPr>
        <w:t xml:space="preserve">) </w:t>
      </w:r>
      <w:bookmarkStart w:id="0" w:name="_GoBack"/>
      <w:r w:rsidRPr="008420BA">
        <w:rPr>
          <w:rFonts w:ascii="Times New Roman" w:hAnsi="Times New Roman" w:cs="Times New Roman"/>
          <w:b/>
          <w:sz w:val="18"/>
          <w:szCs w:val="18"/>
        </w:rPr>
        <w:t>повтор</w:t>
      </w:r>
      <w:bookmarkEnd w:id="0"/>
      <w:r w:rsidRPr="008420BA">
        <w:rPr>
          <w:rFonts w:ascii="Times New Roman" w:hAnsi="Times New Roman" w:cs="Times New Roman"/>
          <w:b/>
          <w:sz w:val="18"/>
          <w:szCs w:val="18"/>
        </w:rPr>
        <w:t>ных открытых электронных торгов</w:t>
      </w:r>
      <w:r w:rsidRPr="008420BA">
        <w:rPr>
          <w:rFonts w:ascii="Times New Roman" w:hAnsi="Times New Roman" w:cs="Times New Roman"/>
          <w:sz w:val="18"/>
          <w:szCs w:val="18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ЭП. Начало приема заявок на участие в повторных Торгах </w:t>
      </w:r>
      <w:r w:rsidRPr="008420BA">
        <w:rPr>
          <w:rFonts w:ascii="Times New Roman" w:hAnsi="Times New Roman" w:cs="Times New Roman"/>
          <w:b/>
          <w:sz w:val="18"/>
          <w:szCs w:val="18"/>
        </w:rPr>
        <w:t xml:space="preserve">с 09 час. 00 мин. 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30</w:t>
      </w:r>
      <w:r w:rsidRPr="008420BA">
        <w:rPr>
          <w:rFonts w:ascii="Times New Roman" w:hAnsi="Times New Roman" w:cs="Times New Roman"/>
          <w:b/>
          <w:sz w:val="18"/>
          <w:szCs w:val="18"/>
        </w:rPr>
        <w:t>.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12</w:t>
      </w:r>
      <w:r w:rsidRPr="008420BA">
        <w:rPr>
          <w:rFonts w:ascii="Times New Roman" w:hAnsi="Times New Roman" w:cs="Times New Roman"/>
          <w:b/>
          <w:sz w:val="18"/>
          <w:szCs w:val="18"/>
        </w:rPr>
        <w:t xml:space="preserve">.2022 г. по </w:t>
      </w:r>
      <w:r w:rsidR="00D717CA" w:rsidRPr="008420BA">
        <w:rPr>
          <w:rFonts w:ascii="Times New Roman" w:hAnsi="Times New Roman" w:cs="Times New Roman"/>
          <w:b/>
          <w:sz w:val="18"/>
          <w:szCs w:val="18"/>
        </w:rPr>
        <w:t>1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3</w:t>
      </w:r>
      <w:r w:rsidRPr="008420BA">
        <w:rPr>
          <w:rFonts w:ascii="Times New Roman" w:hAnsi="Times New Roman" w:cs="Times New Roman"/>
          <w:b/>
          <w:sz w:val="18"/>
          <w:szCs w:val="18"/>
        </w:rPr>
        <w:t>.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02</w:t>
      </w:r>
      <w:r w:rsidRPr="008420BA">
        <w:rPr>
          <w:rFonts w:ascii="Times New Roman" w:hAnsi="Times New Roman" w:cs="Times New Roman"/>
          <w:b/>
          <w:sz w:val="18"/>
          <w:szCs w:val="18"/>
        </w:rPr>
        <w:t>.202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3</w:t>
      </w:r>
      <w:r w:rsidRPr="008420BA">
        <w:rPr>
          <w:rFonts w:ascii="Times New Roman" w:hAnsi="Times New Roman" w:cs="Times New Roman"/>
          <w:b/>
          <w:sz w:val="18"/>
          <w:szCs w:val="18"/>
        </w:rPr>
        <w:t xml:space="preserve"> г. до 23 час 00 мин.</w:t>
      </w:r>
      <w:r w:rsidRPr="008420BA">
        <w:rPr>
          <w:rFonts w:ascii="Times New Roman" w:hAnsi="Times New Roman" w:cs="Times New Roman"/>
          <w:sz w:val="18"/>
          <w:szCs w:val="18"/>
        </w:rPr>
        <w:t xml:space="preserve"> Определение участников повторных Торгов – 14.</w:t>
      </w:r>
      <w:r w:rsidR="008420BA" w:rsidRPr="008420BA">
        <w:rPr>
          <w:rFonts w:ascii="Times New Roman" w:hAnsi="Times New Roman" w:cs="Times New Roman"/>
          <w:sz w:val="18"/>
          <w:szCs w:val="18"/>
        </w:rPr>
        <w:t>02</w:t>
      </w:r>
      <w:r w:rsidRPr="008420BA">
        <w:rPr>
          <w:rFonts w:ascii="Times New Roman" w:hAnsi="Times New Roman" w:cs="Times New Roman"/>
          <w:sz w:val="18"/>
          <w:szCs w:val="18"/>
        </w:rPr>
        <w:t>.202</w:t>
      </w:r>
      <w:r w:rsidR="008420BA" w:rsidRPr="008420BA">
        <w:rPr>
          <w:rFonts w:ascii="Times New Roman" w:hAnsi="Times New Roman" w:cs="Times New Roman"/>
          <w:sz w:val="18"/>
          <w:szCs w:val="18"/>
        </w:rPr>
        <w:t>3</w:t>
      </w:r>
      <w:r w:rsidRPr="008420BA">
        <w:rPr>
          <w:rFonts w:ascii="Times New Roman" w:hAnsi="Times New Roman" w:cs="Times New Roman"/>
          <w:sz w:val="18"/>
          <w:szCs w:val="18"/>
        </w:rPr>
        <w:t xml:space="preserve"> в 17 час. 00 мин., оформляется протоколом об определении участников торгов. </w:t>
      </w:r>
    </w:p>
    <w:p w:rsidR="001E40AD" w:rsidRPr="00AE6527" w:rsidRDefault="00450B46" w:rsidP="008420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  <w:r w:rsidRPr="008420BA">
        <w:rPr>
          <w:rFonts w:ascii="Times New Roman" w:hAnsi="Times New Roman" w:cs="Times New Roman"/>
          <w:sz w:val="18"/>
          <w:szCs w:val="18"/>
        </w:rPr>
        <w:t xml:space="preserve">Продаже на </w:t>
      </w:r>
      <w:r w:rsidR="001E5857" w:rsidRPr="008420BA">
        <w:rPr>
          <w:rFonts w:ascii="Times New Roman" w:hAnsi="Times New Roman" w:cs="Times New Roman"/>
          <w:sz w:val="18"/>
          <w:szCs w:val="18"/>
        </w:rPr>
        <w:t xml:space="preserve">повторных </w:t>
      </w:r>
      <w:r w:rsidR="001E40AD" w:rsidRPr="008420BA">
        <w:rPr>
          <w:rFonts w:ascii="Times New Roman" w:hAnsi="Times New Roman" w:cs="Times New Roman"/>
          <w:sz w:val="18"/>
          <w:szCs w:val="18"/>
        </w:rPr>
        <w:t xml:space="preserve">Торгах подлежит </w:t>
      </w:r>
      <w:r w:rsidR="008420BA" w:rsidRPr="008420BA">
        <w:rPr>
          <w:rFonts w:ascii="Times New Roman" w:hAnsi="Times New Roman" w:cs="Times New Roman"/>
          <w:sz w:val="18"/>
          <w:szCs w:val="18"/>
        </w:rPr>
        <w:t>имущест</w:t>
      </w:r>
      <w:r w:rsidR="008420BA" w:rsidRPr="00180562">
        <w:rPr>
          <w:rFonts w:ascii="Times New Roman" w:hAnsi="Times New Roman" w:cs="Times New Roman"/>
          <w:sz w:val="18"/>
          <w:szCs w:val="18"/>
        </w:rPr>
        <w:t xml:space="preserve">во (далее–Лот, Лоты): 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>Лот 1:</w:t>
      </w:r>
      <w:r w:rsidR="008420BA" w:rsidRPr="00180562">
        <w:rPr>
          <w:sz w:val="18"/>
          <w:szCs w:val="18"/>
        </w:rPr>
        <w:t xml:space="preserve"> </w:t>
      </w:r>
      <w:r w:rsidR="008420BA" w:rsidRPr="00180562">
        <w:rPr>
          <w:rFonts w:ascii="Times New Roman" w:hAnsi="Times New Roman" w:cs="Times New Roman"/>
          <w:sz w:val="18"/>
          <w:szCs w:val="18"/>
        </w:rPr>
        <w:t>Право требования задолженности в размере 68 066 202  рубля 56 копеек. Подтверждается решением Арбитражного суда города Санкт-Петербурга и Ленинградской области от 11.05.2022 по делу № А56-751/2022. Должник – ООО «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ЭнергоСити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 xml:space="preserve">» (ИНН: 7806288348). 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Начальная цена (далее – НЦ) – 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61 259 582,30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руб. Лот 2:</w:t>
      </w:r>
      <w:r w:rsidR="008420BA" w:rsidRPr="00180562">
        <w:rPr>
          <w:rFonts w:ascii="Times New Roman" w:hAnsi="Times New Roman" w:cs="Times New Roman"/>
          <w:sz w:val="18"/>
          <w:szCs w:val="18"/>
        </w:rPr>
        <w:t xml:space="preserve"> Право требования задолженности в размере 47 253 160 рублей 88 копеек. Подтверждается постановлением Тринадцатого арбитражного апелляционного суда от 30.04.2022 по делу № А56-86540/2018, определением Арбитражного суда города Санкт-Петербурга и Ленинградской области от 23.07.2021 по делу № А56-86540/2018. Должник – ООО «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ЭнергоГрупп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 xml:space="preserve">» (ИНН: 7805729769). 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НЦ – 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42 527 844,79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руб. Лот 3:</w:t>
      </w:r>
      <w:r w:rsidR="008420BA" w:rsidRPr="00180562">
        <w:rPr>
          <w:rFonts w:ascii="Times New Roman" w:hAnsi="Times New Roman" w:cs="Times New Roman"/>
          <w:sz w:val="18"/>
          <w:szCs w:val="18"/>
        </w:rPr>
        <w:t xml:space="preserve"> Право требования задолженности в размере 19 443 757 рублей 13 копеек. Подтверждается определением Арбитражного суда города Санкт-Петербурга и Ленинградской области от 20.10.2021 по делу № А56-86540/2018, постановлением Тринадцатого арбитражного апелляционного суда от 28.12.2021 по делу № А56-86540/2018. Должник – ООО «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ЭнергоСити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 xml:space="preserve">» (ИНН: 7806288348). 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НЦ – 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17 499 381,42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руб. Лот 4: </w:t>
      </w:r>
      <w:r w:rsidR="008420BA" w:rsidRPr="00180562">
        <w:rPr>
          <w:rFonts w:ascii="Times New Roman" w:hAnsi="Times New Roman" w:cs="Times New Roman"/>
          <w:sz w:val="18"/>
          <w:szCs w:val="18"/>
        </w:rPr>
        <w:t>Право требования задолженности в размере 1 658 712 рублей 72 копейки. Подтверждается выпиской из реестра требований кредиторов ПАО «ОФК Банк». Должник – ПАО «ОФК Банк» (ИНН 7744001419). (Основание возникновения требования, договоры банковского счета: №2078 от 18.04.2016 г.; №2028 от 01.04.2016 г.).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НЦ – 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1 492 841,45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руб. Лот 5: </w:t>
      </w:r>
      <w:r w:rsidR="008420BA" w:rsidRPr="00180562">
        <w:rPr>
          <w:rFonts w:ascii="Times New Roman" w:hAnsi="Times New Roman" w:cs="Times New Roman"/>
          <w:sz w:val="18"/>
          <w:szCs w:val="18"/>
        </w:rPr>
        <w:t xml:space="preserve">Право требования задолженности в размере 3 388 260 рублей 59 копеек. Подтверждается определением Арбитражного суда города Санкт-Петербурга и 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Ленинградскои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 xml:space="preserve">̆ области от 23.10.2019 по делу № А56-100797/2019, определением Арбитражного суда города Санкт-Петербурга и 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Ленинградскои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 xml:space="preserve">̆ области от 27.12.2020 года по делу № А56-100797/2019, определением Арбитражного суда города Санкт-Петербурга и 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Ленинградскои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>̆ области от 27.12.2020 года по делу № А56-100797/2019. Должник – ООО «</w:t>
      </w:r>
      <w:proofErr w:type="spellStart"/>
      <w:r w:rsidR="008420BA" w:rsidRPr="00180562">
        <w:rPr>
          <w:rFonts w:ascii="Times New Roman" w:hAnsi="Times New Roman" w:cs="Times New Roman"/>
          <w:sz w:val="18"/>
          <w:szCs w:val="18"/>
        </w:rPr>
        <w:t>Теплоком-Девелопмент</w:t>
      </w:r>
      <w:proofErr w:type="spellEnd"/>
      <w:r w:rsidR="008420BA" w:rsidRPr="00180562">
        <w:rPr>
          <w:rFonts w:ascii="Times New Roman" w:hAnsi="Times New Roman" w:cs="Times New Roman"/>
          <w:sz w:val="18"/>
          <w:szCs w:val="18"/>
        </w:rPr>
        <w:t>» (ИНН 7802749478).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НЦ – </w:t>
      </w:r>
      <w:r w:rsidR="008420BA" w:rsidRPr="008420BA">
        <w:rPr>
          <w:rFonts w:ascii="Times New Roman" w:hAnsi="Times New Roman" w:cs="Times New Roman"/>
          <w:b/>
          <w:sz w:val="18"/>
          <w:szCs w:val="18"/>
        </w:rPr>
        <w:t>3 049 434,53</w:t>
      </w:r>
      <w:r w:rsidR="008420BA" w:rsidRPr="00180562">
        <w:rPr>
          <w:rFonts w:ascii="Times New Roman" w:hAnsi="Times New Roman" w:cs="Times New Roman"/>
          <w:b/>
          <w:sz w:val="18"/>
          <w:szCs w:val="18"/>
        </w:rPr>
        <w:t xml:space="preserve"> руб.</w:t>
      </w:r>
    </w:p>
    <w:p w:rsidR="00450B46" w:rsidRPr="00AE6527" w:rsidRDefault="001B3409" w:rsidP="001E4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1B3409">
        <w:rPr>
          <w:rFonts w:ascii="Times New Roman" w:hAnsi="Times New Roman" w:cs="Times New Roman"/>
          <w:sz w:val="18"/>
          <w:szCs w:val="18"/>
        </w:rPr>
        <w:t>Ознакомление с документами в отношении Лота производится по предварительной договоренности в рабочие дни с 09:00 до 18:00  тел. (КУ): +79199222276, а также у ОТ:  тел. +7(499) 395-00-20 (с 9.00 до 18.00 по</w:t>
      </w:r>
      <w:proofErr w:type="gramStart"/>
      <w:r w:rsidRPr="001B340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B3409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1B3409">
        <w:rPr>
          <w:rFonts w:ascii="Times New Roman" w:hAnsi="Times New Roman" w:cs="Times New Roman"/>
          <w:sz w:val="18"/>
          <w:szCs w:val="18"/>
        </w:rPr>
        <w:t>ск</w:t>
      </w:r>
      <w:proofErr w:type="spellEnd"/>
      <w:r w:rsidRPr="001B3409">
        <w:rPr>
          <w:rFonts w:ascii="Times New Roman" w:hAnsi="Times New Roman" w:cs="Times New Roman"/>
          <w:sz w:val="18"/>
          <w:szCs w:val="18"/>
        </w:rPr>
        <w:t>. в рабочие дни) informmsk@auction-house.ru.</w:t>
      </w:r>
      <w:r w:rsidR="00D717CA" w:rsidRPr="00AE6527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</w:p>
    <w:p w:rsidR="00450B46" w:rsidRPr="00BF3756" w:rsidRDefault="00520E9C" w:rsidP="00450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80562">
        <w:rPr>
          <w:rFonts w:ascii="Times New Roman" w:hAnsi="Times New Roman" w:cs="Times New Roman"/>
          <w:sz w:val="18"/>
          <w:szCs w:val="18"/>
        </w:rPr>
        <w:t xml:space="preserve">Задаток </w:t>
      </w:r>
      <w:r w:rsidRPr="00180562">
        <w:rPr>
          <w:rFonts w:ascii="Times New Roman" w:hAnsi="Times New Roman" w:cs="Times New Roman"/>
          <w:b/>
          <w:sz w:val="18"/>
          <w:szCs w:val="18"/>
        </w:rPr>
        <w:t>– 10 % от НЦ Лота. Шаг аукциона – 5% от НЦ Лота.</w:t>
      </w:r>
      <w:r w:rsidRPr="00180562">
        <w:rPr>
          <w:rFonts w:ascii="Times New Roman" w:hAnsi="Times New Roman" w:cs="Times New Roman"/>
          <w:sz w:val="18"/>
          <w:szCs w:val="18"/>
        </w:rPr>
        <w:t xml:space="preserve">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>/с 40702810355000036459. В платежном документе в графе «назначение платежа» должна содержаться информация: «№ л/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____________Средства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, является выписка со счета ОТ.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К участию в </w:t>
      </w:r>
      <w:r w:rsidR="00626C71" w:rsidRPr="00626C71">
        <w:rPr>
          <w:rFonts w:ascii="Times New Roman" w:hAnsi="Times New Roman" w:cs="Times New Roman"/>
          <w:sz w:val="18"/>
          <w:szCs w:val="18"/>
        </w:rPr>
        <w:t xml:space="preserve">повторных </w:t>
      </w:r>
      <w:r w:rsidRPr="00180562">
        <w:rPr>
          <w:rFonts w:ascii="Times New Roman" w:hAnsi="Times New Roman" w:cs="Times New Roman"/>
          <w:sz w:val="18"/>
          <w:szCs w:val="18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80562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180562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дрес (для юр. лица);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Организатор торгов имеет право отменить торги в любое время до момента подведения итогов. Победитель </w:t>
      </w:r>
      <w:r w:rsidR="00626C71" w:rsidRPr="00626C71">
        <w:rPr>
          <w:rFonts w:ascii="Times New Roman" w:hAnsi="Times New Roman" w:cs="Times New Roman"/>
          <w:sz w:val="18"/>
          <w:szCs w:val="18"/>
        </w:rPr>
        <w:t xml:space="preserve">повторных </w:t>
      </w:r>
      <w:r w:rsidR="00626C71">
        <w:rPr>
          <w:rFonts w:ascii="Times New Roman" w:hAnsi="Times New Roman" w:cs="Times New Roman"/>
          <w:sz w:val="18"/>
          <w:szCs w:val="18"/>
        </w:rPr>
        <w:t xml:space="preserve">торгов </w:t>
      </w:r>
      <w:r w:rsidRPr="00180562">
        <w:rPr>
          <w:rFonts w:ascii="Times New Roman" w:hAnsi="Times New Roman" w:cs="Times New Roman"/>
          <w:sz w:val="18"/>
          <w:szCs w:val="18"/>
        </w:rPr>
        <w:t xml:space="preserve">– лицо, предложившее наиболее высокую цену. Результаты </w:t>
      </w:r>
      <w:r w:rsidR="00626C71" w:rsidRPr="00626C71">
        <w:rPr>
          <w:rFonts w:ascii="Times New Roman" w:hAnsi="Times New Roman" w:cs="Times New Roman"/>
          <w:sz w:val="18"/>
          <w:szCs w:val="18"/>
        </w:rPr>
        <w:t xml:space="preserve">повторных </w:t>
      </w:r>
      <w:r w:rsidRPr="00180562">
        <w:rPr>
          <w:rFonts w:ascii="Times New Roman" w:hAnsi="Times New Roman" w:cs="Times New Roman"/>
          <w:sz w:val="18"/>
          <w:szCs w:val="18"/>
        </w:rPr>
        <w:t xml:space="preserve">торгов подводятся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(далее–ДКП) размещен на ЭП. ДКП заключается с победителем торгов в течение 5 дней </w:t>
      </w:r>
      <w:proofErr w:type="gramStart"/>
      <w:r w:rsidRPr="00180562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180562">
        <w:rPr>
          <w:rFonts w:ascii="Times New Roman" w:hAnsi="Times New Roman" w:cs="Times New Roman"/>
          <w:sz w:val="18"/>
          <w:szCs w:val="18"/>
        </w:rPr>
        <w:t xml:space="preserve"> победителем торгов ДКП от КУ. Оплата – в течение 30 дней со дня подписания ДКП на спец. счет Должника: </w:t>
      </w:r>
      <w:proofErr w:type="gramStart"/>
      <w:r w:rsidRPr="00AF4D24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AF4D24">
        <w:rPr>
          <w:rFonts w:ascii="Times New Roman" w:hAnsi="Times New Roman" w:cs="Times New Roman"/>
          <w:sz w:val="18"/>
          <w:szCs w:val="18"/>
        </w:rPr>
        <w:t>/с 40702810655130003492 в Северо-Западном Банке ПАО СБЕРБАНК, к/с 30101810500000000653, БИК 044030653</w:t>
      </w:r>
      <w:r w:rsidR="00450B46" w:rsidRPr="00BF3756">
        <w:rPr>
          <w:rFonts w:ascii="Times New Roman" w:hAnsi="Times New Roman" w:cs="Times New Roman"/>
          <w:sz w:val="18"/>
          <w:szCs w:val="18"/>
        </w:rPr>
        <w:t>.</w:t>
      </w:r>
    </w:p>
    <w:sectPr w:rsidR="00450B46" w:rsidRPr="00BF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BF"/>
    <w:rsid w:val="00031708"/>
    <w:rsid w:val="000462AE"/>
    <w:rsid w:val="000C66E8"/>
    <w:rsid w:val="000E69C7"/>
    <w:rsid w:val="00145525"/>
    <w:rsid w:val="00165B5E"/>
    <w:rsid w:val="001B3409"/>
    <w:rsid w:val="001E40AD"/>
    <w:rsid w:val="001E5857"/>
    <w:rsid w:val="00200F88"/>
    <w:rsid w:val="00226404"/>
    <w:rsid w:val="00286F22"/>
    <w:rsid w:val="002C1069"/>
    <w:rsid w:val="002F1081"/>
    <w:rsid w:val="0033029C"/>
    <w:rsid w:val="003800F8"/>
    <w:rsid w:val="00390A28"/>
    <w:rsid w:val="00393584"/>
    <w:rsid w:val="003B29F1"/>
    <w:rsid w:val="0042187F"/>
    <w:rsid w:val="0042297B"/>
    <w:rsid w:val="00450B46"/>
    <w:rsid w:val="00480C19"/>
    <w:rsid w:val="00486F74"/>
    <w:rsid w:val="00520E9C"/>
    <w:rsid w:val="00541651"/>
    <w:rsid w:val="00557BB0"/>
    <w:rsid w:val="00573F80"/>
    <w:rsid w:val="005C0734"/>
    <w:rsid w:val="005D3232"/>
    <w:rsid w:val="00626C71"/>
    <w:rsid w:val="006369CD"/>
    <w:rsid w:val="006648D2"/>
    <w:rsid w:val="00677E82"/>
    <w:rsid w:val="00692773"/>
    <w:rsid w:val="00773680"/>
    <w:rsid w:val="007C02CB"/>
    <w:rsid w:val="007E072A"/>
    <w:rsid w:val="007F6BC4"/>
    <w:rsid w:val="008420BA"/>
    <w:rsid w:val="00861E76"/>
    <w:rsid w:val="00863BDF"/>
    <w:rsid w:val="00887BBF"/>
    <w:rsid w:val="00906196"/>
    <w:rsid w:val="00923DE3"/>
    <w:rsid w:val="009369F6"/>
    <w:rsid w:val="0098631C"/>
    <w:rsid w:val="00A56B83"/>
    <w:rsid w:val="00AB3F6E"/>
    <w:rsid w:val="00AD57F0"/>
    <w:rsid w:val="00AE6527"/>
    <w:rsid w:val="00B17CAB"/>
    <w:rsid w:val="00B23DDD"/>
    <w:rsid w:val="00B55CA3"/>
    <w:rsid w:val="00B571EC"/>
    <w:rsid w:val="00B81F94"/>
    <w:rsid w:val="00BA132C"/>
    <w:rsid w:val="00BD3DD2"/>
    <w:rsid w:val="00BF3756"/>
    <w:rsid w:val="00BF407E"/>
    <w:rsid w:val="00C92529"/>
    <w:rsid w:val="00CA3675"/>
    <w:rsid w:val="00CD6987"/>
    <w:rsid w:val="00CF5BC7"/>
    <w:rsid w:val="00D717CA"/>
    <w:rsid w:val="00D76EF8"/>
    <w:rsid w:val="00D8093D"/>
    <w:rsid w:val="00DB12AB"/>
    <w:rsid w:val="00DB27BD"/>
    <w:rsid w:val="00DC4FC2"/>
    <w:rsid w:val="00DE388E"/>
    <w:rsid w:val="00E05A2F"/>
    <w:rsid w:val="00E70C5D"/>
    <w:rsid w:val="00E92983"/>
    <w:rsid w:val="00E935C5"/>
    <w:rsid w:val="00F30862"/>
    <w:rsid w:val="00F32820"/>
    <w:rsid w:val="00F8162B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55</cp:revision>
  <cp:lastPrinted>2022-04-25T11:57:00Z</cp:lastPrinted>
  <dcterms:created xsi:type="dcterms:W3CDTF">2020-08-10T13:26:00Z</dcterms:created>
  <dcterms:modified xsi:type="dcterms:W3CDTF">2022-12-21T06:46:00Z</dcterms:modified>
</cp:coreProperties>
</file>