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D912" w14:textId="77777777" w:rsidR="008975C0" w:rsidRPr="007B5A5B" w:rsidRDefault="008975C0" w:rsidP="008975C0">
      <w:pPr>
        <w:pStyle w:val="a3"/>
        <w:rPr>
          <w:sz w:val="21"/>
          <w:szCs w:val="21"/>
        </w:rPr>
      </w:pPr>
      <w:r w:rsidRPr="007B5A5B">
        <w:rPr>
          <w:sz w:val="21"/>
          <w:szCs w:val="21"/>
        </w:rPr>
        <w:t>Договор о задатке №____</w:t>
      </w:r>
    </w:p>
    <w:p w14:paraId="4B3B57B6" w14:textId="77777777" w:rsidR="008975C0" w:rsidRPr="007B5A5B" w:rsidRDefault="008975C0" w:rsidP="008975C0">
      <w:pPr>
        <w:pStyle w:val="a3"/>
        <w:rPr>
          <w:b w:val="0"/>
          <w:bCs w:val="0"/>
          <w:spacing w:val="30"/>
          <w:sz w:val="21"/>
          <w:szCs w:val="21"/>
        </w:rPr>
      </w:pPr>
      <w:r w:rsidRPr="007B5A5B">
        <w:rPr>
          <w:b w:val="0"/>
          <w:bCs w:val="0"/>
          <w:spacing w:val="30"/>
          <w:sz w:val="21"/>
          <w:szCs w:val="21"/>
        </w:rPr>
        <w:t>(договор присоединения)</w:t>
      </w:r>
    </w:p>
    <w:p w14:paraId="3EA0C898" w14:textId="77777777" w:rsidR="00F04701" w:rsidRPr="007B5A5B" w:rsidRDefault="00F04701" w:rsidP="008975C0">
      <w:pPr>
        <w:pStyle w:val="a3"/>
        <w:rPr>
          <w:b w:val="0"/>
          <w:bCs w:val="0"/>
          <w:spacing w:val="30"/>
          <w:sz w:val="21"/>
          <w:szCs w:val="21"/>
        </w:rPr>
      </w:pPr>
    </w:p>
    <w:p w14:paraId="393C4324" w14:textId="0EC5C527" w:rsidR="00DB7927" w:rsidRPr="007B5A5B" w:rsidRDefault="009D36C2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</w:pPr>
      <w:r w:rsidRPr="007B5A5B">
        <w:rPr>
          <w:b/>
          <w:sz w:val="21"/>
          <w:szCs w:val="21"/>
        </w:rPr>
        <w:t xml:space="preserve">Общество с ограниченной ответственностью «Грант Консалт», </w:t>
      </w:r>
      <w:r w:rsidRPr="007B5A5B">
        <w:rPr>
          <w:sz w:val="21"/>
          <w:szCs w:val="21"/>
        </w:rPr>
        <w:t xml:space="preserve">именуемое в дальнейшем </w:t>
      </w:r>
      <w:r w:rsidRPr="007B5A5B">
        <w:rPr>
          <w:b/>
          <w:sz w:val="21"/>
          <w:szCs w:val="21"/>
        </w:rPr>
        <w:t>«Организатор торгов»,</w:t>
      </w:r>
      <w:r w:rsidRPr="007B5A5B">
        <w:rPr>
          <w:sz w:val="21"/>
          <w:szCs w:val="21"/>
        </w:rPr>
        <w:t xml:space="preserve"> в лице генерального директора Тяжлова Дмитрия Валентиновича, действующего на основании Устава и на основании договора оказания услуг по организации торгов</w:t>
      </w:r>
      <w:r w:rsidR="00BD6A3C" w:rsidRPr="007B5A5B">
        <w:rPr>
          <w:sz w:val="21"/>
          <w:szCs w:val="21"/>
        </w:rPr>
        <w:t>)</w:t>
      </w:r>
      <w:r w:rsidR="000B666B" w:rsidRPr="007B5A5B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, с</w:t>
      </w:r>
      <w:r w:rsidRPr="007B5A5B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одной </w:t>
      </w:r>
      <w:r w:rsidR="000B666B" w:rsidRPr="007B5A5B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стороны и</w:t>
      </w:r>
      <w:r w:rsidR="000B666B" w:rsidRPr="007B5A5B" w:rsidDel="00CB170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</w:t>
      </w:r>
    </w:p>
    <w:p w14:paraId="57E88056" w14:textId="77777777" w:rsidR="00033D37" w:rsidRPr="007B5A5B" w:rsidRDefault="000D5369" w:rsidP="00033D37">
      <w:pPr>
        <w:ind w:firstLine="567"/>
        <w:jc w:val="both"/>
        <w:rPr>
          <w:sz w:val="21"/>
          <w:szCs w:val="21"/>
        </w:rPr>
      </w:pPr>
      <w:r w:rsidRPr="007B5A5B">
        <w:rPr>
          <w:b/>
          <w:sz w:val="21"/>
          <w:szCs w:val="21"/>
        </w:rPr>
        <w:t xml:space="preserve">претендент </w:t>
      </w:r>
      <w:r w:rsidRPr="007B5A5B">
        <w:rPr>
          <w:sz w:val="21"/>
          <w:szCs w:val="21"/>
        </w:rPr>
        <w:t xml:space="preserve">на </w:t>
      </w:r>
      <w:r w:rsidR="001065B6" w:rsidRPr="007B5A5B">
        <w:rPr>
          <w:sz w:val="21"/>
          <w:szCs w:val="21"/>
        </w:rPr>
        <w:t>участие</w:t>
      </w:r>
      <w:r w:rsidR="00725017" w:rsidRPr="007B5A5B">
        <w:rPr>
          <w:sz w:val="21"/>
          <w:szCs w:val="21"/>
        </w:rPr>
        <w:t xml:space="preserve"> в торгах по продаже Имущества </w:t>
      </w:r>
      <w:r w:rsidR="001065B6" w:rsidRPr="007B5A5B">
        <w:rPr>
          <w:sz w:val="21"/>
          <w:szCs w:val="21"/>
        </w:rPr>
        <w:t>в ходе процедуры банкротства:</w:t>
      </w:r>
    </w:p>
    <w:p w14:paraId="0D904F4B" w14:textId="77777777" w:rsidR="001065B6" w:rsidRPr="007B5A5B" w:rsidRDefault="001065B6" w:rsidP="001065B6">
      <w:pPr>
        <w:jc w:val="both"/>
        <w:rPr>
          <w:sz w:val="21"/>
          <w:szCs w:val="21"/>
        </w:rPr>
      </w:pPr>
      <w:r w:rsidRPr="007B5A5B"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7B5A5B">
        <w:rPr>
          <w:b/>
          <w:sz w:val="21"/>
          <w:szCs w:val="21"/>
        </w:rPr>
        <w:t>«Претендент»,</w:t>
      </w:r>
      <w:r w:rsidRPr="007B5A5B">
        <w:rPr>
          <w:sz w:val="21"/>
          <w:szCs w:val="21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574B1C44" w:rsidR="00B77916" w:rsidRPr="007B5A5B" w:rsidRDefault="001065B6" w:rsidP="00B77916">
      <w:pPr>
        <w:tabs>
          <w:tab w:val="left" w:pos="1134"/>
        </w:tabs>
        <w:ind w:right="-57" w:firstLine="567"/>
        <w:jc w:val="both"/>
        <w:rPr>
          <w:sz w:val="21"/>
          <w:szCs w:val="21"/>
        </w:rPr>
      </w:pPr>
      <w:r w:rsidRPr="007B5A5B">
        <w:rPr>
          <w:color w:val="auto"/>
          <w:sz w:val="21"/>
          <w:szCs w:val="21"/>
        </w:rPr>
        <w:t xml:space="preserve">1. В соответствии с условиями настоящего Договора Претендент для участия </w:t>
      </w:r>
      <w:r w:rsidR="00B16E0C" w:rsidRPr="007B5A5B">
        <w:rPr>
          <w:sz w:val="21"/>
          <w:szCs w:val="21"/>
        </w:rPr>
        <w:t>в торгах</w:t>
      </w:r>
      <w:r w:rsidR="00125FBD" w:rsidRPr="007B5A5B">
        <w:rPr>
          <w:sz w:val="21"/>
          <w:szCs w:val="21"/>
        </w:rPr>
        <w:t xml:space="preserve"> посредством публичного предложения</w:t>
      </w:r>
      <w:r w:rsidR="00725017" w:rsidRPr="007B5A5B">
        <w:rPr>
          <w:sz w:val="21"/>
          <w:szCs w:val="21"/>
        </w:rPr>
        <w:t>,</w:t>
      </w:r>
      <w:r w:rsidR="00B16E0C" w:rsidRPr="007B5A5B">
        <w:rPr>
          <w:sz w:val="21"/>
          <w:szCs w:val="21"/>
        </w:rPr>
        <w:t xml:space="preserve"> </w:t>
      </w:r>
      <w:r w:rsidR="00725017" w:rsidRPr="007B5A5B">
        <w:rPr>
          <w:b/>
          <w:sz w:val="21"/>
          <w:szCs w:val="21"/>
        </w:rPr>
        <w:t xml:space="preserve">назначенных </w:t>
      </w:r>
      <w:r w:rsidR="00125FBD" w:rsidRPr="007B5A5B">
        <w:rPr>
          <w:b/>
          <w:sz w:val="21"/>
          <w:szCs w:val="21"/>
        </w:rPr>
        <w:t>с</w:t>
      </w:r>
      <w:r w:rsidR="00725017" w:rsidRPr="007B5A5B">
        <w:rPr>
          <w:b/>
          <w:sz w:val="21"/>
          <w:szCs w:val="21"/>
        </w:rPr>
        <w:t xml:space="preserve"> </w:t>
      </w:r>
      <w:r w:rsidR="00125FBD" w:rsidRPr="007B5A5B">
        <w:rPr>
          <w:b/>
          <w:color w:val="auto"/>
          <w:sz w:val="21"/>
          <w:szCs w:val="21"/>
        </w:rPr>
        <w:t>2</w:t>
      </w:r>
      <w:r w:rsidR="007B5A5B" w:rsidRPr="007B5A5B">
        <w:rPr>
          <w:b/>
          <w:color w:val="auto"/>
          <w:sz w:val="21"/>
          <w:szCs w:val="21"/>
        </w:rPr>
        <w:t>8</w:t>
      </w:r>
      <w:r w:rsidR="0081736F" w:rsidRPr="007B5A5B">
        <w:rPr>
          <w:b/>
          <w:color w:val="auto"/>
          <w:sz w:val="21"/>
          <w:szCs w:val="21"/>
        </w:rPr>
        <w:t xml:space="preserve"> </w:t>
      </w:r>
      <w:r w:rsidR="007B5A5B" w:rsidRPr="007B5A5B">
        <w:rPr>
          <w:b/>
          <w:color w:val="auto"/>
          <w:sz w:val="21"/>
          <w:szCs w:val="21"/>
        </w:rPr>
        <w:t>декабря</w:t>
      </w:r>
      <w:r w:rsidR="0062058F" w:rsidRPr="007B5A5B">
        <w:rPr>
          <w:b/>
          <w:color w:val="auto"/>
          <w:sz w:val="21"/>
          <w:szCs w:val="21"/>
        </w:rPr>
        <w:t xml:space="preserve"> 202</w:t>
      </w:r>
      <w:r w:rsidR="00BD5CD9" w:rsidRPr="007B5A5B">
        <w:rPr>
          <w:b/>
          <w:color w:val="auto"/>
          <w:sz w:val="21"/>
          <w:szCs w:val="21"/>
        </w:rPr>
        <w:t>2</w:t>
      </w:r>
      <w:r w:rsidR="00157983" w:rsidRPr="007B5A5B">
        <w:rPr>
          <w:b/>
          <w:color w:val="auto"/>
          <w:sz w:val="21"/>
          <w:szCs w:val="21"/>
        </w:rPr>
        <w:t xml:space="preserve"> г.</w:t>
      </w:r>
      <w:r w:rsidR="000B666B" w:rsidRPr="007B5A5B">
        <w:rPr>
          <w:b/>
          <w:color w:val="auto"/>
          <w:sz w:val="21"/>
          <w:szCs w:val="21"/>
        </w:rPr>
        <w:t xml:space="preserve"> </w:t>
      </w:r>
      <w:r w:rsidR="002A6720" w:rsidRPr="007B5A5B">
        <w:rPr>
          <w:color w:val="auto"/>
          <w:sz w:val="21"/>
          <w:szCs w:val="21"/>
        </w:rPr>
        <w:t>на электронной торговой площадке</w:t>
      </w:r>
      <w:r w:rsidR="00725017" w:rsidRPr="007B5A5B">
        <w:rPr>
          <w:sz w:val="21"/>
          <w:szCs w:val="21"/>
        </w:rPr>
        <w:t xml:space="preserve"> </w:t>
      </w:r>
      <w:r w:rsidR="008F437A" w:rsidRPr="007B5A5B">
        <w:rPr>
          <w:color w:val="auto"/>
          <w:sz w:val="21"/>
          <w:szCs w:val="21"/>
        </w:rPr>
        <w:t>АО «РАД», на сайте в сети Интернет по адресу: http://www.lot-online.ru</w:t>
      </w:r>
      <w:r w:rsidR="001C7226" w:rsidRPr="007B5A5B">
        <w:rPr>
          <w:color w:val="auto"/>
          <w:sz w:val="21"/>
          <w:szCs w:val="21"/>
        </w:rPr>
        <w:t>, в сети Интернет</w:t>
      </w:r>
      <w:r w:rsidR="002A6720" w:rsidRPr="007B5A5B">
        <w:rPr>
          <w:color w:val="auto"/>
          <w:sz w:val="21"/>
          <w:szCs w:val="21"/>
        </w:rPr>
        <w:t xml:space="preserve"> </w:t>
      </w:r>
      <w:r w:rsidR="00226A29" w:rsidRPr="007B5A5B">
        <w:rPr>
          <w:sz w:val="21"/>
          <w:szCs w:val="21"/>
        </w:rPr>
        <w:t>по продаже на торгах</w:t>
      </w:r>
      <w:r w:rsidR="00D01931" w:rsidRPr="007B5A5B">
        <w:rPr>
          <w:sz w:val="21"/>
          <w:szCs w:val="21"/>
        </w:rPr>
        <w:t xml:space="preserve"> в форме </w:t>
      </w:r>
      <w:r w:rsidR="001C7226" w:rsidRPr="007B5A5B">
        <w:rPr>
          <w:sz w:val="21"/>
          <w:szCs w:val="21"/>
        </w:rPr>
        <w:t>аукциона</w:t>
      </w:r>
      <w:r w:rsidR="00226A29" w:rsidRPr="007B5A5B">
        <w:rPr>
          <w:sz w:val="21"/>
          <w:szCs w:val="21"/>
        </w:rPr>
        <w:t xml:space="preserve"> следующего имущества (далее – Имущество, Лот)</w:t>
      </w:r>
      <w:r w:rsidR="00B77916" w:rsidRPr="007B5A5B">
        <w:rPr>
          <w:sz w:val="21"/>
          <w:szCs w:val="21"/>
        </w:rPr>
        <w:t xml:space="preserve">: </w:t>
      </w:r>
    </w:p>
    <w:p w14:paraId="760E6F5C" w14:textId="77777777" w:rsidR="0045455A" w:rsidRPr="007B5A5B" w:rsidRDefault="00081CDD" w:rsidP="0045455A">
      <w:pPr>
        <w:tabs>
          <w:tab w:val="left" w:pos="1134"/>
        </w:tabs>
        <w:ind w:right="-57" w:firstLine="567"/>
        <w:jc w:val="both"/>
        <w:rPr>
          <w:b/>
          <w:bCs/>
          <w:sz w:val="21"/>
          <w:szCs w:val="21"/>
          <w:u w:val="single"/>
        </w:rPr>
      </w:pPr>
      <w:r w:rsidRPr="007B5A5B">
        <w:rPr>
          <w:b/>
          <w:bCs/>
          <w:sz w:val="21"/>
          <w:szCs w:val="21"/>
          <w:u w:val="single"/>
        </w:rPr>
        <w:t xml:space="preserve">Лот №1 - </w:t>
      </w:r>
      <w:r w:rsidR="0045455A" w:rsidRPr="007B5A5B">
        <w:rPr>
          <w:b/>
          <w:bCs/>
          <w:sz w:val="21"/>
          <w:szCs w:val="21"/>
          <w:u w:val="single"/>
        </w:rPr>
        <w:t xml:space="preserve">Имущественный комплекс в Ленинградской области: </w:t>
      </w:r>
    </w:p>
    <w:p w14:paraId="22D3216C" w14:textId="77777777" w:rsidR="0045455A" w:rsidRPr="007B5A5B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1"/>
          <w:szCs w:val="21"/>
          <w:u w:val="single"/>
        </w:rPr>
      </w:pPr>
      <w:r w:rsidRPr="007B5A5B">
        <w:rPr>
          <w:b/>
          <w:bCs/>
          <w:sz w:val="21"/>
          <w:szCs w:val="21"/>
          <w:u w:val="single"/>
        </w:rPr>
        <w:t xml:space="preserve">- Имущество, принадлежащее ООО «Перепелочка», обремененное залогом в пользу РФ АО «Россельхозбанк»: З/у: кад. номер 47:23:0260001:175, площадью 62 215 кв. м; Птичник Р1: кад. номер 47:23:0218001:131, площадью 1061 кв. м; Птичник Р2: кад. номер 47:23:0218004:73, площадью 1057,1 кв. м, Птичник Р3: кад. номер 47:23:0218001:127, площадью 1044,9 кв. м; Здание санпропускника, кад. номер 47:23:0218001:129, площадью 453,5 кв. м; птичник №4: кад. номер 47:23:0260001:202, площадью 1008 кв. м; птичник №5: кад. номер 47:23:0260001:203, площадью 1005,7 кв. м; птичник №6: кад. номер 47:23:0260001:204, площадью 1008,9 кв. м; нежилое здание: кад. номер 47:23:0260001:234, площадью 40,6 кв. м; З/у: кад. номер 47:23:0260001:187, площадью 9 481 кв. м; Птичник-акклиматизатор №5: кад. номер 47:23:0218001:87, площадью 1499,6 кв. м; Инкубатор ИУП-Ф-45/ИУВ-Ф-15 - 2 шт.; Инкубатор Стимул-4000-У (предварительный) - 2 шт.; Инкубатор Стимул-4000-У (выводной); Оборудование для дезинфекционной камеры; Комплект технологического оборудования для клеточного содержания родительского стада перепелок-несушек (КВИ-4ПР-Ф1); Комплект технологического оборудования для клеточного содержания молодняка перепелок - 4 шт.; Комплект технологического оборудования для клеточного содержания перепелок-несушек (КВИ-5ПН) на 127 300 птицемест; Комплект технологического оборудования для клеточного содержания перепелок; Комплект технологического оборудования для клеточного содержания перепелок-несушек; Котел газовый ИШМА-50; Котел газовый ШЛА Comfort 310; Котел газовый Лемакс-50; Котел газовый ИШМА-50; Холодильное оборудование в сборе; Инкубатор ИУВ-Ф-15; Технологическое оборудование убойного цеха; Оборудование камеры хранения инкубационного яйца; Котел газовый «Лучик» - 2 шт.; воздухонагреватель газовый - 4 шт.; газовый воздухонагреватель GP070AB25PO1AARU - 2 шт. </w:t>
      </w:r>
    </w:p>
    <w:p w14:paraId="18B5EF99" w14:textId="77777777" w:rsidR="0045455A" w:rsidRPr="007B5A5B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1"/>
          <w:szCs w:val="21"/>
          <w:u w:val="single"/>
        </w:rPr>
      </w:pPr>
      <w:r w:rsidRPr="007B5A5B">
        <w:rPr>
          <w:b/>
          <w:bCs/>
          <w:sz w:val="21"/>
          <w:szCs w:val="21"/>
          <w:u w:val="single"/>
        </w:rPr>
        <w:t xml:space="preserve">- Имущество ООО «Перепелочка», не обремененное залогом: КТП 2073 (комплектная трансформаторная подстанция КТП ПВ-630/10/0,4-71-У1, зав. №816; Система центрального контроля процессом инкубации SCKIFW. Пе000094; Холодильная камера КХ-236*2,4*2,2, ск 0900427; Ванна 2400*1000*1000, пе000086; Оборудование для выгрузки отходов уб. цеха, пе000092; Устройство для сбора яиц (УСЯ), пе000079; Устройство для сбора яиц (УСЯ), пе000081 - Устройство для сбора яиц (УСЯ), пе000082 - Устройство для сбора яиц (УСЯ), пе 000080 - Насос Saer FS 98, пе000052 - Котел газовый ИШМА-50 3, 000043; Котел ИШМА 50, ск0900386, 02.10.2009; Пост охраны, пе000106; Дезбарьер, пе000107; Электрокалорифер с вентилятором СФО-33/16 УХЛ 3, 0000024; Изготовление и монтаж ограждения (забор), пе000070; Ограждение земельного участка с кад. номером 47:23:0260001:187, ск0900709; Подъездные пути к птичникам, пе000078. </w:t>
      </w:r>
    </w:p>
    <w:p w14:paraId="16B57F60" w14:textId="77777777" w:rsidR="0045455A" w:rsidRPr="007B5A5B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1"/>
          <w:szCs w:val="21"/>
          <w:u w:val="single"/>
        </w:rPr>
      </w:pPr>
      <w:r w:rsidRPr="007B5A5B">
        <w:rPr>
          <w:b/>
          <w:bCs/>
          <w:sz w:val="21"/>
          <w:szCs w:val="21"/>
          <w:u w:val="single"/>
        </w:rPr>
        <w:t xml:space="preserve">- Имущество, принадлежащее ООО «Птичий Двор», обремененное залогом в пользу РФ АО «Россельхозбанк»: З/у: кад. номер 47:23:0260001:189, площадью 14 387 кв. м; Птичник №1: кад. номер 47:23:0218001:182, площадью 1492 кв. м; Птичник №2: кад. номер 47:23:0218001:331, площадью 1495 кв. м; З/у: кад. номер 47:23:0260001:190, площадью 16 075 кв. м; Птичник №3, кад. номер 47:23:0218001:244, площадью 1686,2 кв. м; Птичник №4: кад. номер 47:23:0218001:228, площадью 1715,6 кв. м; Комплект технологического оборудования для клеточного содержания перепелок-несушек (КВИ-6ПН). </w:t>
      </w:r>
    </w:p>
    <w:p w14:paraId="4BE44198" w14:textId="1F8388EF" w:rsidR="0045455A" w:rsidRPr="007B5A5B" w:rsidRDefault="0045455A" w:rsidP="0045455A">
      <w:pPr>
        <w:tabs>
          <w:tab w:val="left" w:pos="1134"/>
        </w:tabs>
        <w:ind w:right="-57" w:firstLine="567"/>
        <w:jc w:val="both"/>
        <w:rPr>
          <w:b/>
          <w:bCs/>
          <w:sz w:val="21"/>
          <w:szCs w:val="21"/>
          <w:u w:val="single"/>
        </w:rPr>
      </w:pPr>
      <w:r w:rsidRPr="007B5A5B">
        <w:rPr>
          <w:b/>
          <w:bCs/>
          <w:sz w:val="21"/>
          <w:szCs w:val="21"/>
          <w:u w:val="single"/>
        </w:rPr>
        <w:t>- Имущество, принадлежащее ООО «Птичий Двор», не обремененное залогом: Воздухонагреватель, пд0000004; Газовое оборудование, пд 0000006; Газовый воздухонагреватель GP070AB25P01AARU, ск0900727; Газовый воздухонагреватель GP070AB25P01AARU, ск0900728; Газовое оборудование (птичник 2), ск0900679; Ограждение земельного участка с кадастровым номером 47:23:0260001:189, ск0900711; Подъез</w:t>
      </w:r>
      <w:r w:rsidR="00BD6A3C" w:rsidRPr="007B5A5B">
        <w:rPr>
          <w:b/>
          <w:bCs/>
          <w:sz w:val="21"/>
          <w:szCs w:val="21"/>
          <w:u w:val="single"/>
        </w:rPr>
        <w:t>ные пути к птичникам, ск0900667.</w:t>
      </w:r>
      <w:r w:rsidR="00BD6A3C" w:rsidRPr="007B5A5B">
        <w:rPr>
          <w:sz w:val="21"/>
          <w:szCs w:val="21"/>
        </w:rPr>
        <w:t xml:space="preserve"> </w:t>
      </w:r>
      <w:r w:rsidR="00BD6A3C" w:rsidRPr="007B5A5B">
        <w:rPr>
          <w:b/>
          <w:bCs/>
          <w:sz w:val="21"/>
          <w:szCs w:val="21"/>
          <w:u w:val="single"/>
        </w:rPr>
        <w:t>Имущество, продаётся единым лотом, часть имущества принадлежит ООО «Перепелочка», объявление в газете «Коммерсантъ» №78030334402 от 30.10.2021 г.,</w:t>
      </w:r>
      <w:r w:rsidRPr="007B5A5B">
        <w:rPr>
          <w:b/>
          <w:bCs/>
          <w:sz w:val="21"/>
          <w:szCs w:val="21"/>
          <w:u w:val="single"/>
        </w:rPr>
        <w:t xml:space="preserve"> </w:t>
      </w:r>
    </w:p>
    <w:p w14:paraId="21AE86CC" w14:textId="6E88AA07" w:rsidR="00725017" w:rsidRPr="007B5A5B" w:rsidRDefault="00725017" w:rsidP="00EF6BDF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7B5A5B">
        <w:rPr>
          <w:color w:val="auto"/>
          <w:sz w:val="21"/>
          <w:szCs w:val="21"/>
        </w:rPr>
        <w:t xml:space="preserve">перечисляет денежные средства в размере </w:t>
      </w:r>
      <w:r w:rsidR="00EF6BDF" w:rsidRPr="007B5A5B">
        <w:rPr>
          <w:color w:val="auto"/>
          <w:sz w:val="21"/>
          <w:szCs w:val="21"/>
        </w:rPr>
        <w:t>1</w:t>
      </w:r>
      <w:r w:rsidR="001E2676" w:rsidRPr="007B5A5B">
        <w:rPr>
          <w:color w:val="auto"/>
          <w:sz w:val="21"/>
          <w:szCs w:val="21"/>
        </w:rPr>
        <w:t>0</w:t>
      </w:r>
      <w:r w:rsidRPr="007B5A5B">
        <w:rPr>
          <w:color w:val="auto"/>
          <w:sz w:val="21"/>
          <w:szCs w:val="21"/>
        </w:rPr>
        <w:t xml:space="preserve"> (</w:t>
      </w:r>
      <w:r w:rsidR="00EF6BDF" w:rsidRPr="007B5A5B">
        <w:rPr>
          <w:color w:val="auto"/>
          <w:sz w:val="21"/>
          <w:szCs w:val="21"/>
        </w:rPr>
        <w:t>десять</w:t>
      </w:r>
      <w:r w:rsidR="00157983" w:rsidRPr="007B5A5B">
        <w:rPr>
          <w:color w:val="auto"/>
          <w:sz w:val="21"/>
          <w:szCs w:val="21"/>
        </w:rPr>
        <w:t>)</w:t>
      </w:r>
      <w:r w:rsidR="003C0D33" w:rsidRPr="007B5A5B">
        <w:rPr>
          <w:color w:val="auto"/>
          <w:sz w:val="21"/>
          <w:szCs w:val="21"/>
        </w:rPr>
        <w:t xml:space="preserve"> </w:t>
      </w:r>
      <w:r w:rsidR="00157983" w:rsidRPr="007B5A5B">
        <w:rPr>
          <w:color w:val="auto"/>
          <w:sz w:val="21"/>
          <w:szCs w:val="21"/>
        </w:rPr>
        <w:t>% от начальной цены Лота</w:t>
      </w:r>
      <w:r w:rsidR="000B666B" w:rsidRPr="007B5A5B">
        <w:rPr>
          <w:color w:val="auto"/>
          <w:sz w:val="21"/>
          <w:szCs w:val="21"/>
        </w:rPr>
        <w:t xml:space="preserve"> </w:t>
      </w:r>
      <w:r w:rsidRPr="007B5A5B">
        <w:rPr>
          <w:color w:val="auto"/>
          <w:sz w:val="21"/>
          <w:szCs w:val="21"/>
        </w:rPr>
        <w:t>(далее – «Задаток») путем перечисления на расчетны</w:t>
      </w:r>
      <w:r w:rsidR="00725267" w:rsidRPr="007B5A5B">
        <w:rPr>
          <w:color w:val="auto"/>
          <w:sz w:val="21"/>
          <w:szCs w:val="21"/>
        </w:rPr>
        <w:t>й</w:t>
      </w:r>
      <w:r w:rsidRPr="007B5A5B">
        <w:rPr>
          <w:color w:val="auto"/>
          <w:sz w:val="21"/>
          <w:szCs w:val="21"/>
        </w:rPr>
        <w:t xml:space="preserve"> </w:t>
      </w:r>
      <w:r w:rsidR="005F1DB6" w:rsidRPr="007B5A5B">
        <w:rPr>
          <w:color w:val="auto"/>
          <w:sz w:val="21"/>
          <w:szCs w:val="21"/>
        </w:rPr>
        <w:t>расчет счет</w:t>
      </w:r>
      <w:r w:rsidRPr="007B5A5B">
        <w:rPr>
          <w:color w:val="auto"/>
          <w:sz w:val="21"/>
          <w:szCs w:val="21"/>
        </w:rPr>
        <w:t xml:space="preserve">: </w:t>
      </w:r>
    </w:p>
    <w:p w14:paraId="3F75F648" w14:textId="106DB1AD" w:rsidR="00AD1C47" w:rsidRPr="007B5A5B" w:rsidRDefault="001065B6" w:rsidP="00382D37">
      <w:pPr>
        <w:ind w:firstLine="851"/>
        <w:jc w:val="both"/>
        <w:rPr>
          <w:b/>
          <w:bCs/>
          <w:sz w:val="21"/>
          <w:szCs w:val="21"/>
          <w:lang w:eastAsia="en-US"/>
        </w:rPr>
      </w:pPr>
      <w:r w:rsidRPr="007B5A5B">
        <w:rPr>
          <w:b/>
          <w:bCs/>
          <w:color w:val="auto"/>
          <w:sz w:val="21"/>
          <w:szCs w:val="21"/>
          <w:u w:val="single"/>
        </w:rPr>
        <w:t>Получатель</w:t>
      </w:r>
      <w:r w:rsidR="00F35C94" w:rsidRPr="007B5A5B">
        <w:rPr>
          <w:b/>
          <w:bCs/>
          <w:color w:val="auto"/>
          <w:sz w:val="21"/>
          <w:szCs w:val="21"/>
        </w:rPr>
        <w:t xml:space="preserve"> - </w:t>
      </w:r>
      <w:r w:rsidR="0045455A" w:rsidRPr="007B5A5B">
        <w:rPr>
          <w:b/>
          <w:bCs/>
          <w:color w:val="auto"/>
          <w:sz w:val="21"/>
          <w:szCs w:val="21"/>
        </w:rPr>
        <w:t>ООО «Птичий Двор», ИНН 4705057652, КПП 470501001, р/с 40702810835030000524 в Санкт-Петербургский АО «Россельхозбанк», к/с 30101810900000000910, БИК 044030910. Назначение платежа: «Задаток за участие в торгах по продаже имущества ООО «Птичий двор», ООО «Перепелочка», лот №1»</w:t>
      </w:r>
      <w:r w:rsidR="00AD1C47" w:rsidRPr="007B5A5B">
        <w:rPr>
          <w:b/>
          <w:bCs/>
          <w:sz w:val="21"/>
          <w:szCs w:val="21"/>
          <w:lang w:eastAsia="en-US"/>
        </w:rPr>
        <w:t>.</w:t>
      </w:r>
    </w:p>
    <w:p w14:paraId="2B760E83" w14:textId="6996114C" w:rsidR="009C4D2D" w:rsidRPr="007B5A5B" w:rsidRDefault="00565B85" w:rsidP="00565B85">
      <w:pPr>
        <w:ind w:firstLine="851"/>
        <w:jc w:val="both"/>
        <w:rPr>
          <w:sz w:val="21"/>
          <w:szCs w:val="21"/>
        </w:rPr>
      </w:pPr>
      <w:r w:rsidRPr="007B5A5B">
        <w:rPr>
          <w:sz w:val="21"/>
          <w:szCs w:val="21"/>
        </w:rPr>
        <w:lastRenderedPageBreak/>
        <w:t xml:space="preserve">2. Задаток должен </w:t>
      </w:r>
      <w:r w:rsidR="00CA5EF4" w:rsidRPr="007B5A5B">
        <w:rPr>
          <w:sz w:val="21"/>
          <w:szCs w:val="21"/>
        </w:rPr>
        <w:t xml:space="preserve">быть внесен Претендентом </w:t>
      </w:r>
      <w:r w:rsidRPr="007B5A5B">
        <w:rPr>
          <w:sz w:val="21"/>
          <w:szCs w:val="21"/>
        </w:rPr>
        <w:t xml:space="preserve">на </w:t>
      </w:r>
      <w:r w:rsidR="005F1DB6" w:rsidRPr="007B5A5B">
        <w:rPr>
          <w:sz w:val="21"/>
          <w:szCs w:val="21"/>
        </w:rPr>
        <w:t>расчётный счет</w:t>
      </w:r>
      <w:r w:rsidR="009C4D2D" w:rsidRPr="007B5A5B">
        <w:rPr>
          <w:sz w:val="21"/>
          <w:szCs w:val="21"/>
        </w:rPr>
        <w:t xml:space="preserve"> </w:t>
      </w:r>
      <w:r w:rsidR="0004591D" w:rsidRPr="007B5A5B">
        <w:rPr>
          <w:sz w:val="21"/>
          <w:szCs w:val="21"/>
        </w:rPr>
        <w:t>не позднее даты и времени окончания приема заявок</w:t>
      </w:r>
      <w:r w:rsidR="001207AC" w:rsidRPr="007B5A5B">
        <w:rPr>
          <w:sz w:val="21"/>
          <w:szCs w:val="21"/>
        </w:rPr>
        <w:t>, указанных в сообщении о проведении торгов</w:t>
      </w:r>
      <w:r w:rsidRPr="007B5A5B">
        <w:rPr>
          <w:b/>
          <w:sz w:val="21"/>
          <w:szCs w:val="21"/>
        </w:rPr>
        <w:t>.</w:t>
      </w:r>
      <w:r w:rsidRPr="007B5A5B">
        <w:rPr>
          <w:sz w:val="21"/>
          <w:szCs w:val="21"/>
        </w:rPr>
        <w:t xml:space="preserve"> Задаток считается внесенным с даты поступления всей суммы Задатка на</w:t>
      </w:r>
      <w:r w:rsidR="007370CF" w:rsidRPr="007B5A5B">
        <w:rPr>
          <w:sz w:val="21"/>
          <w:szCs w:val="21"/>
        </w:rPr>
        <w:t xml:space="preserve"> </w:t>
      </w:r>
      <w:r w:rsidRPr="007B5A5B">
        <w:rPr>
          <w:sz w:val="21"/>
          <w:szCs w:val="21"/>
        </w:rPr>
        <w:t>указанны</w:t>
      </w:r>
      <w:r w:rsidR="003D4CB8" w:rsidRPr="007B5A5B">
        <w:rPr>
          <w:sz w:val="21"/>
          <w:szCs w:val="21"/>
        </w:rPr>
        <w:t xml:space="preserve">й </w:t>
      </w:r>
      <w:r w:rsidRPr="007B5A5B">
        <w:rPr>
          <w:sz w:val="21"/>
          <w:szCs w:val="21"/>
        </w:rPr>
        <w:t>счет.</w:t>
      </w:r>
      <w:r w:rsidR="009C4D2D" w:rsidRPr="007B5A5B">
        <w:rPr>
          <w:sz w:val="21"/>
          <w:szCs w:val="21"/>
        </w:rPr>
        <w:t xml:space="preserve"> </w:t>
      </w:r>
    </w:p>
    <w:p w14:paraId="6B176FB5" w14:textId="3D226EF2" w:rsidR="00565B85" w:rsidRPr="007B5A5B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 xml:space="preserve">В случае, когда сумма Задатка от Претендента не зачислена на расчетный счет </w:t>
      </w:r>
      <w:r w:rsidR="009C4D2D" w:rsidRPr="007B5A5B">
        <w:rPr>
          <w:color w:val="auto"/>
          <w:sz w:val="21"/>
          <w:szCs w:val="21"/>
        </w:rPr>
        <w:t>на дату составления протокола об определении участников торгов</w:t>
      </w:r>
      <w:r w:rsidRPr="007B5A5B">
        <w:rPr>
          <w:color w:val="auto"/>
          <w:sz w:val="21"/>
          <w:szCs w:val="21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7B5A5B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>3. Договор о задатке может быть подписан Претендентом электро</w:t>
      </w:r>
      <w:r w:rsidR="00C17A52" w:rsidRPr="007B5A5B">
        <w:rPr>
          <w:color w:val="auto"/>
          <w:sz w:val="21"/>
          <w:szCs w:val="21"/>
        </w:rPr>
        <w:t xml:space="preserve">нной подписью Претендента либо </w:t>
      </w:r>
      <w:r w:rsidRPr="007B5A5B">
        <w:rPr>
          <w:color w:val="auto"/>
          <w:sz w:val="21"/>
          <w:szCs w:val="21"/>
        </w:rPr>
        <w:t>Претендент вправе направить задаток на счет, указанны</w:t>
      </w:r>
      <w:r w:rsidR="003D4CB8" w:rsidRPr="007B5A5B">
        <w:rPr>
          <w:color w:val="auto"/>
          <w:sz w:val="21"/>
          <w:szCs w:val="21"/>
        </w:rPr>
        <w:t>й</w:t>
      </w:r>
      <w:r w:rsidRPr="007B5A5B">
        <w:rPr>
          <w:color w:val="auto"/>
          <w:sz w:val="21"/>
          <w:szCs w:val="21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7B5A5B">
        <w:rPr>
          <w:color w:val="auto"/>
          <w:sz w:val="21"/>
          <w:szCs w:val="21"/>
        </w:rPr>
        <w:t xml:space="preserve">дента по заключению </w:t>
      </w:r>
      <w:r w:rsidRPr="007B5A5B">
        <w:rPr>
          <w:color w:val="auto"/>
          <w:sz w:val="21"/>
          <w:szCs w:val="21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7B5A5B" w:rsidRDefault="006A033D" w:rsidP="00565B85">
      <w:pPr>
        <w:ind w:firstLine="851"/>
        <w:jc w:val="both"/>
        <w:rPr>
          <w:b/>
          <w:color w:val="auto"/>
          <w:sz w:val="21"/>
          <w:szCs w:val="21"/>
        </w:rPr>
      </w:pPr>
      <w:r w:rsidRPr="007B5A5B">
        <w:rPr>
          <w:b/>
          <w:color w:val="auto"/>
          <w:sz w:val="21"/>
          <w:szCs w:val="21"/>
        </w:rPr>
        <w:t xml:space="preserve">4. </w:t>
      </w:r>
      <w:r w:rsidR="00C6202C" w:rsidRPr="007B5A5B">
        <w:rPr>
          <w:b/>
          <w:color w:val="auto"/>
          <w:sz w:val="21"/>
          <w:szCs w:val="21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7B5A5B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7B5A5B" w:rsidRDefault="00565B85" w:rsidP="007F63CA">
      <w:pPr>
        <w:ind w:firstLine="851"/>
        <w:jc w:val="both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>6. Исполнение обязанности по внесению суммы задатка третьими лицами не допускается</w:t>
      </w:r>
      <w:r w:rsidR="00382D37" w:rsidRPr="007B5A5B">
        <w:rPr>
          <w:color w:val="auto"/>
          <w:sz w:val="21"/>
          <w:szCs w:val="21"/>
        </w:rPr>
        <w:t xml:space="preserve"> (Задаток перечисляется непосредственно </w:t>
      </w:r>
      <w:r w:rsidR="00DB7927" w:rsidRPr="007B5A5B">
        <w:rPr>
          <w:color w:val="auto"/>
          <w:sz w:val="21"/>
          <w:szCs w:val="21"/>
        </w:rPr>
        <w:t>Претендентом</w:t>
      </w:r>
      <w:r w:rsidR="00382D37" w:rsidRPr="007B5A5B">
        <w:rPr>
          <w:color w:val="auto"/>
          <w:sz w:val="21"/>
          <w:szCs w:val="21"/>
        </w:rPr>
        <w:t>)</w:t>
      </w:r>
      <w:r w:rsidRPr="007B5A5B">
        <w:rPr>
          <w:color w:val="auto"/>
          <w:sz w:val="21"/>
          <w:szCs w:val="21"/>
        </w:rPr>
        <w:t>.</w:t>
      </w:r>
    </w:p>
    <w:p w14:paraId="42432DD5" w14:textId="453151E7" w:rsidR="00565B85" w:rsidRPr="007B5A5B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 xml:space="preserve">7. Сроки возврата суммы задатка, внесенного Претендентом на </w:t>
      </w:r>
      <w:r w:rsidR="005F1DB6" w:rsidRPr="007B5A5B">
        <w:rPr>
          <w:color w:val="auto"/>
          <w:sz w:val="21"/>
          <w:szCs w:val="21"/>
        </w:rPr>
        <w:t>расчетный счет</w:t>
      </w:r>
      <w:r w:rsidRPr="007B5A5B">
        <w:rPr>
          <w:color w:val="auto"/>
          <w:sz w:val="21"/>
          <w:szCs w:val="21"/>
        </w:rPr>
        <w:t>:</w:t>
      </w:r>
    </w:p>
    <w:p w14:paraId="264226B0" w14:textId="77777777" w:rsidR="00565B85" w:rsidRPr="007B5A5B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1"/>
          <w:szCs w:val="21"/>
        </w:rPr>
      </w:pPr>
      <w:r w:rsidRPr="007B5A5B">
        <w:rPr>
          <w:sz w:val="21"/>
          <w:szCs w:val="21"/>
        </w:rPr>
        <w:t>7.1.</w:t>
      </w:r>
      <w:r w:rsidRPr="007B5A5B">
        <w:rPr>
          <w:color w:val="auto"/>
          <w:sz w:val="21"/>
          <w:szCs w:val="21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7B5A5B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7B5A5B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7B5A5B">
        <w:rPr>
          <w:color w:val="auto"/>
          <w:sz w:val="21"/>
          <w:szCs w:val="21"/>
        </w:rPr>
        <w:t xml:space="preserve">подлежащего заключению по итогам торгов, </w:t>
      </w:r>
      <w:r w:rsidRPr="007B5A5B">
        <w:rPr>
          <w:color w:val="auto"/>
          <w:sz w:val="21"/>
          <w:szCs w:val="21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6F7EA32" w14:textId="0CA30A40" w:rsidR="005F1DB6" w:rsidRPr="007B5A5B" w:rsidRDefault="005F1DB6" w:rsidP="00565B85">
      <w:pPr>
        <w:ind w:firstLine="851"/>
        <w:jc w:val="both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>Расходы на совершение банковских операций по возврату задатков претендентам - физическим лицам возлагаются на этих претендентов.</w:t>
      </w:r>
    </w:p>
    <w:p w14:paraId="39EAF99B" w14:textId="77777777" w:rsidR="00565B85" w:rsidRPr="007B5A5B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>7.4. В случае признания Претендента победителем торгов сумма внесенног</w:t>
      </w:r>
      <w:r w:rsidR="00C17A52" w:rsidRPr="007B5A5B">
        <w:rPr>
          <w:color w:val="auto"/>
          <w:sz w:val="21"/>
          <w:szCs w:val="21"/>
        </w:rPr>
        <w:t xml:space="preserve">о Задатка засчитывается в счет </w:t>
      </w:r>
      <w:r w:rsidRPr="007B5A5B">
        <w:rPr>
          <w:color w:val="auto"/>
          <w:sz w:val="21"/>
          <w:szCs w:val="21"/>
        </w:rPr>
        <w:t>оплаты по договору</w:t>
      </w:r>
      <w:r w:rsidR="00137A0F" w:rsidRPr="007B5A5B">
        <w:rPr>
          <w:color w:val="auto"/>
          <w:sz w:val="21"/>
          <w:szCs w:val="21"/>
        </w:rPr>
        <w:t>, заключаемого по итогам торгов</w:t>
      </w:r>
      <w:r w:rsidRPr="007B5A5B">
        <w:rPr>
          <w:color w:val="auto"/>
          <w:sz w:val="21"/>
          <w:szCs w:val="21"/>
        </w:rPr>
        <w:t>.</w:t>
      </w:r>
    </w:p>
    <w:p w14:paraId="0676931E" w14:textId="345823F9" w:rsidR="00565B85" w:rsidRPr="007B5A5B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 xml:space="preserve">8. В случаях возврата Организатором торгов Задатка Претенденту, возврат производится путем безналичного перечисления суммы Задатка </w:t>
      </w:r>
      <w:r w:rsidR="005F1DB6" w:rsidRPr="007B5A5B">
        <w:rPr>
          <w:color w:val="auto"/>
          <w:sz w:val="21"/>
          <w:szCs w:val="21"/>
        </w:rPr>
        <w:t xml:space="preserve">с расчетного счета </w:t>
      </w:r>
      <w:r w:rsidRPr="007B5A5B">
        <w:rPr>
          <w:color w:val="auto"/>
          <w:sz w:val="21"/>
          <w:szCs w:val="21"/>
        </w:rPr>
        <w:t>на счет Претендента, указанный в реквизитах настоящего Договора.</w:t>
      </w:r>
    </w:p>
    <w:p w14:paraId="0DF6A2BE" w14:textId="77777777" w:rsidR="00565B85" w:rsidRPr="007B5A5B" w:rsidRDefault="00A31471" w:rsidP="00565B85">
      <w:pPr>
        <w:ind w:firstLine="851"/>
        <w:jc w:val="both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 xml:space="preserve">9. </w:t>
      </w:r>
      <w:r w:rsidR="00565B85" w:rsidRPr="007B5A5B">
        <w:rPr>
          <w:color w:val="auto"/>
          <w:sz w:val="21"/>
          <w:szCs w:val="21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7B5A5B" w:rsidRDefault="00A31471" w:rsidP="00565B85">
      <w:pPr>
        <w:ind w:firstLine="851"/>
        <w:jc w:val="both"/>
        <w:rPr>
          <w:color w:val="auto"/>
          <w:sz w:val="21"/>
          <w:szCs w:val="21"/>
        </w:rPr>
      </w:pPr>
      <w:r w:rsidRPr="007B5A5B">
        <w:rPr>
          <w:color w:val="auto"/>
          <w:sz w:val="21"/>
          <w:szCs w:val="21"/>
        </w:rPr>
        <w:t>1</w:t>
      </w:r>
      <w:r w:rsidR="00DB7927" w:rsidRPr="007B5A5B">
        <w:rPr>
          <w:color w:val="auto"/>
          <w:sz w:val="21"/>
          <w:szCs w:val="21"/>
        </w:rPr>
        <w:t>0</w:t>
      </w:r>
      <w:r w:rsidR="00565B85" w:rsidRPr="007B5A5B">
        <w:rPr>
          <w:color w:val="auto"/>
          <w:sz w:val="21"/>
          <w:szCs w:val="21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7B5A5B">
        <w:rPr>
          <w:color w:val="auto"/>
          <w:sz w:val="21"/>
          <w:szCs w:val="21"/>
        </w:rPr>
        <w:t>, подтверждает, что ознакомлен с существенными характеристиками Имущества</w:t>
      </w:r>
      <w:r w:rsidR="00565B85" w:rsidRPr="007B5A5B">
        <w:rPr>
          <w:color w:val="auto"/>
          <w:sz w:val="21"/>
          <w:szCs w:val="21"/>
        </w:rPr>
        <w:t xml:space="preserve">. </w:t>
      </w:r>
    </w:p>
    <w:p w14:paraId="4A3463D2" w14:textId="77777777" w:rsidR="001065B6" w:rsidRPr="007B5A5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1"/>
          <w:szCs w:val="21"/>
        </w:rPr>
      </w:pPr>
      <w:r w:rsidRPr="007B5A5B">
        <w:rPr>
          <w:b/>
          <w:bCs/>
          <w:color w:val="auto"/>
          <w:sz w:val="21"/>
          <w:szCs w:val="21"/>
        </w:rPr>
        <w:t>Реквизиты сторон:</w:t>
      </w:r>
    </w:p>
    <w:p w14:paraId="56E64F33" w14:textId="77777777" w:rsidR="001065B6" w:rsidRPr="007B5A5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1"/>
          <w:szCs w:val="21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7B5A5B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F87A0CF" w:rsidR="001065B6" w:rsidRPr="007B5A5B" w:rsidRDefault="001065B6" w:rsidP="00B16E0C">
            <w:pPr>
              <w:jc w:val="center"/>
              <w:rPr>
                <w:b/>
                <w:bCs/>
                <w:sz w:val="21"/>
                <w:szCs w:val="21"/>
              </w:rPr>
            </w:pPr>
            <w:r w:rsidRPr="007B5A5B">
              <w:rPr>
                <w:b/>
                <w:bCs/>
                <w:sz w:val="21"/>
                <w:szCs w:val="21"/>
              </w:rPr>
              <w:t>ОРГАНИЗАТОР ТОРГОВ:</w:t>
            </w:r>
          </w:p>
          <w:p w14:paraId="47B163CB" w14:textId="0C2353BA" w:rsidR="00B14554" w:rsidRPr="007B5A5B" w:rsidRDefault="001D5439" w:rsidP="001065B6">
            <w:pPr>
              <w:jc w:val="center"/>
              <w:rPr>
                <w:b/>
                <w:color w:val="auto"/>
                <w:sz w:val="21"/>
                <w:szCs w:val="21"/>
              </w:rPr>
            </w:pPr>
            <w:r w:rsidRPr="001D5439">
              <w:rPr>
                <w:b/>
                <w:color w:val="auto"/>
                <w:sz w:val="21"/>
                <w:szCs w:val="21"/>
              </w:rPr>
              <w:t>Общество с ограниченной ответственностью «Грант Консалт»</w:t>
            </w:r>
          </w:p>
          <w:p w14:paraId="11313451" w14:textId="77777777" w:rsidR="00B14554" w:rsidRPr="007B5A5B" w:rsidRDefault="00B14554" w:rsidP="00B14554">
            <w:pPr>
              <w:rPr>
                <w:b/>
                <w:color w:val="auto"/>
                <w:sz w:val="21"/>
                <w:szCs w:val="21"/>
              </w:rPr>
            </w:pPr>
          </w:p>
          <w:p w14:paraId="300DF840" w14:textId="77777777" w:rsidR="001D5439" w:rsidRPr="001D5439" w:rsidRDefault="001D5439" w:rsidP="001D5439">
            <w:pPr>
              <w:jc w:val="center"/>
              <w:rPr>
                <w:color w:val="auto"/>
                <w:sz w:val="21"/>
                <w:szCs w:val="21"/>
              </w:rPr>
            </w:pPr>
            <w:r w:rsidRPr="001D5439">
              <w:rPr>
                <w:color w:val="auto"/>
                <w:sz w:val="21"/>
                <w:szCs w:val="21"/>
              </w:rPr>
              <w:t xml:space="preserve">ОГРН 1137847150737, ИНН 7811548827, </w:t>
            </w:r>
          </w:p>
          <w:p w14:paraId="22F98D96" w14:textId="77777777" w:rsidR="001D5439" w:rsidRPr="001D5439" w:rsidRDefault="001D5439" w:rsidP="001D5439">
            <w:pPr>
              <w:jc w:val="center"/>
              <w:rPr>
                <w:color w:val="auto"/>
                <w:sz w:val="21"/>
                <w:szCs w:val="21"/>
              </w:rPr>
            </w:pPr>
            <w:r w:rsidRPr="001D5439">
              <w:rPr>
                <w:color w:val="auto"/>
                <w:sz w:val="21"/>
                <w:szCs w:val="21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AB98144" w14:textId="77777777" w:rsidR="001D5439" w:rsidRPr="001D5439" w:rsidRDefault="001D5439" w:rsidP="001D5439">
            <w:pPr>
              <w:jc w:val="center"/>
              <w:rPr>
                <w:color w:val="auto"/>
                <w:sz w:val="21"/>
                <w:szCs w:val="21"/>
              </w:rPr>
            </w:pPr>
          </w:p>
          <w:p w14:paraId="19A0FC60" w14:textId="77777777" w:rsidR="001D5439" w:rsidRPr="001D5439" w:rsidRDefault="001D5439" w:rsidP="001D5439">
            <w:pPr>
              <w:jc w:val="center"/>
              <w:rPr>
                <w:color w:val="auto"/>
                <w:sz w:val="21"/>
                <w:szCs w:val="21"/>
              </w:rPr>
            </w:pPr>
            <w:r w:rsidRPr="001D5439">
              <w:rPr>
                <w:color w:val="auto"/>
                <w:sz w:val="21"/>
                <w:szCs w:val="21"/>
              </w:rPr>
              <w:t xml:space="preserve">КПП 781101001. </w:t>
            </w:r>
          </w:p>
          <w:p w14:paraId="073CAF33" w14:textId="4FFEAD37" w:rsidR="001065B6" w:rsidRPr="007B5A5B" w:rsidRDefault="001D5439" w:rsidP="001D5439">
            <w:pPr>
              <w:jc w:val="center"/>
              <w:rPr>
                <w:sz w:val="21"/>
                <w:szCs w:val="21"/>
              </w:rPr>
            </w:pPr>
            <w:r w:rsidRPr="001D5439">
              <w:rPr>
                <w:color w:val="auto"/>
                <w:sz w:val="21"/>
                <w:szCs w:val="21"/>
              </w:rPr>
              <w:t>Расч.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7B5A5B" w:rsidRDefault="001065B6" w:rsidP="001065B6">
            <w:pPr>
              <w:ind w:firstLine="284"/>
              <w:jc w:val="both"/>
              <w:rPr>
                <w:sz w:val="21"/>
                <w:szCs w:val="21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7B5A5B" w:rsidRDefault="001065B6" w:rsidP="001065B6">
            <w:pPr>
              <w:jc w:val="both"/>
              <w:rPr>
                <w:b/>
                <w:bCs/>
                <w:sz w:val="21"/>
                <w:szCs w:val="21"/>
              </w:rPr>
            </w:pPr>
            <w:r w:rsidRPr="007B5A5B">
              <w:rPr>
                <w:sz w:val="21"/>
                <w:szCs w:val="21"/>
              </w:rPr>
              <w:tab/>
            </w:r>
            <w:r w:rsidRPr="007B5A5B">
              <w:rPr>
                <w:b/>
                <w:bCs/>
                <w:sz w:val="21"/>
                <w:szCs w:val="21"/>
              </w:rPr>
              <w:t>ПРЕТЕНДЕНТ:</w:t>
            </w:r>
          </w:p>
          <w:p w14:paraId="253F7FB5" w14:textId="77777777" w:rsidR="001065B6" w:rsidRPr="007B5A5B" w:rsidRDefault="001065B6" w:rsidP="001065B6">
            <w:pPr>
              <w:jc w:val="both"/>
              <w:rPr>
                <w:b/>
                <w:bCs/>
                <w:sz w:val="21"/>
                <w:szCs w:val="21"/>
              </w:rPr>
            </w:pPr>
            <w:r w:rsidRPr="007B5A5B">
              <w:rPr>
                <w:b/>
                <w:bCs/>
                <w:sz w:val="21"/>
                <w:szCs w:val="21"/>
              </w:rPr>
              <w:t>_________________________________</w:t>
            </w:r>
          </w:p>
          <w:p w14:paraId="1013031F" w14:textId="77777777" w:rsidR="001065B6" w:rsidRPr="007B5A5B" w:rsidRDefault="001065B6" w:rsidP="001065B6">
            <w:pPr>
              <w:jc w:val="both"/>
              <w:rPr>
                <w:sz w:val="21"/>
                <w:szCs w:val="21"/>
              </w:rPr>
            </w:pPr>
            <w:r w:rsidRPr="007B5A5B">
              <w:rPr>
                <w:sz w:val="21"/>
                <w:szCs w:val="21"/>
              </w:rPr>
              <w:t>_________________________________</w:t>
            </w:r>
          </w:p>
          <w:p w14:paraId="446B87DD" w14:textId="77777777" w:rsidR="001065B6" w:rsidRPr="007B5A5B" w:rsidRDefault="001065B6" w:rsidP="001065B6">
            <w:pPr>
              <w:jc w:val="both"/>
              <w:rPr>
                <w:sz w:val="21"/>
                <w:szCs w:val="21"/>
              </w:rPr>
            </w:pPr>
            <w:r w:rsidRPr="007B5A5B">
              <w:rPr>
                <w:sz w:val="21"/>
                <w:szCs w:val="21"/>
              </w:rPr>
              <w:t>_________________________________</w:t>
            </w:r>
          </w:p>
          <w:p w14:paraId="6C480DB0" w14:textId="77777777" w:rsidR="001065B6" w:rsidRPr="007B5A5B" w:rsidRDefault="001065B6" w:rsidP="001065B6">
            <w:pPr>
              <w:jc w:val="both"/>
              <w:rPr>
                <w:sz w:val="21"/>
                <w:szCs w:val="21"/>
              </w:rPr>
            </w:pPr>
            <w:r w:rsidRPr="007B5A5B">
              <w:rPr>
                <w:sz w:val="21"/>
                <w:szCs w:val="21"/>
              </w:rPr>
              <w:t>_________________________________</w:t>
            </w:r>
          </w:p>
          <w:p w14:paraId="23420210" w14:textId="77777777" w:rsidR="001065B6" w:rsidRPr="007B5A5B" w:rsidRDefault="001065B6" w:rsidP="001065B6">
            <w:pPr>
              <w:jc w:val="both"/>
              <w:rPr>
                <w:sz w:val="21"/>
                <w:szCs w:val="21"/>
              </w:rPr>
            </w:pPr>
            <w:r w:rsidRPr="007B5A5B">
              <w:rPr>
                <w:sz w:val="21"/>
                <w:szCs w:val="21"/>
              </w:rPr>
              <w:t>_________________________________</w:t>
            </w:r>
          </w:p>
          <w:p w14:paraId="3655F3A8" w14:textId="77777777" w:rsidR="001065B6" w:rsidRPr="007B5A5B" w:rsidRDefault="001065B6" w:rsidP="001065B6">
            <w:pPr>
              <w:jc w:val="both"/>
              <w:rPr>
                <w:sz w:val="21"/>
                <w:szCs w:val="21"/>
              </w:rPr>
            </w:pPr>
            <w:r w:rsidRPr="007B5A5B">
              <w:rPr>
                <w:sz w:val="21"/>
                <w:szCs w:val="21"/>
              </w:rPr>
              <w:t>_________________________________</w:t>
            </w:r>
          </w:p>
          <w:p w14:paraId="1A7157B0" w14:textId="77777777" w:rsidR="001065B6" w:rsidRPr="007B5A5B" w:rsidRDefault="001065B6" w:rsidP="001065B6">
            <w:pPr>
              <w:jc w:val="both"/>
              <w:rPr>
                <w:sz w:val="21"/>
                <w:szCs w:val="21"/>
              </w:rPr>
            </w:pPr>
            <w:r w:rsidRPr="007B5A5B">
              <w:rPr>
                <w:sz w:val="21"/>
                <w:szCs w:val="21"/>
              </w:rPr>
              <w:t>_________________________________</w:t>
            </w:r>
          </w:p>
          <w:p w14:paraId="093DC4BF" w14:textId="77777777" w:rsidR="001065B6" w:rsidRPr="007B5A5B" w:rsidRDefault="001065B6" w:rsidP="001065B6">
            <w:pPr>
              <w:jc w:val="both"/>
              <w:rPr>
                <w:sz w:val="21"/>
                <w:szCs w:val="21"/>
              </w:rPr>
            </w:pPr>
          </w:p>
        </w:tc>
      </w:tr>
    </w:tbl>
    <w:p w14:paraId="32140385" w14:textId="77777777" w:rsidR="001065B6" w:rsidRPr="007B5A5B" w:rsidRDefault="001065B6" w:rsidP="001065B6">
      <w:pPr>
        <w:ind w:firstLine="284"/>
        <w:jc w:val="both"/>
        <w:rPr>
          <w:b/>
          <w:bCs/>
          <w:sz w:val="21"/>
          <w:szCs w:val="21"/>
        </w:rPr>
      </w:pPr>
      <w:r w:rsidRPr="007B5A5B">
        <w:rPr>
          <w:b/>
          <w:bCs/>
          <w:sz w:val="21"/>
          <w:szCs w:val="21"/>
        </w:rPr>
        <w:t xml:space="preserve">        </w:t>
      </w:r>
    </w:p>
    <w:p w14:paraId="74A22741" w14:textId="18FE92A9" w:rsidR="008874FC" w:rsidRPr="007B5A5B" w:rsidRDefault="001065B6" w:rsidP="00B14554">
      <w:pPr>
        <w:ind w:firstLine="284"/>
        <w:jc w:val="both"/>
        <w:rPr>
          <w:b/>
          <w:bCs/>
          <w:sz w:val="21"/>
          <w:szCs w:val="21"/>
        </w:rPr>
      </w:pPr>
      <w:r w:rsidRPr="007B5A5B">
        <w:rPr>
          <w:b/>
          <w:bCs/>
          <w:sz w:val="21"/>
          <w:szCs w:val="21"/>
        </w:rPr>
        <w:t xml:space="preserve">  ОТ ОРГАНИЗАТОРА ТОРГОВ </w:t>
      </w:r>
      <w:r w:rsidRPr="007B5A5B">
        <w:rPr>
          <w:b/>
          <w:bCs/>
          <w:sz w:val="21"/>
          <w:szCs w:val="21"/>
        </w:rPr>
        <w:tab/>
      </w:r>
      <w:r w:rsidRPr="007B5A5B">
        <w:rPr>
          <w:b/>
          <w:bCs/>
          <w:sz w:val="21"/>
          <w:szCs w:val="21"/>
        </w:rPr>
        <w:tab/>
      </w:r>
      <w:r w:rsidRPr="007B5A5B">
        <w:rPr>
          <w:b/>
          <w:bCs/>
          <w:sz w:val="21"/>
          <w:szCs w:val="21"/>
        </w:rPr>
        <w:tab/>
      </w:r>
      <w:r w:rsidRPr="007B5A5B">
        <w:rPr>
          <w:b/>
          <w:bCs/>
          <w:sz w:val="21"/>
          <w:szCs w:val="21"/>
        </w:rPr>
        <w:tab/>
        <w:t>ОТ ПРЕТЕНДЕНТА</w:t>
      </w:r>
    </w:p>
    <w:p w14:paraId="0BC8DEA1" w14:textId="37962DAA" w:rsidR="00083C03" w:rsidRPr="007B5A5B" w:rsidRDefault="001065B6" w:rsidP="007370CF">
      <w:pPr>
        <w:rPr>
          <w:sz w:val="21"/>
          <w:szCs w:val="21"/>
        </w:rPr>
      </w:pPr>
      <w:r w:rsidRPr="007B5A5B">
        <w:rPr>
          <w:sz w:val="21"/>
          <w:szCs w:val="21"/>
        </w:rPr>
        <w:t xml:space="preserve">_____________________/ </w:t>
      </w:r>
      <w:r w:rsidR="001D5439">
        <w:rPr>
          <w:sz w:val="21"/>
          <w:szCs w:val="21"/>
        </w:rPr>
        <w:t>Тяжлов Д.В.</w:t>
      </w:r>
      <w:r w:rsidRPr="007B5A5B">
        <w:rPr>
          <w:sz w:val="21"/>
          <w:szCs w:val="21"/>
        </w:rPr>
        <w:t>/</w:t>
      </w:r>
      <w:r w:rsidRPr="007B5A5B">
        <w:rPr>
          <w:sz w:val="21"/>
          <w:szCs w:val="21"/>
        </w:rPr>
        <w:tab/>
        <w:t xml:space="preserve">                       ________________________/_________</w:t>
      </w:r>
    </w:p>
    <w:sectPr w:rsidR="00083C03" w:rsidRPr="007B5A5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1CDD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25FBD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D5439"/>
    <w:rsid w:val="001E133D"/>
    <w:rsid w:val="001E2676"/>
    <w:rsid w:val="001E702F"/>
    <w:rsid w:val="001E74F5"/>
    <w:rsid w:val="001F5662"/>
    <w:rsid w:val="0020431F"/>
    <w:rsid w:val="002064F9"/>
    <w:rsid w:val="00214B75"/>
    <w:rsid w:val="00215607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455A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1DB6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5A5B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36F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D36C2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4554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D5CD9"/>
    <w:rsid w:val="00BD6A3C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05CB-1579-46BF-A282-623FC166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1179</Words>
  <Characters>8719</Characters>
  <Application>Microsoft Office Word</Application>
  <DocSecurity>0</DocSecurity>
  <Lines>264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9715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North Shore</cp:lastModifiedBy>
  <cp:revision>3</cp:revision>
  <dcterms:created xsi:type="dcterms:W3CDTF">2022-12-26T12:01:00Z</dcterms:created>
  <dcterms:modified xsi:type="dcterms:W3CDTF">2022-12-26T12:04:00Z</dcterms:modified>
</cp:coreProperties>
</file>