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6D52" w14:textId="77777777" w:rsidR="00244316" w:rsidRPr="00805B07" w:rsidRDefault="00244316" w:rsidP="00244316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84453176"/>
      <w:r w:rsidRPr="00805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726694B0" w14:textId="77777777" w:rsidR="00244316" w:rsidRPr="00805B07" w:rsidRDefault="00244316" w:rsidP="00244316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632317" w14:textId="77777777" w:rsidR="00244316" w:rsidRPr="00805B07" w:rsidRDefault="00244316" w:rsidP="00244316">
      <w:pPr>
        <w:suppressAutoHyphens/>
        <w:spacing w:after="0" w:line="228" w:lineRule="auto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г. Тюмень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805B0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05B07">
        <w:rPr>
          <w:rFonts w:ascii="Times New Roman" w:hAnsi="Times New Roman"/>
          <w:sz w:val="24"/>
          <w:szCs w:val="24"/>
        </w:rPr>
        <w:t>___»___________ 202</w:t>
      </w:r>
      <w:r>
        <w:rPr>
          <w:rFonts w:ascii="Times New Roman" w:hAnsi="Times New Roman"/>
          <w:sz w:val="24"/>
          <w:szCs w:val="24"/>
        </w:rPr>
        <w:t>_</w:t>
      </w:r>
      <w:r w:rsidRPr="00805B07">
        <w:rPr>
          <w:rFonts w:ascii="Times New Roman" w:hAnsi="Times New Roman"/>
          <w:sz w:val="24"/>
          <w:szCs w:val="24"/>
        </w:rPr>
        <w:t xml:space="preserve"> г.</w:t>
      </w:r>
    </w:p>
    <w:p w14:paraId="4A460CA3" w14:textId="77777777" w:rsidR="00244316" w:rsidRPr="00805B07" w:rsidRDefault="00244316" w:rsidP="0024431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7739E41" w14:textId="23E48B2D" w:rsidR="00DF0D72" w:rsidRDefault="00244316" w:rsidP="00244316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</w:rPr>
      </w:pPr>
      <w:r w:rsidRPr="00521D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521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именуемое в дальнейшем «Организатор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торгов</w:t>
      </w:r>
      <w:r w:rsidRPr="00521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в лице заместителя директора Уральского филиала Егоровой Александры Павловны, действующей на основании Доверенности от 01.01.2022 № Д-032</w:t>
      </w:r>
      <w:r>
        <w:rPr>
          <w:rFonts w:ascii="Times New Roman" w:hAnsi="Times New Roman" w:cs="Calibri"/>
          <w:bCs/>
          <w:sz w:val="24"/>
          <w:szCs w:val="24"/>
        </w:rPr>
        <w:t>,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с одной стороны</w:t>
      </w:r>
      <w:r w:rsidR="00DF0D72" w:rsidRPr="00805B07">
        <w:rPr>
          <w:rFonts w:ascii="Times New Roman" w:hAnsi="Times New Roman" w:cs="Calibri"/>
          <w:bCs/>
          <w:sz w:val="24"/>
          <w:szCs w:val="24"/>
        </w:rPr>
        <w:t xml:space="preserve">, и </w:t>
      </w:r>
    </w:p>
    <w:p w14:paraId="598B2384" w14:textId="7C07B791" w:rsidR="00DF0D72" w:rsidRDefault="00DF0D72" w:rsidP="00DF0D72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sz w:val="24"/>
          <w:szCs w:val="24"/>
        </w:rPr>
        <w:t>претендент на участие в аукционе</w:t>
      </w:r>
      <w:r>
        <w:rPr>
          <w:rFonts w:ascii="Times New Roman" w:hAnsi="Times New Roman" w:cs="Calibri"/>
          <w:bCs/>
          <w:sz w:val="24"/>
          <w:szCs w:val="24"/>
        </w:rPr>
        <w:t xml:space="preserve"> </w:t>
      </w:r>
      <w:bookmarkEnd w:id="0"/>
      <w:r w:rsidRPr="00805B07">
        <w:rPr>
          <w:rFonts w:ascii="Times New Roman" w:hAnsi="Times New Roman" w:cs="Calibri"/>
          <w:sz w:val="24"/>
          <w:szCs w:val="24"/>
        </w:rPr>
        <w:t>___________________________________________ в лице _______________________________________________________________________,</w:t>
      </w:r>
      <w:r>
        <w:rPr>
          <w:rFonts w:ascii="Times New Roman" w:hAnsi="Times New Roman" w:cs="Calibri"/>
          <w:sz w:val="24"/>
          <w:szCs w:val="24"/>
        </w:rPr>
        <w:t xml:space="preserve"> действующий на основании ______________________,</w:t>
      </w:r>
      <w:r w:rsidRPr="00805B07">
        <w:rPr>
          <w:rFonts w:ascii="Times New Roman" w:hAnsi="Times New Roman" w:cs="Calibri"/>
          <w:sz w:val="24"/>
          <w:szCs w:val="24"/>
        </w:rPr>
        <w:t xml:space="preserve"> именуем____ в дальнейшем «</w:t>
      </w:r>
      <w:r w:rsidRPr="00805B07">
        <w:rPr>
          <w:rFonts w:ascii="Times New Roman" w:hAnsi="Times New Roman" w:cs="Calibri"/>
          <w:b/>
          <w:sz w:val="24"/>
          <w:szCs w:val="24"/>
        </w:rPr>
        <w:t>Претендент</w:t>
      </w:r>
      <w:r w:rsidRPr="00805B07">
        <w:rPr>
          <w:rFonts w:ascii="Times New Roman" w:hAnsi="Times New Roman" w:cs="Calibri"/>
          <w:sz w:val="24"/>
          <w:szCs w:val="24"/>
        </w:rPr>
        <w:t>», с другой стороны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именуемые совместно «Стороны», </w:t>
      </w:r>
    </w:p>
    <w:p w14:paraId="49DE5B1D" w14:textId="5181CFA4" w:rsidR="00DF0D72" w:rsidRPr="00805B07" w:rsidRDefault="00DF0D72" w:rsidP="00DF0D72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заключили настоящее Соглашение о выплате вознаграждения (далее – Соглашение) по итогам аукциона, назначенного </w:t>
      </w:r>
      <w:proofErr w:type="gramStart"/>
      <w:r w:rsidRPr="00805B07">
        <w:rPr>
          <w:rFonts w:ascii="Times New Roman" w:hAnsi="Times New Roman" w:cs="Calibri"/>
          <w:sz w:val="24"/>
          <w:szCs w:val="24"/>
        </w:rPr>
        <w:t xml:space="preserve">на  </w:t>
      </w:r>
      <w:r w:rsidRPr="00805B07">
        <w:rPr>
          <w:rFonts w:ascii="Times New Roman" w:hAnsi="Times New Roman" w:cs="Calibri"/>
          <w:b/>
          <w:sz w:val="24"/>
          <w:szCs w:val="24"/>
        </w:rPr>
        <w:t>_</w:t>
      </w:r>
      <w:proofErr w:type="gramEnd"/>
      <w:r w:rsidRPr="00805B07">
        <w:rPr>
          <w:rFonts w:ascii="Times New Roman" w:hAnsi="Times New Roman" w:cs="Calibri"/>
          <w:b/>
          <w:sz w:val="24"/>
          <w:szCs w:val="24"/>
        </w:rPr>
        <w:t>_.________.202</w:t>
      </w:r>
      <w:r w:rsidR="00244316">
        <w:rPr>
          <w:rFonts w:ascii="Times New Roman" w:hAnsi="Times New Roman" w:cs="Calibri"/>
          <w:b/>
          <w:sz w:val="24"/>
          <w:szCs w:val="24"/>
        </w:rPr>
        <w:t>__</w:t>
      </w:r>
      <w:r w:rsidRPr="00805B07"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0DF1F5E0" w14:textId="2D3DCDAA" w:rsidR="00DF0D72" w:rsidRPr="00805B07" w:rsidRDefault="00DF0D72" w:rsidP="002443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805B07">
          <w:rPr>
            <w:rFonts w:ascii="Times New Roman" w:eastAsia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www.lot-online.ru</w:t>
        </w:r>
      </w:hyperlink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 _________________________________________________________________________________________________________________________________________________________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67245DB" w14:textId="682F3AB5" w:rsidR="00DF0D72" w:rsidRPr="00805B07" w:rsidRDefault="00DF0D72" w:rsidP="00DF0D72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Объект),</w:t>
      </w:r>
      <w:r w:rsidRPr="00805B07">
        <w:rPr>
          <w:rFonts w:ascii="Times New Roman" w:hAnsi="Times New Roman" w:cs="Calibri"/>
          <w:b/>
          <w:color w:val="000000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находящегося </w:t>
      </w:r>
      <w:bookmarkStart w:id="1" w:name="_Hlk84453199"/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в собственности </w:t>
      </w:r>
      <w:r w:rsidR="00244316" w:rsidRPr="00244316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>акционерному обществу «ПОЛИЭФ»</w:t>
      </w:r>
      <w:r w:rsidRPr="00805B07">
        <w:rPr>
          <w:rFonts w:ascii="Times New Roman" w:hAnsi="Times New Roman" w:cs="Calibri"/>
          <w:sz w:val="24"/>
          <w:szCs w:val="24"/>
        </w:rPr>
        <w:t>, о нижеследующем:</w:t>
      </w:r>
    </w:p>
    <w:bookmarkEnd w:id="1"/>
    <w:p w14:paraId="38EE8DDE" w14:textId="77777777" w:rsidR="00DF0D72" w:rsidRPr="00805B07" w:rsidRDefault="00DF0D72" w:rsidP="00DF0D72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 соответствии с информационным сообщением, опубликованном </w:t>
      </w:r>
      <w:r w:rsidRPr="00C14132">
        <w:rPr>
          <w:rFonts w:ascii="Times New Roman" w:hAnsi="Times New Roman" w:cs="Calibri"/>
          <w:sz w:val="24"/>
          <w:szCs w:val="24"/>
        </w:rPr>
        <w:t>в печатном Каталоге Российского аукционного дома, официальном сайте Организатора торгов в сети «Интернет» www.auction-house.ru, сайте Оператора в сети «Интернет» www.lot-online.ru</w:t>
      </w:r>
      <w:r w:rsidRPr="00805B07">
        <w:rPr>
          <w:rFonts w:ascii="Times New Roman" w:hAnsi="Times New Roman" w:cs="Calibri"/>
          <w:sz w:val="24"/>
          <w:szCs w:val="24"/>
        </w:rPr>
        <w:t xml:space="preserve">, вознаграждение Организатора торгов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32C5570A" w14:textId="32AFAFBB" w:rsidR="00DF0D72" w:rsidRPr="00805B07" w:rsidRDefault="00DF0D72" w:rsidP="00DF0D72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</w:t>
      </w:r>
      <w:r w:rsidR="006A6CEA">
        <w:rPr>
          <w:rFonts w:ascii="Times New Roman" w:hAnsi="Times New Roman" w:cs="Calibri"/>
          <w:sz w:val="24"/>
          <w:szCs w:val="24"/>
        </w:rPr>
        <w:t>Организатора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составляет </w:t>
      </w:r>
      <w:r w:rsidRPr="00C14132">
        <w:rPr>
          <w:rFonts w:ascii="Times New Roman" w:hAnsi="Times New Roman" w:cs="Calibri"/>
          <w:sz w:val="24"/>
          <w:szCs w:val="24"/>
        </w:rPr>
        <w:t>2,5% (два с половиной процента)</w:t>
      </w:r>
      <w:r>
        <w:rPr>
          <w:rFonts w:ascii="Times New Roman" w:hAnsi="Times New Roman" w:cs="Calibri"/>
          <w:sz w:val="24"/>
          <w:szCs w:val="24"/>
        </w:rPr>
        <w:t xml:space="preserve">, в том числе НДС 20%, </w:t>
      </w:r>
      <w:r w:rsidRPr="00C14132">
        <w:rPr>
          <w:rFonts w:ascii="Times New Roman" w:hAnsi="Times New Roman" w:cs="Calibri"/>
          <w:sz w:val="24"/>
          <w:szCs w:val="24"/>
        </w:rPr>
        <w:t>от цены продажи Объектов, определенной по итогам аукциона</w:t>
      </w:r>
      <w:r>
        <w:rPr>
          <w:rFonts w:ascii="Times New Roman" w:hAnsi="Times New Roman" w:cs="Calibri"/>
          <w:sz w:val="24"/>
          <w:szCs w:val="24"/>
        </w:rPr>
        <w:t>.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В</w:t>
      </w:r>
      <w:r w:rsidRPr="00561D4C">
        <w:rPr>
          <w:rFonts w:ascii="Times New Roman" w:hAnsi="Times New Roman" w:cs="Calibri"/>
          <w:sz w:val="24"/>
          <w:szCs w:val="24"/>
        </w:rPr>
        <w:t xml:space="preserve"> случае признания аукциона несостоявшимся по причине допуска к участию только одного </w:t>
      </w:r>
      <w:r>
        <w:rPr>
          <w:rFonts w:ascii="Times New Roman" w:hAnsi="Times New Roman" w:cs="Calibri"/>
          <w:sz w:val="24"/>
          <w:szCs w:val="24"/>
        </w:rPr>
        <w:t>п</w:t>
      </w:r>
      <w:r w:rsidRPr="00561D4C">
        <w:rPr>
          <w:rFonts w:ascii="Times New Roman" w:hAnsi="Times New Roman" w:cs="Calibri"/>
          <w:sz w:val="24"/>
          <w:szCs w:val="24"/>
        </w:rPr>
        <w:t xml:space="preserve">ретендента, </w:t>
      </w:r>
      <w:bookmarkStart w:id="2" w:name="_Hlk104303726"/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bookmarkEnd w:id="2"/>
      <w:r w:rsidRPr="00561D4C">
        <w:rPr>
          <w:rFonts w:ascii="Times New Roman" w:hAnsi="Times New Roman" w:cs="Calibri"/>
          <w:sz w:val="24"/>
          <w:szCs w:val="24"/>
        </w:rPr>
        <w:t xml:space="preserve">, оплачивает Организатору торгов вознаграждение за организацию и проведение продажи Объекта в размере </w:t>
      </w:r>
      <w:r w:rsidRPr="00C14132">
        <w:rPr>
          <w:rFonts w:ascii="Times New Roman" w:hAnsi="Times New Roman" w:cs="Calibri"/>
          <w:sz w:val="24"/>
          <w:szCs w:val="24"/>
        </w:rPr>
        <w:t>2,5% (два с половиной процента)</w:t>
      </w:r>
      <w:r w:rsidRPr="00561D4C">
        <w:rPr>
          <w:rFonts w:ascii="Times New Roman" w:hAnsi="Times New Roman" w:cs="Calibri"/>
          <w:sz w:val="24"/>
          <w:szCs w:val="24"/>
        </w:rPr>
        <w:t>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начальной цены Объекта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57A8E8DB" w14:textId="610FC4A5" w:rsidR="00DF0D72" w:rsidRPr="00561D4C" w:rsidRDefault="00DF0D72" w:rsidP="00DF0D72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Участник, подавший наилучшее ценовое предложение на торгах (Победитель торгов),</w:t>
      </w:r>
      <w:r w:rsidRPr="00805B07">
        <w:rPr>
          <w:rFonts w:cs="Calibri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вне зависимости от факта заключения договора купли-продажи имущества, оплачивает </w:t>
      </w:r>
      <w:r w:rsidR="006A6CEA">
        <w:rPr>
          <w:rFonts w:ascii="Times New Roman" w:hAnsi="Times New Roman" w:cs="Calibri"/>
          <w:sz w:val="24"/>
          <w:szCs w:val="24"/>
          <w:shd w:val="clear" w:color="auto" w:fill="FFFFFF"/>
        </w:rPr>
        <w:t>Организатору торгов</w:t>
      </w:r>
      <w:r w:rsidRPr="00805B0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торгов.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</w:p>
    <w:p w14:paraId="05FA0BAE" w14:textId="77777777" w:rsidR="00DF0D72" w:rsidRPr="00805B07" w:rsidRDefault="00DF0D72" w:rsidP="00DF0D72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r>
        <w:rPr>
          <w:rFonts w:ascii="Times New Roman" w:hAnsi="Times New Roman" w:cs="Calibri"/>
          <w:sz w:val="24"/>
          <w:szCs w:val="24"/>
        </w:rPr>
        <w:t xml:space="preserve">, </w:t>
      </w:r>
      <w:r w:rsidRPr="00561D4C">
        <w:rPr>
          <w:rFonts w:ascii="Times New Roman" w:hAnsi="Times New Roman" w:cs="Calibri"/>
          <w:sz w:val="24"/>
          <w:szCs w:val="24"/>
        </w:rPr>
        <w:t>оплачивает Организатору торгов вознаграждение в течение 5 (пяти) рабочих дней с даты заключения с Продавцом договора купли-продажи Объекта</w:t>
      </w:r>
      <w:r>
        <w:rPr>
          <w:rFonts w:ascii="Times New Roman" w:hAnsi="Times New Roman"/>
          <w:sz w:val="24"/>
          <w:szCs w:val="24"/>
        </w:rPr>
        <w:t>.</w:t>
      </w:r>
    </w:p>
    <w:p w14:paraId="649EB7D3" w14:textId="0E1EE2EF" w:rsidR="00DF0D72" w:rsidRPr="00805B07" w:rsidRDefault="00DF0D72" w:rsidP="00DF0D72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</w:t>
      </w:r>
      <w:r w:rsidR="006A6CEA">
        <w:rPr>
          <w:rFonts w:ascii="Times New Roman" w:hAnsi="Times New Roman" w:cs="Calibri"/>
          <w:sz w:val="24"/>
          <w:szCs w:val="24"/>
        </w:rPr>
        <w:t>Организатора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оплачивается путем перечисления денежных средств на расчетный счет, указанный в настоящем Соглашении:</w:t>
      </w:r>
    </w:p>
    <w:p w14:paraId="37FEFA89" w14:textId="77777777" w:rsidR="00DF0D72" w:rsidRPr="00805B07" w:rsidRDefault="00DF0D72" w:rsidP="00DF0D72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АО «Российский аукционный дом» ИНН 7838430413 КПП 783801001 </w:t>
      </w:r>
    </w:p>
    <w:p w14:paraId="4BDE2E4A" w14:textId="77777777" w:rsidR="00DF0D72" w:rsidRPr="00805B07" w:rsidRDefault="00DF0D72" w:rsidP="00DF0D72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р/счет 40702810855230001547 </w:t>
      </w:r>
    </w:p>
    <w:p w14:paraId="25A2A287" w14:textId="77777777" w:rsidR="00DF0D72" w:rsidRPr="00805B07" w:rsidRDefault="00DF0D72" w:rsidP="00DF0D72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6B41E01E" w14:textId="77777777" w:rsidR="00DF0D72" w:rsidRPr="00805B07" w:rsidRDefault="00DF0D72" w:rsidP="00DF0D72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lastRenderedPageBreak/>
        <w:t xml:space="preserve">к/счет 30101810500000000653 </w:t>
      </w:r>
    </w:p>
    <w:p w14:paraId="593FDF40" w14:textId="77777777" w:rsidR="00DF0D72" w:rsidRPr="00805B07" w:rsidRDefault="00DF0D72" w:rsidP="00DF0D72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БИК 044030653 </w:t>
      </w:r>
    </w:p>
    <w:p w14:paraId="026479F0" w14:textId="3745D961" w:rsidR="00DF0D72" w:rsidRPr="00805B07" w:rsidRDefault="00DF0D72" w:rsidP="00DF0D72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</w:t>
      </w:r>
      <w:r w:rsidR="00244316">
        <w:rPr>
          <w:rFonts w:ascii="Times New Roman" w:hAnsi="Times New Roman"/>
          <w:sz w:val="24"/>
          <w:szCs w:val="24"/>
        </w:rPr>
        <w:t>Организатору торгов</w:t>
      </w:r>
      <w:r w:rsidRPr="00805B07">
        <w:rPr>
          <w:rFonts w:ascii="Times New Roman" w:hAnsi="Times New Roman"/>
          <w:sz w:val="24"/>
          <w:szCs w:val="24"/>
        </w:rPr>
        <w:t>. Код лота ________________ (указать код лота на электронной площадке www.lot-online.ru) аукцион «__</w:t>
      </w:r>
      <w:proofErr w:type="gramStart"/>
      <w:r w:rsidRPr="00805B07">
        <w:rPr>
          <w:rFonts w:ascii="Times New Roman" w:hAnsi="Times New Roman"/>
          <w:sz w:val="24"/>
          <w:szCs w:val="24"/>
        </w:rPr>
        <w:t>_»_</w:t>
      </w:r>
      <w:proofErr w:type="gramEnd"/>
      <w:r w:rsidRPr="00805B07">
        <w:rPr>
          <w:rFonts w:ascii="Times New Roman" w:hAnsi="Times New Roman"/>
          <w:sz w:val="24"/>
          <w:szCs w:val="24"/>
        </w:rPr>
        <w:t xml:space="preserve">_ 2022г., в т.ч. НДС».   </w:t>
      </w:r>
    </w:p>
    <w:p w14:paraId="63A69DF0" w14:textId="77777777" w:rsidR="00DF0D72" w:rsidRPr="00805B07" w:rsidRDefault="00DF0D72" w:rsidP="00DF0D72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0A05F169" w14:textId="6A1E308A" w:rsidR="00DF0D72" w:rsidRPr="00805B07" w:rsidRDefault="00DF0D72" w:rsidP="00DF0D72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5. В случае просрочки платежа по оплате вознаграждения, </w:t>
      </w:r>
      <w:r w:rsidR="00244316">
        <w:rPr>
          <w:rFonts w:ascii="Times New Roman" w:hAnsi="Times New Roman" w:cs="Calibri"/>
          <w:sz w:val="24"/>
          <w:szCs w:val="24"/>
        </w:rPr>
        <w:t>Организатор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вправе требовать с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Победителя аукциона</w:t>
      </w:r>
      <w:r w:rsidR="00244316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  <w:bookmarkStart w:id="3" w:name="_Hlk123046908"/>
      <w:r w:rsidR="00244316">
        <w:rPr>
          <w:rFonts w:ascii="Times New Roman" w:hAnsi="Times New Roman" w:cs="Calibri"/>
          <w:sz w:val="24"/>
          <w:szCs w:val="24"/>
          <w:shd w:val="clear" w:color="auto" w:fill="FFFFFF"/>
        </w:rPr>
        <w:t>/ Единственного участника аукциона</w:t>
      </w:r>
      <w:bookmarkEnd w:id="3"/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, </w:t>
      </w:r>
      <w:r w:rsidRPr="00805B07">
        <w:rPr>
          <w:rFonts w:ascii="Times New Roman" w:hAnsi="Times New Roman" w:cs="Calibri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Победителя аукциона</w:t>
      </w:r>
      <w:r w:rsidR="00244316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  <w:r w:rsidR="00244316">
        <w:rPr>
          <w:rFonts w:ascii="Times New Roman" w:hAnsi="Times New Roman" w:cs="Calibri"/>
          <w:sz w:val="24"/>
          <w:szCs w:val="24"/>
          <w:shd w:val="clear" w:color="auto" w:fill="FFFFFF"/>
        </w:rPr>
        <w:t>/ Единственного участника аукциона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, </w:t>
      </w:r>
      <w:r w:rsidRPr="00805B07">
        <w:rPr>
          <w:rFonts w:ascii="Times New Roman" w:hAnsi="Times New Roman" w:cs="Calibri"/>
          <w:sz w:val="24"/>
          <w:szCs w:val="24"/>
        </w:rPr>
        <w:t>обязанности по выплате вознаграждения.</w:t>
      </w:r>
    </w:p>
    <w:p w14:paraId="210AFEDF" w14:textId="2E2E1C40" w:rsidR="00DF0D72" w:rsidRPr="00805B07" w:rsidRDefault="00DF0D72" w:rsidP="00DF0D72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6.</w:t>
      </w:r>
      <w:r w:rsidRPr="00805B07">
        <w:rPr>
          <w:rFonts w:cs="Calibri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 xml:space="preserve">Информационное сообщение является публичной офертой для заключения с </w:t>
      </w:r>
      <w:r w:rsidR="006A6CEA">
        <w:rPr>
          <w:rFonts w:ascii="Times New Roman" w:hAnsi="Times New Roman" w:cs="Calibri"/>
          <w:sz w:val="24"/>
          <w:szCs w:val="24"/>
        </w:rPr>
        <w:t>Организатором торгов</w:t>
      </w:r>
      <w:r w:rsidRPr="00561D4C">
        <w:rPr>
          <w:rFonts w:ascii="Times New Roman" w:hAnsi="Times New Roman" w:cs="Calibri"/>
          <w:sz w:val="24"/>
          <w:szCs w:val="24"/>
        </w:rPr>
        <w:t xml:space="preserve"> соглашения о выплате вознаграждения в соответствии со статьей 437 Гражданского кодекса Российской Федерации, а подача Претендентом заявки </w:t>
      </w:r>
      <w:r>
        <w:rPr>
          <w:rFonts w:ascii="Times New Roman" w:hAnsi="Times New Roman" w:cs="Calibri"/>
          <w:sz w:val="24"/>
          <w:szCs w:val="24"/>
        </w:rPr>
        <w:t xml:space="preserve">и </w:t>
      </w:r>
      <w:r w:rsidRPr="00805B07">
        <w:rPr>
          <w:rFonts w:ascii="Times New Roman" w:hAnsi="Times New Roman" w:cs="Calibri"/>
          <w:sz w:val="24"/>
          <w:szCs w:val="24"/>
        </w:rPr>
        <w:t>перечисление суммы задатка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>является акцептом такой оферты, после чего соглашение о выплате вознаграждения считается заключенным в установленном порядке</w:t>
      </w:r>
      <w:r>
        <w:rPr>
          <w:rFonts w:ascii="Times New Roman" w:hAnsi="Times New Roman" w:cs="Calibri"/>
          <w:sz w:val="24"/>
          <w:szCs w:val="24"/>
        </w:rPr>
        <w:t>,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 xml:space="preserve">в том числе, с обязанностью оплатить вознаграждение </w:t>
      </w:r>
      <w:r w:rsidR="006A6CEA">
        <w:rPr>
          <w:rFonts w:ascii="Times New Roman" w:hAnsi="Times New Roman" w:cs="Calibri"/>
          <w:sz w:val="24"/>
          <w:szCs w:val="24"/>
        </w:rPr>
        <w:t>Организатора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в установленный срок.</w:t>
      </w:r>
    </w:p>
    <w:p w14:paraId="3DE06D8E" w14:textId="0DE547A6" w:rsidR="00DF0D72" w:rsidRPr="00805B07" w:rsidRDefault="00DF0D72" w:rsidP="00DF0D72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7. Отказ от подписания Соглашения о выплате вознаграждения не освобождает </w:t>
      </w:r>
      <w:r>
        <w:rPr>
          <w:rFonts w:ascii="Times New Roman" w:hAnsi="Times New Roman" w:cs="Calibri"/>
          <w:sz w:val="24"/>
          <w:szCs w:val="24"/>
        </w:rPr>
        <w:t xml:space="preserve">Победителя аукциона </w:t>
      </w:r>
      <w:r w:rsidR="006A6CEA" w:rsidRPr="006A6CEA">
        <w:rPr>
          <w:rFonts w:ascii="Times New Roman" w:hAnsi="Times New Roman" w:cs="Calibri"/>
          <w:sz w:val="24"/>
          <w:szCs w:val="24"/>
        </w:rPr>
        <w:t>/ Единственного участника аукциона</w:t>
      </w:r>
      <w:r>
        <w:rPr>
          <w:rFonts w:ascii="Times New Roman" w:hAnsi="Times New Roman" w:cs="Calibri"/>
          <w:sz w:val="24"/>
          <w:szCs w:val="24"/>
        </w:rPr>
        <w:t>, в случае заключения договора купли-продажи</w:t>
      </w:r>
      <w:r w:rsidRPr="00A248DA">
        <w:rPr>
          <w:rFonts w:ascii="Times New Roman" w:hAnsi="Times New Roman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 xml:space="preserve">от обязанности оплаты вознаграждения </w:t>
      </w:r>
      <w:r w:rsidR="006A6CEA">
        <w:rPr>
          <w:rFonts w:ascii="Times New Roman" w:hAnsi="Times New Roman" w:cs="Calibri"/>
          <w:sz w:val="24"/>
          <w:szCs w:val="24"/>
        </w:rPr>
        <w:t>Организатору торгов</w:t>
      </w:r>
      <w:r w:rsidRPr="00805B07">
        <w:rPr>
          <w:rFonts w:ascii="Times New Roman" w:hAnsi="Times New Roman" w:cs="Calibri"/>
          <w:sz w:val="24"/>
          <w:szCs w:val="24"/>
        </w:rPr>
        <w:t>.</w:t>
      </w:r>
    </w:p>
    <w:p w14:paraId="65D7B16E" w14:textId="0F203ED4" w:rsidR="00DF0D72" w:rsidRPr="00805B07" w:rsidRDefault="00DF0D72" w:rsidP="00DF0D72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</w:t>
      </w:r>
      <w:r w:rsidR="006A6CEA">
        <w:rPr>
          <w:rFonts w:ascii="Times New Roman" w:hAnsi="Times New Roman" w:cs="Calibri"/>
          <w:sz w:val="24"/>
          <w:szCs w:val="24"/>
        </w:rPr>
        <w:t>организатора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. </w:t>
      </w:r>
    </w:p>
    <w:p w14:paraId="1EBEC8CA" w14:textId="088571FE" w:rsidR="00DF0D72" w:rsidRPr="00805B07" w:rsidRDefault="00DF0D72" w:rsidP="00DF0D72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9. Настоящее Соглашение вступает в силу с момента признания Претендента Победителем аукциона</w:t>
      </w:r>
      <w:r w:rsidR="006A6CEA">
        <w:rPr>
          <w:rFonts w:ascii="Times New Roman" w:hAnsi="Times New Roman" w:cs="Calibri"/>
          <w:sz w:val="24"/>
          <w:szCs w:val="24"/>
        </w:rPr>
        <w:t xml:space="preserve"> / заключения договора купли-продажи с </w:t>
      </w:r>
      <w:r w:rsidR="006A6CEA">
        <w:rPr>
          <w:rFonts w:ascii="Times New Roman" w:hAnsi="Times New Roman" w:cs="Calibri"/>
          <w:sz w:val="24"/>
          <w:szCs w:val="24"/>
          <w:shd w:val="clear" w:color="auto" w:fill="FFFFFF"/>
        </w:rPr>
        <w:t>Единственн</w:t>
      </w:r>
      <w:r w:rsidR="006A6CEA">
        <w:rPr>
          <w:rFonts w:ascii="Times New Roman" w:hAnsi="Times New Roman" w:cs="Calibri"/>
          <w:sz w:val="24"/>
          <w:szCs w:val="24"/>
          <w:shd w:val="clear" w:color="auto" w:fill="FFFFFF"/>
        </w:rPr>
        <w:t>ым</w:t>
      </w:r>
      <w:r w:rsidR="006A6CEA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участник</w:t>
      </w:r>
      <w:r w:rsidR="006A6CEA">
        <w:rPr>
          <w:rFonts w:ascii="Times New Roman" w:hAnsi="Times New Roman" w:cs="Calibri"/>
          <w:sz w:val="24"/>
          <w:szCs w:val="24"/>
          <w:shd w:val="clear" w:color="auto" w:fill="FFFFFF"/>
        </w:rPr>
        <w:t>ом</w:t>
      </w:r>
      <w:r w:rsidR="006A6CEA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аукциона</w:t>
      </w:r>
      <w:r w:rsidR="006A6CEA"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 xml:space="preserve">и действует до полного выполнения Сторонами своих обязательств. </w:t>
      </w:r>
    </w:p>
    <w:p w14:paraId="1829C294" w14:textId="77777777" w:rsidR="00DF0D72" w:rsidRPr="00805B07" w:rsidRDefault="00DF0D72" w:rsidP="00DF0D72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05B07"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9690" w:type="dxa"/>
        <w:tblInd w:w="108" w:type="dxa"/>
        <w:tblLook w:val="00A0" w:firstRow="1" w:lastRow="0" w:firstColumn="1" w:lastColumn="0" w:noHBand="0" w:noVBand="0"/>
      </w:tblPr>
      <w:tblGrid>
        <w:gridCol w:w="4428"/>
        <w:gridCol w:w="241"/>
        <w:gridCol w:w="5021"/>
      </w:tblGrid>
      <w:tr w:rsidR="00DF0D72" w:rsidRPr="00805B07" w14:paraId="1C36FC9B" w14:textId="77777777" w:rsidTr="006A6CEA">
        <w:trPr>
          <w:trHeight w:val="3045"/>
        </w:trPr>
        <w:tc>
          <w:tcPr>
            <w:tcW w:w="4428" w:type="dxa"/>
          </w:tcPr>
          <w:p w14:paraId="151A6F66" w14:textId="68BF94AB" w:rsidR="00DF0D72" w:rsidRPr="00805B07" w:rsidRDefault="006A6CEA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Организатор торгов</w:t>
            </w:r>
          </w:p>
          <w:p w14:paraId="32306868" w14:textId="77777777" w:rsidR="00DF0D72" w:rsidRPr="00805B07" w:rsidRDefault="00DF0D72" w:rsidP="00D57D0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b/>
                <w:lang w:eastAsia="ru-RU"/>
              </w:rPr>
              <w:t>Акционерное общество</w:t>
            </w:r>
            <w:r w:rsidRPr="00805B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06223B25" w14:textId="77777777" w:rsidR="00DF0D72" w:rsidRPr="00805B07" w:rsidRDefault="00DF0D72" w:rsidP="00D57D0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b/>
                <w:lang w:eastAsia="ru-RU"/>
              </w:rPr>
              <w:t>«Российский аукционный дом»</w:t>
            </w:r>
            <w:r w:rsidRPr="00805B0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14:paraId="6A43BA5A" w14:textId="77777777" w:rsidR="00DF0D72" w:rsidRPr="00805B07" w:rsidRDefault="00DF0D72" w:rsidP="00D57D0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Юр. адрес: Санкт-Петербург, пер. Гривцова, д. 5, литера В</w:t>
            </w:r>
          </w:p>
          <w:p w14:paraId="43510C93" w14:textId="77777777" w:rsidR="00DF0D72" w:rsidRPr="00805B07" w:rsidRDefault="00DF0D72" w:rsidP="00D57D0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Почтовый адрес: г. Тюмень, ул. Пермякова, д. 1, офис 209</w:t>
            </w:r>
          </w:p>
          <w:p w14:paraId="175C433D" w14:textId="77777777" w:rsidR="00DF0D72" w:rsidRPr="00805B07" w:rsidRDefault="00DF0D72" w:rsidP="00D57D0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ИНН 7838430413, КПП 783801001,</w:t>
            </w:r>
          </w:p>
          <w:p w14:paraId="498C3AD9" w14:textId="77777777" w:rsidR="00DF0D72" w:rsidRPr="00805B07" w:rsidRDefault="00DF0D72" w:rsidP="00D57D0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 xml:space="preserve">ОГРН 1097847233351, </w:t>
            </w:r>
          </w:p>
          <w:p w14:paraId="23BA7FCF" w14:textId="77777777" w:rsidR="00DF0D72" w:rsidRPr="00805B07" w:rsidRDefault="00DF0D72" w:rsidP="00D57D0E">
            <w:pPr>
              <w:tabs>
                <w:tab w:val="left" w:pos="938"/>
              </w:tabs>
              <w:suppressAutoHyphens/>
              <w:spacing w:after="0" w:line="240" w:lineRule="auto"/>
              <w:ind w:right="27" w:firstLine="29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44C5EE08" w14:textId="509AB8F0" w:rsidR="00DF0D72" w:rsidRPr="00805B07" w:rsidRDefault="00DF0D72" w:rsidP="00D57D0E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bCs/>
                <w:lang w:eastAsia="ru-RU"/>
              </w:rPr>
            </w:pPr>
            <w:r w:rsidRPr="00805B07">
              <w:rPr>
                <w:rFonts w:ascii="Times New Roman" w:hAnsi="Times New Roman" w:cs="Calibri"/>
                <w:b/>
                <w:bCs/>
                <w:lang w:eastAsia="ru-RU"/>
              </w:rPr>
              <w:t xml:space="preserve">От </w:t>
            </w:r>
            <w:r w:rsidR="006A6CEA">
              <w:rPr>
                <w:rFonts w:ascii="Times New Roman" w:hAnsi="Times New Roman" w:cs="Calibri"/>
                <w:b/>
                <w:bCs/>
                <w:lang w:eastAsia="ru-RU"/>
              </w:rPr>
              <w:t>Организатора торгов</w:t>
            </w:r>
            <w:r w:rsidRPr="00805B07">
              <w:rPr>
                <w:rFonts w:ascii="Times New Roman" w:hAnsi="Times New Roman" w:cs="Calibri"/>
                <w:b/>
                <w:bCs/>
              </w:rPr>
              <w:t xml:space="preserve"> </w:t>
            </w:r>
            <w:r w:rsidRPr="00805B07">
              <w:rPr>
                <w:rFonts w:ascii="Times New Roman" w:hAnsi="Times New Roman" w:cs="Calibri"/>
                <w:b/>
                <w:bCs/>
                <w:lang w:eastAsia="ru-RU"/>
              </w:rPr>
              <w:t>подписано электронной подписью представителя:</w:t>
            </w:r>
          </w:p>
          <w:p w14:paraId="78498DD5" w14:textId="3270174F" w:rsidR="00DF0D72" w:rsidRPr="00805B07" w:rsidRDefault="006A6CEA" w:rsidP="00D57D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Calibri"/>
                <w:b/>
                <w:bCs/>
              </w:rPr>
              <w:t>Заместитель д</w:t>
            </w:r>
            <w:r w:rsidR="00DF0D72" w:rsidRPr="00805B07">
              <w:rPr>
                <w:rFonts w:ascii="Times New Roman" w:hAnsi="Times New Roman" w:cs="Calibri"/>
                <w:b/>
                <w:bCs/>
              </w:rPr>
              <w:t>иректор</w:t>
            </w:r>
            <w:r>
              <w:rPr>
                <w:rFonts w:ascii="Times New Roman" w:hAnsi="Times New Roman" w:cs="Calibri"/>
                <w:b/>
                <w:bCs/>
              </w:rPr>
              <w:t>а</w:t>
            </w:r>
            <w:r w:rsidR="00DF0D72" w:rsidRPr="00805B07">
              <w:rPr>
                <w:rFonts w:ascii="Times New Roman" w:hAnsi="Times New Roman" w:cs="Calibri"/>
                <w:b/>
                <w:bCs/>
              </w:rPr>
              <w:t xml:space="preserve"> Уральского филиала АО «Российский аукционный дом»</w:t>
            </w:r>
            <w:r>
              <w:rPr>
                <w:rFonts w:ascii="Times New Roman" w:hAnsi="Times New Roman" w:cs="Calibri"/>
                <w:b/>
                <w:bCs/>
              </w:rPr>
              <w:t xml:space="preserve"> Егорова А.П.</w:t>
            </w:r>
          </w:p>
          <w:p w14:paraId="38D317EB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15496FCF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41" w:type="dxa"/>
          </w:tcPr>
          <w:p w14:paraId="3D531F15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5021" w:type="dxa"/>
          </w:tcPr>
          <w:p w14:paraId="38DC3C06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/>
                <w:sz w:val="24"/>
                <w:szCs w:val="24"/>
              </w:rPr>
              <w:t>Претендент</w:t>
            </w:r>
          </w:p>
          <w:p w14:paraId="73F79263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7BB7C27E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53AD5694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3BDF60E1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03946DE9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704932C6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432DB96F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4C2FB98E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</w:t>
            </w:r>
          </w:p>
          <w:p w14:paraId="5DEE5B72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458" w:firstLine="22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)</w:t>
            </w:r>
          </w:p>
        </w:tc>
      </w:tr>
    </w:tbl>
    <w:p w14:paraId="785A590C" w14:textId="77777777" w:rsidR="00163C66" w:rsidRDefault="00163C66"/>
    <w:sectPr w:rsidR="0016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795607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66"/>
    <w:rsid w:val="00163C66"/>
    <w:rsid w:val="00244316"/>
    <w:rsid w:val="006A6CEA"/>
    <w:rsid w:val="00D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0B8B"/>
  <w15:chartTrackingRefBased/>
  <w15:docId w15:val="{4BC3D325-C902-4D3D-9BA0-691E70FA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D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3</cp:revision>
  <dcterms:created xsi:type="dcterms:W3CDTF">2022-06-16T05:34:00Z</dcterms:created>
  <dcterms:modified xsi:type="dcterms:W3CDTF">2022-12-27T10:24:00Z</dcterms:modified>
</cp:coreProperties>
</file>