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708" w14:textId="77777777" w:rsidR="000D4617" w:rsidRDefault="000D4617" w:rsidP="000D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0EA9" wp14:editId="2800B3D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911540"/>
      <w:r>
        <w:t xml:space="preserve">                                       </w:t>
      </w:r>
    </w:p>
    <w:p w14:paraId="56C1B880" w14:textId="1BFC500F" w:rsidR="00022CB9" w:rsidRPr="005F548F" w:rsidRDefault="000D4617" w:rsidP="000D4617">
      <w:r>
        <w:t xml:space="preserve">                          </w:t>
      </w:r>
      <w:r w:rsidR="00022CB9">
        <w:tab/>
      </w:r>
      <w:r>
        <w:t xml:space="preserve">             </w:t>
      </w:r>
      <w:r w:rsidR="00022CB9" w:rsidRPr="005F548F">
        <w:t xml:space="preserve">По принадлежности вопросов: </w:t>
      </w:r>
    </w:p>
    <w:p w14:paraId="60CFDFBD" w14:textId="034F468D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660F1931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57A3D3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bookmarkEnd w:id="0"/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613CA379" w:rsidR="00022CB9" w:rsidRDefault="003224E2" w:rsidP="00026BA5">
      <w:pPr>
        <w:ind w:firstLine="284"/>
      </w:pPr>
      <w:r>
        <w:t>0</w:t>
      </w:r>
      <w:r w:rsidR="008D44C2">
        <w:t>9</w:t>
      </w:r>
      <w:r w:rsidR="00022CB9" w:rsidRPr="00945900">
        <w:t>.</w:t>
      </w:r>
      <w:r w:rsidR="00F95612">
        <w:t>0</w:t>
      </w:r>
      <w:r>
        <w:t>3</w:t>
      </w:r>
      <w:r w:rsidR="00022CB9" w:rsidRPr="00945900">
        <w:t>.20</w:t>
      </w:r>
      <w:r w:rsidR="003671B5" w:rsidRPr="00945900">
        <w:t>2</w:t>
      </w:r>
      <w:r w:rsidR="00F95612">
        <w:t>2</w:t>
      </w:r>
      <w:r w:rsidR="00022CB9" w:rsidRPr="00945900">
        <w:t xml:space="preserve"> №20</w:t>
      </w:r>
      <w:r w:rsidR="003671B5" w:rsidRPr="00945900">
        <w:t>2</w:t>
      </w:r>
      <w:r w:rsidR="00F95612">
        <w:t>2</w:t>
      </w:r>
      <w:r w:rsidR="00022CB9" w:rsidRPr="00945900">
        <w:t>-</w:t>
      </w:r>
      <w:r w:rsidR="00F95612">
        <w:t>0</w:t>
      </w:r>
      <w:r>
        <w:t>3-</w:t>
      </w:r>
      <w:r w:rsidR="00F95612">
        <w:t>0</w:t>
      </w:r>
      <w:r w:rsidR="009F6C5C">
        <w:t>80</w:t>
      </w:r>
      <w:r w:rsidR="00022CB9" w:rsidRPr="00945900">
        <w:t xml:space="preserve"> </w:t>
      </w:r>
    </w:p>
    <w:p w14:paraId="05469E4F" w14:textId="77777777" w:rsidR="006F2B60" w:rsidRDefault="006F2B60" w:rsidP="00026BA5">
      <w:pPr>
        <w:ind w:firstLine="284"/>
      </w:pPr>
    </w:p>
    <w:p w14:paraId="6337E9FB" w14:textId="77777777" w:rsidR="00BC4687" w:rsidRDefault="00BC4687" w:rsidP="00BC4687">
      <w:pPr>
        <w:ind w:firstLine="284"/>
        <w:rPr>
          <w:b/>
        </w:rPr>
      </w:pPr>
      <w:r>
        <w:rPr>
          <w:b/>
        </w:rPr>
        <w:t>О внесении изменений в условия</w:t>
      </w:r>
    </w:p>
    <w:p w14:paraId="73181D25" w14:textId="77777777" w:rsidR="00BC4687" w:rsidRDefault="00BC4687" w:rsidP="00BC4687">
      <w:pPr>
        <w:ind w:firstLine="284"/>
        <w:rPr>
          <w:b/>
        </w:rPr>
      </w:pPr>
      <w:r>
        <w:rPr>
          <w:b/>
        </w:rPr>
        <w:t>проведения торгов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208F1C48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1" w:name="_Hlk479352178"/>
      <w:r>
        <w:t xml:space="preserve">Внести изменения в условия электронного аукциона </w:t>
      </w:r>
      <w:r w:rsidR="005C7FB6">
        <w:t>(</w:t>
      </w:r>
      <w:r w:rsidR="002508CB" w:rsidRPr="002508CB">
        <w:rPr>
          <w:b/>
        </w:rPr>
        <w:t>РАД-2</w:t>
      </w:r>
      <w:r w:rsidR="009F6C5C">
        <w:rPr>
          <w:b/>
        </w:rPr>
        <w:t>86</w:t>
      </w:r>
      <w:r w:rsidR="00BB182D">
        <w:rPr>
          <w:b/>
        </w:rPr>
        <w:t>229</w:t>
      </w:r>
      <w:r w:rsidR="005C7FB6">
        <w:t>)</w:t>
      </w:r>
      <w:r w:rsidR="009E228C" w:rsidRPr="009E228C">
        <w:rPr>
          <w:bCs/>
        </w:rPr>
        <w:t xml:space="preserve"> </w:t>
      </w:r>
      <w:r w:rsidR="009E228C" w:rsidRPr="00BC6868">
        <w:rPr>
          <w:bCs/>
        </w:rPr>
        <w:t xml:space="preserve">на право заключения договора аренды, </w:t>
      </w:r>
      <w:r w:rsidR="009E228C" w:rsidRPr="00BC6868">
        <w:rPr>
          <w:b/>
          <w:bCs/>
        </w:rPr>
        <w:t>Объект аренды - Лот №1:</w:t>
      </w:r>
      <w:r w:rsidR="00F24127">
        <w:rPr>
          <w:rFonts w:eastAsia="Times New Roman"/>
          <w:b/>
        </w:rPr>
        <w:t xml:space="preserve"> </w:t>
      </w:r>
    </w:p>
    <w:p w14:paraId="6B3DEAD6" w14:textId="77777777" w:rsidR="009E228C" w:rsidRPr="00BC6868" w:rsidRDefault="009E228C" w:rsidP="009E228C">
      <w:pPr>
        <w:ind w:right="-57" w:firstLine="708"/>
        <w:jc w:val="both"/>
        <w:rPr>
          <w:lang w:eastAsia="en-US"/>
        </w:rPr>
      </w:pPr>
      <w:r w:rsidRPr="00BC6868">
        <w:t>- </w:t>
      </w:r>
      <w:r w:rsidRPr="00BC6868">
        <w:rPr>
          <w:b/>
        </w:rPr>
        <w:t>Часть нежилого трёхэтажного здания</w:t>
      </w:r>
      <w:r w:rsidRPr="00BC6868">
        <w:t xml:space="preserve"> (подземных этажей-1) площадью </w:t>
      </w:r>
      <w:r>
        <w:t>324,3</w:t>
      </w:r>
      <w:r w:rsidRPr="00BC6868">
        <w:t xml:space="preserve"> кв. м (1 </w:t>
      </w:r>
      <w:proofErr w:type="spellStart"/>
      <w:r w:rsidRPr="00BC6868">
        <w:t>эт</w:t>
      </w:r>
      <w:proofErr w:type="spellEnd"/>
      <w:r w:rsidRPr="00BC6868">
        <w:t>. 3</w:t>
      </w:r>
      <w:r>
        <w:t>7,1</w:t>
      </w:r>
      <w:r w:rsidRPr="00BC6868">
        <w:t xml:space="preserve"> кв. м, 2 этаж 2</w:t>
      </w:r>
      <w:r>
        <w:t>87,2</w:t>
      </w:r>
      <w:r w:rsidRPr="00BC6868">
        <w:t xml:space="preserve"> кв. м), расположенное в </w:t>
      </w:r>
      <w:r w:rsidRPr="00BC6868">
        <w:rPr>
          <w:b/>
        </w:rPr>
        <w:t>нежилом здании</w:t>
      </w:r>
      <w:r w:rsidRPr="00BC6868">
        <w:t xml:space="preserve"> по адресу: Россия, Красноярский край, </w:t>
      </w:r>
      <w:proofErr w:type="spellStart"/>
      <w:r w:rsidRPr="00BC6868">
        <w:t>пгт</w:t>
      </w:r>
      <w:proofErr w:type="spellEnd"/>
      <w:r w:rsidRPr="00BC6868">
        <w:t xml:space="preserve">. Шушенское, </w:t>
      </w:r>
      <w:proofErr w:type="spellStart"/>
      <w:r w:rsidRPr="00BC6868">
        <w:t>мкр</w:t>
      </w:r>
      <w:proofErr w:type="spellEnd"/>
      <w:r w:rsidRPr="00BC6868">
        <w:t>-он 3, д. 8, этажность - 3 (подземных этажей - 1)</w:t>
      </w:r>
      <w:r w:rsidRPr="00BC6868">
        <w:rPr>
          <w:rFonts w:eastAsia="Times New Roman"/>
        </w:rPr>
        <w:t xml:space="preserve">, </w:t>
      </w:r>
      <w:r w:rsidRPr="00BC6868">
        <w:t xml:space="preserve">с кадастровым номером 24:42:2401006:1783, принадлежащем ПАО Сбербанк на праве собственности, что подтверждается </w:t>
      </w:r>
      <w:r w:rsidRPr="00BC6868">
        <w:rPr>
          <w:rFonts w:eastAsia="Times New Roman"/>
        </w:rPr>
        <w:t xml:space="preserve">Свидетельством о государственной регистрации права </w:t>
      </w:r>
      <w:r w:rsidRPr="00BC6868">
        <w:t xml:space="preserve">от 04.08.2014 </w:t>
      </w:r>
      <w:r w:rsidRPr="00BC6868">
        <w:rPr>
          <w:rFonts w:eastAsia="Times New Roman"/>
        </w:rPr>
        <w:t xml:space="preserve">года бланк </w:t>
      </w:r>
      <w:r w:rsidRPr="00BC6868">
        <w:t>серии 24 ЕЛ №259973</w:t>
      </w:r>
      <w:r w:rsidRPr="00BC6868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BC6868">
        <w:t>04.08.2014 года</w:t>
      </w:r>
      <w:r w:rsidRPr="00BC6868">
        <w:rPr>
          <w:rFonts w:eastAsia="Times New Roman"/>
        </w:rPr>
        <w:t xml:space="preserve"> сделана запись регистрации № 24-24-20/024/2014-429. </w:t>
      </w:r>
      <w:r w:rsidRPr="00BC6868">
        <w:t xml:space="preserve">Существующие ограничения (обременения) права: не зарегистрировано. </w:t>
      </w: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 w:rsidRPr="00BC6868">
        <w:rPr>
          <w:b/>
          <w:lang w:eastAsia="en-US"/>
        </w:rPr>
        <w:t xml:space="preserve">5 </w:t>
      </w:r>
      <w:r w:rsidRPr="00BC6868">
        <w:rPr>
          <w:lang w:eastAsia="en-US"/>
        </w:rPr>
        <w:t xml:space="preserve">(пять) лет. </w:t>
      </w:r>
    </w:p>
    <w:bookmarkEnd w:id="1"/>
    <w:p w14:paraId="314F46B6" w14:textId="5BEA0DD3" w:rsidR="00EC4996" w:rsidRPr="007736D4" w:rsidRDefault="00EC4996" w:rsidP="00EC4996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</w:p>
    <w:p w14:paraId="33596F3A" w14:textId="6FD40A61" w:rsidR="008D44C2" w:rsidRDefault="008D44C2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Текст раздела </w:t>
      </w:r>
      <w:r w:rsidRPr="00C12316">
        <w:rPr>
          <w:b/>
          <w:bCs/>
        </w:rPr>
        <w:t>«Документы, необходимые для участия в аукционе в электронной форме»</w:t>
      </w:r>
      <w:r>
        <w:t xml:space="preserve"> изложить в следующей редакции</w:t>
      </w:r>
      <w:r w:rsidRPr="008D44C2">
        <w:t>:</w:t>
      </w:r>
    </w:p>
    <w:p w14:paraId="610D5E78" w14:textId="77777777" w:rsidR="004E43EF" w:rsidRPr="007736D4" w:rsidRDefault="004E43EF" w:rsidP="004E43EF">
      <w:pPr>
        <w:numPr>
          <w:ilvl w:val="0"/>
          <w:numId w:val="2"/>
        </w:numPr>
        <w:ind w:left="0" w:firstLine="0"/>
        <w:jc w:val="both"/>
      </w:pPr>
      <w:r w:rsidRPr="007736D4">
        <w:t>Заявка на участие в аукционе, проводимом в электронной форме.</w:t>
      </w:r>
    </w:p>
    <w:p w14:paraId="58EE162E" w14:textId="55CE7381" w:rsidR="004E43EF" w:rsidRPr="007736D4" w:rsidRDefault="004E43EF" w:rsidP="004E43EF">
      <w:pPr>
        <w:jc w:val="both"/>
      </w:pPr>
      <w:r w:rsidRPr="007736D4">
        <w:t xml:space="preserve">Подача заявки осуществляется путем заполнения электронной формы, размещенной </w:t>
      </w:r>
      <w:proofErr w:type="gramStart"/>
      <w:r w:rsidRPr="007736D4">
        <w:t>на электронной</w:t>
      </w:r>
      <w:r w:rsidR="00B75200">
        <w:t xml:space="preserve"> </w:t>
      </w:r>
      <w:r w:rsidRPr="007736D4">
        <w:t>площадке</w:t>
      </w:r>
      <w:proofErr w:type="gramEnd"/>
      <w:r w:rsidRPr="007736D4">
        <w:t xml:space="preserve"> и подписывается электронной подписью Претендента (его уполномоченного представителя).</w:t>
      </w:r>
    </w:p>
    <w:p w14:paraId="40D5D4D4" w14:textId="77777777" w:rsidR="004E43EF" w:rsidRPr="007736D4" w:rsidRDefault="004E43EF" w:rsidP="004E43EF">
      <w:pPr>
        <w:numPr>
          <w:ilvl w:val="0"/>
          <w:numId w:val="2"/>
        </w:numPr>
        <w:ind w:left="567" w:hanging="567"/>
        <w:jc w:val="both"/>
      </w:pPr>
      <w:r w:rsidRPr="007736D4">
        <w:t>Одновременно к заявке претенденты прилагают подписанные электронной цифровой подписью документы:</w:t>
      </w:r>
    </w:p>
    <w:p w14:paraId="665294FE" w14:textId="77777777" w:rsidR="004E43EF" w:rsidRPr="00BA7313" w:rsidRDefault="004E43EF" w:rsidP="004E43EF">
      <w:pPr>
        <w:numPr>
          <w:ilvl w:val="1"/>
          <w:numId w:val="2"/>
        </w:numPr>
        <w:ind w:left="567" w:hanging="567"/>
        <w:jc w:val="both"/>
      </w:pPr>
      <w:r w:rsidRPr="007736D4">
        <w:rPr>
          <w:b/>
        </w:rPr>
        <w:t>Физические лица:</w:t>
      </w:r>
    </w:p>
    <w:p w14:paraId="092AB529" w14:textId="77777777" w:rsidR="004E43EF" w:rsidRDefault="004E43EF" w:rsidP="004E43EF">
      <w:pPr>
        <w:numPr>
          <w:ilvl w:val="0"/>
          <w:numId w:val="3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4674940D" w14:textId="77777777" w:rsidR="004E43EF" w:rsidRPr="00614069" w:rsidRDefault="004E43EF" w:rsidP="004E43EF">
      <w:pPr>
        <w:pStyle w:val="a6"/>
        <w:numPr>
          <w:ilvl w:val="0"/>
          <w:numId w:val="3"/>
        </w:numPr>
        <w:tabs>
          <w:tab w:val="left" w:pos="567"/>
        </w:tabs>
        <w:spacing w:after="200" w:line="276" w:lineRule="auto"/>
        <w:ind w:left="284"/>
        <w:jc w:val="both"/>
      </w:pPr>
      <w:r w:rsidRPr="00614069">
        <w:t>Копия свидетельства о постановке на учет физического лица в налоговом органе по месту жительства претендента (свидетельство ИНН)</w:t>
      </w:r>
      <w:r w:rsidRPr="00772EAF">
        <w:t>;</w:t>
      </w:r>
    </w:p>
    <w:p w14:paraId="01608C5F" w14:textId="77777777" w:rsidR="004E43EF" w:rsidRPr="00614069" w:rsidRDefault="004E43EF" w:rsidP="004E43EF">
      <w:pPr>
        <w:pStyle w:val="a6"/>
        <w:numPr>
          <w:ilvl w:val="0"/>
          <w:numId w:val="3"/>
        </w:numPr>
        <w:tabs>
          <w:tab w:val="left" w:pos="567"/>
        </w:tabs>
        <w:spacing w:line="276" w:lineRule="auto"/>
        <w:ind w:left="284"/>
        <w:jc w:val="both"/>
      </w:pPr>
      <w:r w:rsidRPr="00614069"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</w:t>
      </w:r>
      <w:r w:rsidRPr="00772EAF">
        <w:t>;</w:t>
      </w:r>
    </w:p>
    <w:p w14:paraId="6FF5BD39" w14:textId="77777777" w:rsidR="004E43EF" w:rsidRPr="00342811" w:rsidRDefault="004E43EF" w:rsidP="004E43EF">
      <w:pPr>
        <w:numPr>
          <w:ilvl w:val="0"/>
          <w:numId w:val="3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41693410" w14:textId="77777777" w:rsidR="004E43EF" w:rsidRDefault="004E43EF" w:rsidP="004E43EF">
      <w:pPr>
        <w:numPr>
          <w:ilvl w:val="1"/>
          <w:numId w:val="2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7736D4">
        <w:rPr>
          <w:b/>
        </w:rPr>
        <w:t xml:space="preserve">Индивидуальные предприниматели: </w:t>
      </w:r>
    </w:p>
    <w:p w14:paraId="7BFF0EAB" w14:textId="77777777" w:rsidR="004E43EF" w:rsidRPr="00342811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02E2B38E" w14:textId="77777777" w:rsidR="004E43EF" w:rsidRPr="00342811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E0F04C2" w14:textId="77777777" w:rsidR="004E43EF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Свидетельство о постановке на учет в налоговом органе;</w:t>
      </w:r>
    </w:p>
    <w:p w14:paraId="31366CD5" w14:textId="77777777" w:rsidR="004E43EF" w:rsidRPr="006220E8" w:rsidRDefault="004E43EF" w:rsidP="004E43EF">
      <w:pPr>
        <w:pStyle w:val="a6"/>
        <w:numPr>
          <w:ilvl w:val="0"/>
          <w:numId w:val="4"/>
        </w:numPr>
        <w:tabs>
          <w:tab w:val="left" w:pos="567"/>
        </w:tabs>
        <w:spacing w:after="200" w:line="276" w:lineRule="auto"/>
        <w:ind w:left="284"/>
        <w:jc w:val="both"/>
      </w:pPr>
      <w:r w:rsidRPr="006220E8"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FF9F682" w14:textId="77777777" w:rsidR="004E43EF" w:rsidRPr="00342811" w:rsidRDefault="004E43EF" w:rsidP="004E43EF">
      <w:pPr>
        <w:pStyle w:val="a6"/>
        <w:numPr>
          <w:ilvl w:val="0"/>
          <w:numId w:val="4"/>
        </w:numPr>
        <w:tabs>
          <w:tab w:val="left" w:pos="567"/>
        </w:tabs>
        <w:spacing w:line="276" w:lineRule="auto"/>
        <w:ind w:left="284"/>
        <w:jc w:val="both"/>
      </w:pPr>
      <w:r w:rsidRPr="006220E8"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03728583" w14:textId="77777777" w:rsidR="004E43EF" w:rsidRPr="00342811" w:rsidRDefault="004E43EF" w:rsidP="004E43EF">
      <w:pPr>
        <w:numPr>
          <w:ilvl w:val="0"/>
          <w:numId w:val="4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5B78B37A" w14:textId="77777777" w:rsidR="004E43EF" w:rsidRPr="007736D4" w:rsidRDefault="004E43EF" w:rsidP="004E43EF">
      <w:pPr>
        <w:autoSpaceDE w:val="0"/>
        <w:autoSpaceDN w:val="0"/>
        <w:adjustRightInd w:val="0"/>
        <w:spacing w:line="210" w:lineRule="atLeast"/>
        <w:ind w:left="567"/>
        <w:jc w:val="both"/>
        <w:rPr>
          <w:b/>
        </w:rPr>
      </w:pPr>
    </w:p>
    <w:p w14:paraId="408A34B3" w14:textId="77777777" w:rsidR="004E43EF" w:rsidRDefault="004E43EF" w:rsidP="004E43EF">
      <w:pPr>
        <w:numPr>
          <w:ilvl w:val="1"/>
          <w:numId w:val="2"/>
        </w:numPr>
        <w:ind w:left="567" w:hanging="567"/>
        <w:jc w:val="both"/>
        <w:rPr>
          <w:b/>
        </w:rPr>
      </w:pPr>
      <w:r w:rsidRPr="007736D4">
        <w:rPr>
          <w:b/>
        </w:rPr>
        <w:t>Российские юридические лица:</w:t>
      </w:r>
    </w:p>
    <w:p w14:paraId="111487A7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BA4D63A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Свидетельство о постановке на учет в налоговом органе;</w:t>
      </w:r>
    </w:p>
    <w:p w14:paraId="5DBB50A0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Учредительные документы в действующей редакции;</w:t>
      </w:r>
    </w:p>
    <w:p w14:paraId="7610F6FE" w14:textId="77777777" w:rsidR="004E43EF" w:rsidRPr="00342811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3E06B8F" w14:textId="77777777" w:rsidR="004E43EF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538AF509" w14:textId="77777777" w:rsidR="004E43EF" w:rsidRPr="006220E8" w:rsidRDefault="004E43EF" w:rsidP="004E43EF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142" w:hanging="284"/>
        <w:jc w:val="both"/>
      </w:pPr>
      <w:r w:rsidRPr="006220E8"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14E73AEE" w14:textId="77777777" w:rsidR="004E43EF" w:rsidRPr="004E43EF" w:rsidRDefault="004E43EF" w:rsidP="004E43EF">
      <w:pPr>
        <w:pStyle w:val="mcntmcntmcntmcntmcnt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t xml:space="preserve">- </w:t>
      </w:r>
      <w:r w:rsidRPr="006220E8">
        <w:t>Выписку из Единого</w:t>
      </w:r>
      <w:r>
        <w:t xml:space="preserve"> государственного</w:t>
      </w:r>
      <w:r w:rsidRPr="006220E8">
        <w:t xml:space="preserve"> реестра </w:t>
      </w:r>
      <w:r w:rsidRPr="004E43EF">
        <w:t xml:space="preserve">юридических лиц </w:t>
      </w:r>
      <w:r w:rsidRPr="004E43EF">
        <w:rPr>
          <w:color w:val="222222"/>
        </w:rPr>
        <w:t>или выписку из реестра акционеров претендентов, выданных не ранее 3(трех) рабочих дней до даты представления документов, содержащих сведения о гражданстве, месте регистрации участников и акционеров, указанных юридических лиц;</w:t>
      </w:r>
    </w:p>
    <w:p w14:paraId="05CC7C14" w14:textId="77777777" w:rsidR="004E43EF" w:rsidRPr="00CE7EF5" w:rsidRDefault="004E43EF" w:rsidP="004E43EF">
      <w:pPr>
        <w:pStyle w:val="mcntmcntmcntmcntmcntmsonormal"/>
        <w:shd w:val="clear" w:color="auto" w:fill="FFFFFF"/>
        <w:spacing w:before="0" w:beforeAutospacing="0" w:after="0" w:afterAutospacing="0"/>
        <w:jc w:val="both"/>
      </w:pPr>
      <w:r w:rsidRPr="004E43EF">
        <w:rPr>
          <w:color w:val="222222"/>
        </w:rPr>
        <w:t xml:space="preserve">- Выписку </w:t>
      </w:r>
      <w:r w:rsidRPr="004E43EF">
        <w:t xml:space="preserve">из Единого государственного реестра юридических лиц </w:t>
      </w:r>
      <w:r w:rsidRPr="004E43EF">
        <w:rPr>
          <w:color w:val="222222"/>
        </w:rPr>
        <w:t>или выписку из реестра акционеров, соответственно участников и акционеров претендентов, выданных не ранее 3(трех) рабочих дней до даты представления документов, содержащих сведения о гражданстве, месте регистрации участников и акционеров, указанных юридических лиц;</w:t>
      </w:r>
    </w:p>
    <w:p w14:paraId="10C0C6E9" w14:textId="3D21408E" w:rsidR="004E43EF" w:rsidRDefault="004E43EF" w:rsidP="004E43EF">
      <w:pPr>
        <w:numPr>
          <w:ilvl w:val="0"/>
          <w:numId w:val="5"/>
        </w:numPr>
        <w:ind w:left="142" w:hanging="284"/>
        <w:jc w:val="both"/>
      </w:pPr>
      <w:r w:rsidRPr="00342811">
        <w:t xml:space="preserve">Надлежащим образом оформленная доверенность, если от имени заявителя действует представитель. </w:t>
      </w:r>
    </w:p>
    <w:p w14:paraId="1740FCFB" w14:textId="7ECFEEA4" w:rsidR="00FB6FA1" w:rsidRDefault="00FB6FA1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Текст радела </w:t>
      </w:r>
      <w:r w:rsidRPr="00FB6FA1">
        <w:rPr>
          <w:b/>
          <w:bCs/>
        </w:rPr>
        <w:t>«Организатор отказывает в допуске Претенденту к участию в аукционе»</w:t>
      </w:r>
      <w:r>
        <w:t xml:space="preserve"> изложить в следующей редакции</w:t>
      </w:r>
      <w:r w:rsidRPr="00FB6FA1">
        <w:t>:</w:t>
      </w:r>
      <w:r w:rsidR="00732049">
        <w:t xml:space="preserve"> </w:t>
      </w:r>
    </w:p>
    <w:p w14:paraId="316471C9" w14:textId="77777777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заявка на участие в аукционе не соответствует требованиям, установленным в настоящем информационном сообщение;</w:t>
      </w:r>
    </w:p>
    <w:p w14:paraId="756E06FB" w14:textId="77777777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90EB8A8" w14:textId="77777777" w:rsidR="00732049" w:rsidRPr="00732049" w:rsidRDefault="00732049" w:rsidP="00732049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142"/>
        <w:jc w:val="both"/>
      </w:pPr>
      <w:r w:rsidRPr="00732049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64CEC70B" w14:textId="256D3180" w:rsidR="00732049" w:rsidRPr="00732049" w:rsidRDefault="00732049" w:rsidP="00732049">
      <w:pPr>
        <w:pStyle w:val="mcntmcntmcntmcntmcntmso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color w:val="222222"/>
        </w:rPr>
      </w:pPr>
      <w:r w:rsidRPr="00732049">
        <w:rPr>
          <w:color w:val="222222"/>
        </w:rPr>
        <w:t>физические и юридические лица, зарегистрированные в странах согласно «Перечню иностранных государств и территорий, совершающих в отношении РФ, российских юридических и физических лиц недружелюбные действия» утвержденному распоряжением Правительства РФ от 05.03.2022 №430-р (далее – Перечень), приведен в Приложении 1;</w:t>
      </w:r>
    </w:p>
    <w:p w14:paraId="6BB6CBCF" w14:textId="4459CD59" w:rsidR="00732049" w:rsidRPr="00732049" w:rsidRDefault="00732049" w:rsidP="00732049">
      <w:pPr>
        <w:pStyle w:val="mcntmcntmcntmcntmcntmso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color w:val="222222"/>
        </w:rPr>
      </w:pPr>
      <w:r w:rsidRPr="00732049">
        <w:rPr>
          <w:color w:val="222222"/>
        </w:rPr>
        <w:t>юридические лица 50 % и более уставного капитала которого принадлежит лицам, зарегистрированным в странах согласно Перечню</w:t>
      </w:r>
      <w:r>
        <w:rPr>
          <w:color w:val="222222"/>
        </w:rPr>
        <w:t>.</w:t>
      </w:r>
    </w:p>
    <w:p w14:paraId="5FBA19DC" w14:textId="017EFCA5" w:rsidR="00FB6FA1" w:rsidRDefault="00FB6FA1" w:rsidP="00FB6FA1">
      <w:pPr>
        <w:pStyle w:val="a6"/>
        <w:tabs>
          <w:tab w:val="left" w:pos="1134"/>
        </w:tabs>
        <w:ind w:left="709"/>
        <w:contextualSpacing w:val="0"/>
        <w:jc w:val="both"/>
      </w:pPr>
    </w:p>
    <w:p w14:paraId="23DAB0B7" w14:textId="3C40046B" w:rsidR="008D44C2" w:rsidRDefault="008D44C2" w:rsidP="008D44C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>
        <w:t xml:space="preserve">Текст раздела </w:t>
      </w:r>
      <w:r w:rsidRPr="00C12316">
        <w:rPr>
          <w:b/>
          <w:bCs/>
        </w:rPr>
        <w:t>«Порядок и срок заключения договора купли-продажи имущества»</w:t>
      </w:r>
      <w:r>
        <w:t xml:space="preserve"> изложить в следующей редакции: </w:t>
      </w:r>
    </w:p>
    <w:p w14:paraId="7F3DD8F9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02B9C36B" w14:textId="30EBD8F6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</w:t>
      </w:r>
      <w:r w:rsidRPr="00F97E61">
        <w:lastRenderedPageBreak/>
        <w:t xml:space="preserve">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6F3CD19F" w14:textId="284BE41E" w:rsidR="00F3663D" w:rsidRPr="00F97E61" w:rsidRDefault="00F3663D" w:rsidP="00F3663D">
      <w:pPr>
        <w:pStyle w:val="a6"/>
        <w:autoSpaceDE w:val="0"/>
        <w:autoSpaceDN w:val="0"/>
        <w:adjustRightInd w:val="0"/>
        <w:ind w:left="0" w:firstLine="709"/>
        <w:jc w:val="both"/>
        <w:rPr>
          <w:color w:val="222222"/>
          <w:shd w:val="clear" w:color="auto" w:fill="FFFFFF"/>
        </w:rPr>
      </w:pPr>
      <w:r w:rsidRPr="00F97E61">
        <w:rPr>
          <w:color w:val="222222"/>
          <w:shd w:val="clear" w:color="auto" w:fill="FFFFFF"/>
        </w:rPr>
        <w:t>В заключении договора аренды по итогам аукциона, а также в возврате задатка может быть отказано в случае, если на момент подведения итогов торгов или заключения договора аренды будет установлено, что победитель торгов/лицо имеющее право на заключение договора аренды, не соответствует требованиям, предъявляемым к участникам торгов.</w:t>
      </w:r>
    </w:p>
    <w:p w14:paraId="2B8A9632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7E61">
        <w:rPr>
          <w:color w:val="000000"/>
        </w:rPr>
        <w:t>Арендатор (Победитель, Единственный участник торгов) обязуется:</w:t>
      </w:r>
    </w:p>
    <w:p w14:paraId="7EB0CA17" w14:textId="77777777" w:rsidR="00F3663D" w:rsidRPr="00F97E61" w:rsidRDefault="00F3663D" w:rsidP="00F3663D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F97E61"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5F45C199" w14:textId="77777777" w:rsidR="00F3663D" w:rsidRPr="00F97E61" w:rsidRDefault="00F3663D" w:rsidP="00F3663D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709"/>
        <w:jc w:val="both"/>
      </w:pPr>
      <w:r w:rsidRPr="00F97E61">
        <w:t xml:space="preserve">оплачивать ПАО Сбербанк переменную арендную плату (эксплуатационные расходы) в размере 64 (шестьдесят четыре) руб. 94 коп. за кв. м в месяц, с учетом НДС 20%. </w:t>
      </w:r>
    </w:p>
    <w:p w14:paraId="1221047E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Оплата оставшейся части Арендной платы за пользование Объектом производится Арендатором (Победителем, </w:t>
      </w:r>
      <w:r w:rsidRPr="00F97E61">
        <w:rPr>
          <w:color w:val="000000"/>
        </w:rPr>
        <w:t>Единственным участником</w:t>
      </w:r>
      <w:r w:rsidRPr="00F97E61"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17B61D8F" w14:textId="77777777" w:rsidR="00F3663D" w:rsidRPr="00F97E61" w:rsidRDefault="00F3663D" w:rsidP="00F3663D">
      <w:pPr>
        <w:autoSpaceDE w:val="0"/>
        <w:autoSpaceDN w:val="0"/>
        <w:adjustRightInd w:val="0"/>
        <w:ind w:firstLine="709"/>
        <w:jc w:val="both"/>
      </w:pPr>
      <w:r w:rsidRPr="00F97E61">
        <w:t xml:space="preserve">Передача Объекта в пользование Арендатору (Победителю, Единственному участнику аукциона) осуществляется по акту приема-передачи </w:t>
      </w:r>
      <w:r w:rsidRPr="00F97E61">
        <w:rPr>
          <w:u w:val="single"/>
        </w:rPr>
        <w:t>после проведения работ по обособлению Объекта</w:t>
      </w:r>
      <w:r w:rsidRPr="00F97E61">
        <w:t xml:space="preserve">. Срок проведения работ составляет не более 4-х месяцев с даты подписания договора аренды. </w:t>
      </w:r>
    </w:p>
    <w:p w14:paraId="0AF9AF89" w14:textId="1DD56F00" w:rsidR="00B42F83" w:rsidRDefault="008D44C2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Другие</w:t>
      </w:r>
      <w:r w:rsidR="00B42F83" w:rsidRPr="00ED53EB">
        <w:t xml:space="preserve"> условия </w:t>
      </w:r>
      <w:r w:rsidR="00B42F83"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4D4CB762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</w:t>
      </w:r>
      <w:r w:rsidR="0060519C" w:rsidRPr="0060519C">
        <w:t xml:space="preserve"> </w:t>
      </w:r>
      <w:hyperlink r:id="rId7" w:history="1">
        <w:r w:rsidR="0060519C" w:rsidRPr="00205AC8">
          <w:rPr>
            <w:rStyle w:val="a3"/>
          </w:rPr>
          <w:t>torgi@lot-online.ru</w:t>
        </w:r>
      </w:hyperlink>
      <w:r w:rsidRPr="00C83B8D">
        <w:t xml:space="preserve">. </w:t>
      </w:r>
    </w:p>
    <w:p w14:paraId="6D5873D4" w14:textId="2C21CB98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14:paraId="79AD6E86" w14:textId="65AFDFF8" w:rsidR="00594994" w:rsidRPr="00020E25" w:rsidRDefault="00247873" w:rsidP="00594994">
      <w:pPr>
        <w:jc w:val="both"/>
      </w:pPr>
      <w:r>
        <w:t xml:space="preserve">Менеджер </w:t>
      </w:r>
      <w:r w:rsidR="00594994">
        <w:t xml:space="preserve">проекта обособленного подразделения </w:t>
      </w:r>
    </w:p>
    <w:p w14:paraId="6384D35C" w14:textId="4B63C07B" w:rsidR="00594994" w:rsidRDefault="00594994" w:rsidP="00594994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 w:rsidRPr="00020E25">
        <w:tab/>
      </w:r>
      <w:r w:rsidR="00247873">
        <w:t xml:space="preserve">      В.Ю. Вороненков</w:t>
      </w:r>
      <w:r>
        <w:t xml:space="preserve"> </w:t>
      </w:r>
    </w:p>
    <w:p w14:paraId="4CDBFF3B" w14:textId="2EDB5E64" w:rsidR="00EC4996" w:rsidRDefault="00EC4996" w:rsidP="00594994">
      <w:pPr>
        <w:jc w:val="both"/>
      </w:pPr>
    </w:p>
    <w:p w14:paraId="30C0E1A5" w14:textId="729D3D12" w:rsidR="00EC4996" w:rsidRDefault="00EC4996" w:rsidP="00594994">
      <w:pPr>
        <w:jc w:val="both"/>
      </w:pPr>
    </w:p>
    <w:p w14:paraId="153CDC58" w14:textId="5ADDD8BC" w:rsidR="00EC4996" w:rsidRDefault="00EC4996" w:rsidP="00594994">
      <w:pPr>
        <w:jc w:val="both"/>
      </w:pPr>
    </w:p>
    <w:p w14:paraId="0BD08A0E" w14:textId="5A4CE1D3" w:rsidR="00EC4996" w:rsidRDefault="00EC4996" w:rsidP="00594994">
      <w:pPr>
        <w:jc w:val="both"/>
      </w:pPr>
    </w:p>
    <w:p w14:paraId="528031F8" w14:textId="1B09DA87" w:rsidR="00EC4996" w:rsidRDefault="00EC4996" w:rsidP="00594994">
      <w:pPr>
        <w:jc w:val="both"/>
      </w:pPr>
    </w:p>
    <w:p w14:paraId="641121F1" w14:textId="004FFD89" w:rsidR="00EC4996" w:rsidRDefault="00EC4996" w:rsidP="00594994">
      <w:pPr>
        <w:jc w:val="both"/>
      </w:pPr>
    </w:p>
    <w:p w14:paraId="17BE223A" w14:textId="7433BA0D" w:rsidR="00EC4996" w:rsidRDefault="00EC4996" w:rsidP="00594994">
      <w:pPr>
        <w:jc w:val="both"/>
      </w:pPr>
    </w:p>
    <w:p w14:paraId="6BF45CE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D65DCAE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D28297C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63029CC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69259788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E001F7A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1C7A8FC6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DAFE2B6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62D5CEBF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70E2A5D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02AA99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E9BE577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4391EB91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355CE4C4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50D116B0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098FF935" w14:textId="77777777" w:rsidR="00B75200" w:rsidRDefault="00B75200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12D2D25B" w14:textId="2468AED9" w:rsidR="00EC4996" w:rsidRDefault="005A1D83" w:rsidP="00EC4996">
      <w:pPr>
        <w:ind w:left="7788" w:firstLine="70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П</w:t>
      </w:r>
      <w:r w:rsidR="00EC4996" w:rsidRPr="00EC4996">
        <w:rPr>
          <w:color w:val="222222"/>
          <w:shd w:val="clear" w:color="auto" w:fill="FFFFFF"/>
        </w:rPr>
        <w:t>риложени</w:t>
      </w:r>
      <w:r w:rsidR="00EC4996">
        <w:rPr>
          <w:color w:val="222222"/>
          <w:shd w:val="clear" w:color="auto" w:fill="FFFFFF"/>
        </w:rPr>
        <w:t>е</w:t>
      </w:r>
      <w:r w:rsidR="00EC4996" w:rsidRPr="00EC4996">
        <w:rPr>
          <w:color w:val="222222"/>
          <w:shd w:val="clear" w:color="auto" w:fill="FFFFFF"/>
        </w:rPr>
        <w:t xml:space="preserve"> 1.</w:t>
      </w:r>
    </w:p>
    <w:p w14:paraId="65CBB66A" w14:textId="5321FE3D" w:rsidR="00FF20C6" w:rsidRDefault="00FF20C6" w:rsidP="00EC4996">
      <w:pPr>
        <w:ind w:left="7788" w:firstLine="708"/>
        <w:jc w:val="both"/>
        <w:rPr>
          <w:color w:val="222222"/>
          <w:shd w:val="clear" w:color="auto" w:fill="FFFFFF"/>
        </w:rPr>
      </w:pPr>
    </w:p>
    <w:p w14:paraId="14C3D362" w14:textId="77777777" w:rsidR="00FF20C6" w:rsidRDefault="00FF20C6" w:rsidP="00FF20C6">
      <w:pPr>
        <w:spacing w:line="276" w:lineRule="auto"/>
        <w:jc w:val="both"/>
      </w:pPr>
      <w:r>
        <w:t>1 Германия</w:t>
      </w:r>
    </w:p>
    <w:p w14:paraId="37911877" w14:textId="77777777" w:rsidR="00FF20C6" w:rsidRDefault="00FF20C6" w:rsidP="00FF20C6">
      <w:pPr>
        <w:spacing w:line="276" w:lineRule="auto"/>
        <w:jc w:val="both"/>
      </w:pPr>
      <w:r>
        <w:t>2 Бельгия</w:t>
      </w:r>
    </w:p>
    <w:p w14:paraId="54645A1B" w14:textId="77777777" w:rsidR="00FF20C6" w:rsidRDefault="00FF20C6" w:rsidP="00FF20C6">
      <w:pPr>
        <w:spacing w:line="276" w:lineRule="auto"/>
        <w:jc w:val="both"/>
      </w:pPr>
      <w:r>
        <w:t>3 Италия</w:t>
      </w:r>
    </w:p>
    <w:p w14:paraId="28E1A596" w14:textId="77777777" w:rsidR="00FF20C6" w:rsidRDefault="00FF20C6" w:rsidP="00FF20C6">
      <w:pPr>
        <w:spacing w:line="276" w:lineRule="auto"/>
        <w:jc w:val="both"/>
      </w:pPr>
      <w:r>
        <w:t>4 Люксембург</w:t>
      </w:r>
    </w:p>
    <w:p w14:paraId="739A34EB" w14:textId="77777777" w:rsidR="00FF20C6" w:rsidRDefault="00FF20C6" w:rsidP="00FF20C6">
      <w:pPr>
        <w:spacing w:line="276" w:lineRule="auto"/>
        <w:jc w:val="both"/>
      </w:pPr>
      <w:r>
        <w:t>5 Нидерланды</w:t>
      </w:r>
    </w:p>
    <w:p w14:paraId="7DED1BDF" w14:textId="77777777" w:rsidR="00FF20C6" w:rsidRDefault="00FF20C6" w:rsidP="00FF20C6">
      <w:pPr>
        <w:spacing w:line="276" w:lineRule="auto"/>
        <w:jc w:val="both"/>
      </w:pPr>
      <w:r>
        <w:t>6 Франция</w:t>
      </w:r>
    </w:p>
    <w:p w14:paraId="0C5327A3" w14:textId="77777777" w:rsidR="00FF20C6" w:rsidRDefault="00FF20C6" w:rsidP="00FF20C6">
      <w:pPr>
        <w:spacing w:line="276" w:lineRule="auto"/>
        <w:jc w:val="both"/>
      </w:pPr>
      <w:r>
        <w:t>7 Дания</w:t>
      </w:r>
    </w:p>
    <w:p w14:paraId="6D2441CC" w14:textId="77777777" w:rsidR="00FF20C6" w:rsidRDefault="00FF20C6" w:rsidP="00FF20C6">
      <w:pPr>
        <w:spacing w:line="276" w:lineRule="auto"/>
        <w:jc w:val="both"/>
      </w:pPr>
      <w:r>
        <w:t>8 Ирландия</w:t>
      </w:r>
    </w:p>
    <w:p w14:paraId="22FD280C" w14:textId="77777777" w:rsidR="00FF20C6" w:rsidRDefault="00FF20C6" w:rsidP="00FF20C6">
      <w:pPr>
        <w:spacing w:line="276" w:lineRule="auto"/>
        <w:jc w:val="both"/>
      </w:pPr>
      <w:r>
        <w:t>9 Греция</w:t>
      </w:r>
    </w:p>
    <w:p w14:paraId="64F60E6D" w14:textId="77777777" w:rsidR="00FF20C6" w:rsidRDefault="00FF20C6" w:rsidP="00FF20C6">
      <w:pPr>
        <w:spacing w:line="276" w:lineRule="auto"/>
        <w:jc w:val="both"/>
      </w:pPr>
      <w:r>
        <w:t>10 Испания</w:t>
      </w:r>
    </w:p>
    <w:p w14:paraId="4E946308" w14:textId="77777777" w:rsidR="00FF20C6" w:rsidRDefault="00FF20C6" w:rsidP="00FF20C6">
      <w:pPr>
        <w:spacing w:line="276" w:lineRule="auto"/>
        <w:jc w:val="both"/>
      </w:pPr>
      <w:r>
        <w:t>11 Португалия</w:t>
      </w:r>
    </w:p>
    <w:p w14:paraId="2DA81847" w14:textId="77777777" w:rsidR="00FF20C6" w:rsidRDefault="00FF20C6" w:rsidP="00FF20C6">
      <w:pPr>
        <w:spacing w:line="276" w:lineRule="auto"/>
        <w:jc w:val="both"/>
      </w:pPr>
      <w:r>
        <w:t>12 Австрия</w:t>
      </w:r>
    </w:p>
    <w:p w14:paraId="24B824A0" w14:textId="77777777" w:rsidR="00FF20C6" w:rsidRDefault="00FF20C6" w:rsidP="00FF20C6">
      <w:pPr>
        <w:spacing w:line="276" w:lineRule="auto"/>
        <w:jc w:val="both"/>
      </w:pPr>
      <w:r>
        <w:t>13 Финляндия</w:t>
      </w:r>
    </w:p>
    <w:p w14:paraId="4761D6E1" w14:textId="77777777" w:rsidR="00FF20C6" w:rsidRDefault="00FF20C6" w:rsidP="00FF20C6">
      <w:pPr>
        <w:spacing w:line="276" w:lineRule="auto"/>
        <w:jc w:val="both"/>
      </w:pPr>
      <w:r>
        <w:t>14 Швеция</w:t>
      </w:r>
    </w:p>
    <w:p w14:paraId="0F7D5DE4" w14:textId="77777777" w:rsidR="00FF20C6" w:rsidRDefault="00FF20C6" w:rsidP="00FF20C6">
      <w:pPr>
        <w:spacing w:line="276" w:lineRule="auto"/>
        <w:jc w:val="both"/>
      </w:pPr>
      <w:r>
        <w:t>15 Венгрия</w:t>
      </w:r>
    </w:p>
    <w:p w14:paraId="5787B9BC" w14:textId="77777777" w:rsidR="00FF20C6" w:rsidRDefault="00FF20C6" w:rsidP="00FF20C6">
      <w:pPr>
        <w:spacing w:line="276" w:lineRule="auto"/>
        <w:jc w:val="both"/>
      </w:pPr>
      <w:r>
        <w:t>16 Кипр</w:t>
      </w:r>
    </w:p>
    <w:p w14:paraId="0CED4D32" w14:textId="77777777" w:rsidR="00FF20C6" w:rsidRDefault="00FF20C6" w:rsidP="00FF20C6">
      <w:pPr>
        <w:spacing w:line="276" w:lineRule="auto"/>
        <w:jc w:val="both"/>
      </w:pPr>
      <w:r>
        <w:t>17 Латвия</w:t>
      </w:r>
    </w:p>
    <w:p w14:paraId="06B74039" w14:textId="77777777" w:rsidR="00FF20C6" w:rsidRDefault="00FF20C6" w:rsidP="00FF20C6">
      <w:pPr>
        <w:spacing w:line="276" w:lineRule="auto"/>
        <w:jc w:val="both"/>
      </w:pPr>
      <w:r>
        <w:t>18 Литва</w:t>
      </w:r>
    </w:p>
    <w:p w14:paraId="3F278201" w14:textId="77777777" w:rsidR="00FF20C6" w:rsidRDefault="00FF20C6" w:rsidP="00FF20C6">
      <w:pPr>
        <w:spacing w:line="276" w:lineRule="auto"/>
        <w:jc w:val="both"/>
      </w:pPr>
      <w:r>
        <w:t>19 Мальта</w:t>
      </w:r>
    </w:p>
    <w:p w14:paraId="69B33C26" w14:textId="77777777" w:rsidR="00FF20C6" w:rsidRDefault="00FF20C6" w:rsidP="00FF20C6">
      <w:pPr>
        <w:spacing w:line="276" w:lineRule="auto"/>
        <w:jc w:val="both"/>
      </w:pPr>
      <w:r>
        <w:t>20 Польша</w:t>
      </w:r>
    </w:p>
    <w:p w14:paraId="1C176B34" w14:textId="77777777" w:rsidR="00FF20C6" w:rsidRDefault="00FF20C6" w:rsidP="00FF20C6">
      <w:pPr>
        <w:spacing w:line="276" w:lineRule="auto"/>
        <w:jc w:val="both"/>
      </w:pPr>
      <w:r>
        <w:t>21 Словакия</w:t>
      </w:r>
    </w:p>
    <w:p w14:paraId="497864DC" w14:textId="77777777" w:rsidR="00FF20C6" w:rsidRDefault="00FF20C6" w:rsidP="00FF20C6">
      <w:pPr>
        <w:spacing w:line="276" w:lineRule="auto"/>
        <w:jc w:val="both"/>
      </w:pPr>
      <w:r>
        <w:t>22 Словения</w:t>
      </w:r>
    </w:p>
    <w:p w14:paraId="2AC223E4" w14:textId="77777777" w:rsidR="00FF20C6" w:rsidRDefault="00FF20C6" w:rsidP="00FF20C6">
      <w:pPr>
        <w:spacing w:line="276" w:lineRule="auto"/>
        <w:jc w:val="both"/>
      </w:pPr>
      <w:r>
        <w:t>23 Чехия</w:t>
      </w:r>
    </w:p>
    <w:p w14:paraId="74E79EBE" w14:textId="77777777" w:rsidR="00FF20C6" w:rsidRDefault="00FF20C6" w:rsidP="00FF20C6">
      <w:pPr>
        <w:spacing w:line="276" w:lineRule="auto"/>
        <w:jc w:val="both"/>
      </w:pPr>
      <w:r>
        <w:t>24 Эстония</w:t>
      </w:r>
    </w:p>
    <w:p w14:paraId="74C1D2B6" w14:textId="77777777" w:rsidR="00FF20C6" w:rsidRDefault="00FF20C6" w:rsidP="00FF20C6">
      <w:pPr>
        <w:spacing w:line="276" w:lineRule="auto"/>
        <w:jc w:val="both"/>
      </w:pPr>
      <w:r>
        <w:t>25 Болгария</w:t>
      </w:r>
    </w:p>
    <w:p w14:paraId="4ABD7B57" w14:textId="77777777" w:rsidR="00FF20C6" w:rsidRDefault="00FF20C6" w:rsidP="00FF20C6">
      <w:pPr>
        <w:spacing w:line="276" w:lineRule="auto"/>
        <w:jc w:val="both"/>
      </w:pPr>
      <w:r>
        <w:t>26 Румыния</w:t>
      </w:r>
    </w:p>
    <w:p w14:paraId="62318FBF" w14:textId="77777777" w:rsidR="00FF20C6" w:rsidRDefault="00FF20C6" w:rsidP="00FF20C6">
      <w:pPr>
        <w:spacing w:line="276" w:lineRule="auto"/>
        <w:jc w:val="both"/>
      </w:pPr>
      <w:r>
        <w:t>27 Хорватия</w:t>
      </w:r>
    </w:p>
    <w:p w14:paraId="226475BE" w14:textId="77777777" w:rsidR="00FF20C6" w:rsidRDefault="00FF20C6" w:rsidP="00FF20C6">
      <w:pPr>
        <w:spacing w:line="276" w:lineRule="auto"/>
        <w:jc w:val="both"/>
      </w:pPr>
      <w:r>
        <w:t>28 Великобритания</w:t>
      </w:r>
    </w:p>
    <w:p w14:paraId="0305CE52" w14:textId="77777777" w:rsidR="00FF20C6" w:rsidRDefault="00FF20C6" w:rsidP="00FF20C6">
      <w:pPr>
        <w:spacing w:line="276" w:lineRule="auto"/>
        <w:jc w:val="both"/>
      </w:pPr>
      <w:r>
        <w:t>29 США</w:t>
      </w:r>
    </w:p>
    <w:p w14:paraId="10C8E088" w14:textId="77777777" w:rsidR="00FF20C6" w:rsidRDefault="00FF20C6" w:rsidP="00FF20C6">
      <w:pPr>
        <w:spacing w:line="276" w:lineRule="auto"/>
        <w:jc w:val="both"/>
      </w:pPr>
      <w:r>
        <w:t>30 Исландия</w:t>
      </w:r>
    </w:p>
    <w:p w14:paraId="055A727E" w14:textId="77777777" w:rsidR="00FF20C6" w:rsidRDefault="00FF20C6" w:rsidP="00FF20C6">
      <w:pPr>
        <w:spacing w:line="276" w:lineRule="auto"/>
        <w:jc w:val="both"/>
      </w:pPr>
      <w:r>
        <w:t>31 Япония</w:t>
      </w:r>
    </w:p>
    <w:p w14:paraId="79E6EEE9" w14:textId="77777777" w:rsidR="00FF20C6" w:rsidRDefault="00FF20C6" w:rsidP="00FF20C6">
      <w:pPr>
        <w:spacing w:line="276" w:lineRule="auto"/>
        <w:jc w:val="both"/>
      </w:pPr>
      <w:r>
        <w:t>32 Австралия</w:t>
      </w:r>
    </w:p>
    <w:p w14:paraId="2B68681E" w14:textId="77777777" w:rsidR="00FF20C6" w:rsidRDefault="00FF20C6" w:rsidP="00FF20C6">
      <w:pPr>
        <w:spacing w:line="276" w:lineRule="auto"/>
        <w:jc w:val="both"/>
      </w:pPr>
      <w:r>
        <w:t>33 Швейцария</w:t>
      </w:r>
    </w:p>
    <w:p w14:paraId="5F6F09F5" w14:textId="77777777" w:rsidR="00FF20C6" w:rsidRDefault="00FF20C6" w:rsidP="00FF20C6">
      <w:pPr>
        <w:spacing w:line="276" w:lineRule="auto"/>
        <w:jc w:val="both"/>
      </w:pPr>
      <w:r>
        <w:t>34 Канада</w:t>
      </w:r>
    </w:p>
    <w:p w14:paraId="41DDEBA6" w14:textId="77777777" w:rsidR="00FF20C6" w:rsidRDefault="00FF20C6" w:rsidP="00FF20C6">
      <w:pPr>
        <w:spacing w:line="276" w:lineRule="auto"/>
        <w:jc w:val="both"/>
      </w:pPr>
      <w:r>
        <w:t>35 Южная Корея</w:t>
      </w:r>
    </w:p>
    <w:p w14:paraId="79A60B81" w14:textId="77777777" w:rsidR="00FF20C6" w:rsidRDefault="00FF20C6" w:rsidP="00FF20C6">
      <w:pPr>
        <w:spacing w:line="276" w:lineRule="auto"/>
        <w:jc w:val="both"/>
      </w:pPr>
      <w:r>
        <w:t>36 Тайвань</w:t>
      </w:r>
    </w:p>
    <w:p w14:paraId="721449A6" w14:textId="77777777" w:rsidR="00FF20C6" w:rsidRDefault="00FF20C6" w:rsidP="00FF20C6">
      <w:pPr>
        <w:spacing w:line="276" w:lineRule="auto"/>
        <w:jc w:val="both"/>
      </w:pPr>
      <w:r>
        <w:t>37 Новая Зеландия</w:t>
      </w:r>
    </w:p>
    <w:p w14:paraId="0F5A53D4" w14:textId="77777777" w:rsidR="00FF20C6" w:rsidRDefault="00FF20C6" w:rsidP="00FF20C6">
      <w:pPr>
        <w:spacing w:line="276" w:lineRule="auto"/>
        <w:jc w:val="both"/>
      </w:pPr>
      <w:r>
        <w:t>38 Монако</w:t>
      </w:r>
    </w:p>
    <w:p w14:paraId="174E9C7F" w14:textId="77777777" w:rsidR="00FF20C6" w:rsidRDefault="00FF20C6" w:rsidP="00FF20C6">
      <w:pPr>
        <w:spacing w:line="276" w:lineRule="auto"/>
        <w:jc w:val="both"/>
      </w:pPr>
      <w:r>
        <w:t>39 Албания</w:t>
      </w:r>
    </w:p>
    <w:p w14:paraId="3DD67B9E" w14:textId="77777777" w:rsidR="00FF20C6" w:rsidRDefault="00FF20C6" w:rsidP="00FF20C6">
      <w:pPr>
        <w:spacing w:line="276" w:lineRule="auto"/>
        <w:jc w:val="both"/>
      </w:pPr>
      <w:r>
        <w:t>40 Ангилья</w:t>
      </w:r>
    </w:p>
    <w:p w14:paraId="5A233C0E" w14:textId="77777777" w:rsidR="00FF20C6" w:rsidRDefault="00FF20C6" w:rsidP="00EC4996">
      <w:pPr>
        <w:ind w:left="7788" w:firstLine="708"/>
        <w:jc w:val="both"/>
      </w:pPr>
    </w:p>
    <w:p w14:paraId="7AD8CD78" w14:textId="6A4F6043" w:rsidR="00EC4996" w:rsidRDefault="00EC4996" w:rsidP="00594994">
      <w:pPr>
        <w:jc w:val="both"/>
      </w:pPr>
    </w:p>
    <w:p w14:paraId="022CEB4C" w14:textId="104B66E1" w:rsidR="00EC4996" w:rsidRDefault="00EC4996" w:rsidP="00594994">
      <w:pPr>
        <w:jc w:val="both"/>
      </w:pPr>
    </w:p>
    <w:p w14:paraId="37B675EC" w14:textId="77777777" w:rsidR="00EC4996" w:rsidRPr="00423F70" w:rsidRDefault="00EC4996" w:rsidP="00594994">
      <w:pPr>
        <w:jc w:val="both"/>
      </w:pPr>
    </w:p>
    <w:sectPr w:rsidR="00EC4996" w:rsidRPr="00423F70" w:rsidSect="00F95612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6BA5"/>
    <w:rsid w:val="000549CE"/>
    <w:rsid w:val="0006477C"/>
    <w:rsid w:val="0008381D"/>
    <w:rsid w:val="000850CA"/>
    <w:rsid w:val="0009242D"/>
    <w:rsid w:val="000B5FF3"/>
    <w:rsid w:val="000C775A"/>
    <w:rsid w:val="000D05E4"/>
    <w:rsid w:val="000D4617"/>
    <w:rsid w:val="000E06B0"/>
    <w:rsid w:val="000E0C63"/>
    <w:rsid w:val="000F68F1"/>
    <w:rsid w:val="00106F8A"/>
    <w:rsid w:val="00116152"/>
    <w:rsid w:val="00117727"/>
    <w:rsid w:val="001223E7"/>
    <w:rsid w:val="00134BDF"/>
    <w:rsid w:val="00141D29"/>
    <w:rsid w:val="001468E2"/>
    <w:rsid w:val="00147E15"/>
    <w:rsid w:val="00153E8A"/>
    <w:rsid w:val="00166C3B"/>
    <w:rsid w:val="0019275E"/>
    <w:rsid w:val="001C66A2"/>
    <w:rsid w:val="001D3A6E"/>
    <w:rsid w:val="001E37DB"/>
    <w:rsid w:val="001E7A0C"/>
    <w:rsid w:val="001F66FD"/>
    <w:rsid w:val="00232646"/>
    <w:rsid w:val="00236BEA"/>
    <w:rsid w:val="00241B27"/>
    <w:rsid w:val="002430DE"/>
    <w:rsid w:val="00247873"/>
    <w:rsid w:val="002508CB"/>
    <w:rsid w:val="00267706"/>
    <w:rsid w:val="002B32BD"/>
    <w:rsid w:val="002C2A42"/>
    <w:rsid w:val="002C70BE"/>
    <w:rsid w:val="002D02EE"/>
    <w:rsid w:val="002D07D1"/>
    <w:rsid w:val="002D213D"/>
    <w:rsid w:val="00303462"/>
    <w:rsid w:val="003165BC"/>
    <w:rsid w:val="003224E2"/>
    <w:rsid w:val="00322656"/>
    <w:rsid w:val="00323625"/>
    <w:rsid w:val="00341B08"/>
    <w:rsid w:val="00342AC3"/>
    <w:rsid w:val="003671B5"/>
    <w:rsid w:val="00371C6D"/>
    <w:rsid w:val="0037353B"/>
    <w:rsid w:val="00390EC6"/>
    <w:rsid w:val="003A54FC"/>
    <w:rsid w:val="003E1EBA"/>
    <w:rsid w:val="00401198"/>
    <w:rsid w:val="00426BB4"/>
    <w:rsid w:val="0044776F"/>
    <w:rsid w:val="00472AA9"/>
    <w:rsid w:val="00490620"/>
    <w:rsid w:val="004A3778"/>
    <w:rsid w:val="004D73F3"/>
    <w:rsid w:val="004E02A3"/>
    <w:rsid w:val="004E43EF"/>
    <w:rsid w:val="004E5698"/>
    <w:rsid w:val="004E73F2"/>
    <w:rsid w:val="005155E3"/>
    <w:rsid w:val="00520F9C"/>
    <w:rsid w:val="00555398"/>
    <w:rsid w:val="00555921"/>
    <w:rsid w:val="00560E1B"/>
    <w:rsid w:val="00562513"/>
    <w:rsid w:val="00570EE1"/>
    <w:rsid w:val="00592E40"/>
    <w:rsid w:val="00593991"/>
    <w:rsid w:val="00594994"/>
    <w:rsid w:val="00597164"/>
    <w:rsid w:val="005A1D83"/>
    <w:rsid w:val="005A64BE"/>
    <w:rsid w:val="005B7919"/>
    <w:rsid w:val="005B7AC6"/>
    <w:rsid w:val="005C1465"/>
    <w:rsid w:val="005C33C8"/>
    <w:rsid w:val="005C3E02"/>
    <w:rsid w:val="005C70AB"/>
    <w:rsid w:val="005C7FB6"/>
    <w:rsid w:val="005E080C"/>
    <w:rsid w:val="005E425C"/>
    <w:rsid w:val="005E5CE8"/>
    <w:rsid w:val="005F6EDC"/>
    <w:rsid w:val="005F764B"/>
    <w:rsid w:val="0060519C"/>
    <w:rsid w:val="00605442"/>
    <w:rsid w:val="00657E3B"/>
    <w:rsid w:val="00673C9E"/>
    <w:rsid w:val="0069357A"/>
    <w:rsid w:val="00696E48"/>
    <w:rsid w:val="006A709A"/>
    <w:rsid w:val="006B4776"/>
    <w:rsid w:val="006F2B60"/>
    <w:rsid w:val="00711349"/>
    <w:rsid w:val="00732049"/>
    <w:rsid w:val="00734B34"/>
    <w:rsid w:val="00765102"/>
    <w:rsid w:val="007812E6"/>
    <w:rsid w:val="007A550C"/>
    <w:rsid w:val="007E7C02"/>
    <w:rsid w:val="00813B38"/>
    <w:rsid w:val="00822E31"/>
    <w:rsid w:val="00843D53"/>
    <w:rsid w:val="0086165F"/>
    <w:rsid w:val="00863BB2"/>
    <w:rsid w:val="00867EA1"/>
    <w:rsid w:val="00884762"/>
    <w:rsid w:val="008A38FB"/>
    <w:rsid w:val="008C0D30"/>
    <w:rsid w:val="008D1096"/>
    <w:rsid w:val="008D44C2"/>
    <w:rsid w:val="008E09E6"/>
    <w:rsid w:val="00943D6D"/>
    <w:rsid w:val="0094414F"/>
    <w:rsid w:val="00945900"/>
    <w:rsid w:val="00961BEA"/>
    <w:rsid w:val="00975A3A"/>
    <w:rsid w:val="00982705"/>
    <w:rsid w:val="00994378"/>
    <w:rsid w:val="009A49D2"/>
    <w:rsid w:val="009B3857"/>
    <w:rsid w:val="009E228C"/>
    <w:rsid w:val="009F6C5C"/>
    <w:rsid w:val="00A327CD"/>
    <w:rsid w:val="00A818BA"/>
    <w:rsid w:val="00AA0EF8"/>
    <w:rsid w:val="00AE4DFE"/>
    <w:rsid w:val="00AF3927"/>
    <w:rsid w:val="00B00EE0"/>
    <w:rsid w:val="00B1670C"/>
    <w:rsid w:val="00B42F83"/>
    <w:rsid w:val="00B5040F"/>
    <w:rsid w:val="00B726D5"/>
    <w:rsid w:val="00B75200"/>
    <w:rsid w:val="00BB182D"/>
    <w:rsid w:val="00BC4687"/>
    <w:rsid w:val="00BE1F16"/>
    <w:rsid w:val="00BE2241"/>
    <w:rsid w:val="00BE2537"/>
    <w:rsid w:val="00BF644A"/>
    <w:rsid w:val="00C05B80"/>
    <w:rsid w:val="00C12316"/>
    <w:rsid w:val="00C24753"/>
    <w:rsid w:val="00C438FB"/>
    <w:rsid w:val="00C43CFF"/>
    <w:rsid w:val="00C72ACA"/>
    <w:rsid w:val="00CA58CA"/>
    <w:rsid w:val="00CA6AAC"/>
    <w:rsid w:val="00CE1B62"/>
    <w:rsid w:val="00D0086D"/>
    <w:rsid w:val="00D07061"/>
    <w:rsid w:val="00D16F45"/>
    <w:rsid w:val="00D21032"/>
    <w:rsid w:val="00D34651"/>
    <w:rsid w:val="00D56208"/>
    <w:rsid w:val="00D63AE4"/>
    <w:rsid w:val="00D70B51"/>
    <w:rsid w:val="00D82810"/>
    <w:rsid w:val="00D82B5D"/>
    <w:rsid w:val="00D91E09"/>
    <w:rsid w:val="00E4045C"/>
    <w:rsid w:val="00E704A1"/>
    <w:rsid w:val="00E85CC9"/>
    <w:rsid w:val="00EA495A"/>
    <w:rsid w:val="00EA7B80"/>
    <w:rsid w:val="00EC4996"/>
    <w:rsid w:val="00EE1265"/>
    <w:rsid w:val="00EF458B"/>
    <w:rsid w:val="00F166B9"/>
    <w:rsid w:val="00F24127"/>
    <w:rsid w:val="00F30E65"/>
    <w:rsid w:val="00F3663D"/>
    <w:rsid w:val="00F42858"/>
    <w:rsid w:val="00F527F0"/>
    <w:rsid w:val="00F62B99"/>
    <w:rsid w:val="00F64FF0"/>
    <w:rsid w:val="00F655E0"/>
    <w:rsid w:val="00F7457B"/>
    <w:rsid w:val="00F81E33"/>
    <w:rsid w:val="00F829A9"/>
    <w:rsid w:val="00F95612"/>
    <w:rsid w:val="00F97E61"/>
    <w:rsid w:val="00FB516E"/>
    <w:rsid w:val="00FB6FA1"/>
    <w:rsid w:val="00FE0F25"/>
    <w:rsid w:val="00FE1DBB"/>
    <w:rsid w:val="00FE645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022CB9"/>
    <w:pPr>
      <w:ind w:left="720"/>
      <w:contextualSpacing/>
    </w:pPr>
  </w:style>
  <w:style w:type="paragraph" w:styleId="a8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5C7FB6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character" w:customStyle="1" w:styleId="ty-control-groupitem">
    <w:name w:val="ty-control-group__item"/>
    <w:basedOn w:val="a0"/>
    <w:rsid w:val="00472AA9"/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4E43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cntmcntmcntmcntmcntmsonormal">
    <w:name w:val="mcntmcntmcntmcntmcntmsonormal"/>
    <w:basedOn w:val="a"/>
    <w:rsid w:val="004E43E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F72-0DE8-42A5-8AFF-68FB077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19</cp:revision>
  <cp:lastPrinted>2014-05-23T10:44:00Z</cp:lastPrinted>
  <dcterms:created xsi:type="dcterms:W3CDTF">2022-03-09T03:42:00Z</dcterms:created>
  <dcterms:modified xsi:type="dcterms:W3CDTF">2022-03-09T05:14:00Z</dcterms:modified>
</cp:coreProperties>
</file>