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FE6" w:rsidRDefault="00B44FE6" w:rsidP="00B44FE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«__» 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8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«БМД-Моторс» (606002, Нижегородская область, г. Дзержинск, ул. Лермонтова, д. 2; ИНН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5249103532</w:t>
      </w:r>
      <w:r w:rsidRPr="0013208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524901001</w:t>
      </w:r>
      <w:r w:rsidRPr="001320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3208B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1095249006632</w:t>
      </w:r>
      <w:r w:rsidRPr="0013208B">
        <w:rPr>
          <w:rFonts w:ascii="Times New Roman" w:hAnsi="Times New Roman" w:cs="Times New Roman"/>
          <w:sz w:val="24"/>
          <w:szCs w:val="24"/>
        </w:rPr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08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3208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3208B">
        <w:rPr>
          <w:rFonts w:ascii="Times New Roman" w:hAnsi="Times New Roman" w:cs="Times New Roman"/>
          <w:sz w:val="24"/>
          <w:szCs w:val="24"/>
        </w:rPr>
        <w:t xml:space="preserve">№ А43-18663/2021, именуемое в дальнейшем  </w:t>
      </w:r>
      <w:r w:rsidRPr="0013208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3208B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_________________________________________________________________________, именуем__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44FE6" w:rsidRDefault="00B44FE6" w:rsidP="00B44F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______________________________ (</w:t>
      </w:r>
      <w:r w:rsidRPr="00627D5D">
        <w:rPr>
          <w:sz w:val="24"/>
          <w:szCs w:val="24"/>
        </w:rPr>
        <w:t xml:space="preserve">20% от </w:t>
      </w:r>
      <w:r w:rsidRPr="00627D5D">
        <w:rPr>
          <w:spacing w:val="-5"/>
          <w:sz w:val="24"/>
          <w:szCs w:val="24"/>
        </w:rPr>
        <w:t xml:space="preserve">цены продажи </w:t>
      </w:r>
      <w:r w:rsidRPr="00627D5D">
        <w:rPr>
          <w:spacing w:val="-6"/>
          <w:sz w:val="24"/>
          <w:szCs w:val="24"/>
        </w:rPr>
        <w:t>на каждый период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 xml:space="preserve"> (НДС не облагается)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публичного предложения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</w:p>
    <w:p w:rsidR="00B44FE6" w:rsidRDefault="00B44FE6" w:rsidP="00B44FE6">
      <w:pPr>
        <w:ind w:firstLine="567"/>
        <w:jc w:val="both"/>
        <w:rPr>
          <w:sz w:val="24"/>
          <w:szCs w:val="24"/>
        </w:rPr>
      </w:pPr>
      <w:r w:rsidRPr="00596F59">
        <w:rPr>
          <w:sz w:val="24"/>
          <w:szCs w:val="24"/>
        </w:rPr>
        <w:t xml:space="preserve">Лот № 1: </w:t>
      </w:r>
      <w:r>
        <w:rPr>
          <w:sz w:val="24"/>
          <w:szCs w:val="24"/>
        </w:rPr>
        <w:t>а</w:t>
      </w:r>
      <w:r w:rsidRPr="005B456A">
        <w:rPr>
          <w:sz w:val="24"/>
          <w:szCs w:val="24"/>
        </w:rPr>
        <w:t xml:space="preserve">втомашина </w:t>
      </w:r>
      <w:r>
        <w:rPr>
          <w:sz w:val="24"/>
          <w:szCs w:val="24"/>
        </w:rPr>
        <w:t xml:space="preserve">ГАЗ </w:t>
      </w:r>
      <w:r w:rsidRPr="005B456A">
        <w:rPr>
          <w:sz w:val="24"/>
          <w:szCs w:val="24"/>
        </w:rPr>
        <w:t>33073</w:t>
      </w:r>
      <w:r>
        <w:rPr>
          <w:sz w:val="24"/>
          <w:szCs w:val="24"/>
        </w:rPr>
        <w:t>,</w:t>
      </w:r>
      <w:r w:rsidRPr="005B456A">
        <w:rPr>
          <w:sz w:val="24"/>
          <w:szCs w:val="24"/>
        </w:rPr>
        <w:t xml:space="preserve"> </w:t>
      </w:r>
      <w:r w:rsidRPr="005B456A">
        <w:rPr>
          <w:sz w:val="24"/>
          <w:szCs w:val="24"/>
          <w:lang w:val="en-US"/>
        </w:rPr>
        <w:t>VIN</w:t>
      </w:r>
      <w:r w:rsidRPr="005B456A">
        <w:rPr>
          <w:sz w:val="24"/>
          <w:szCs w:val="24"/>
        </w:rPr>
        <w:t xml:space="preserve"> </w:t>
      </w:r>
      <w:r w:rsidRPr="005B456A">
        <w:rPr>
          <w:sz w:val="24"/>
          <w:szCs w:val="24"/>
          <w:lang w:val="en-US"/>
        </w:rPr>
        <w:t>XTH</w:t>
      </w:r>
      <w:r w:rsidRPr="005B456A">
        <w:rPr>
          <w:sz w:val="24"/>
          <w:szCs w:val="24"/>
        </w:rPr>
        <w:t xml:space="preserve"> 330730Р1583177, 1993 </w:t>
      </w:r>
      <w:proofErr w:type="spellStart"/>
      <w:r w:rsidRPr="005B456A">
        <w:rPr>
          <w:sz w:val="24"/>
          <w:szCs w:val="24"/>
        </w:rPr>
        <w:t>г.в</w:t>
      </w:r>
      <w:proofErr w:type="spellEnd"/>
      <w:r w:rsidRPr="005B456A">
        <w:rPr>
          <w:sz w:val="24"/>
          <w:szCs w:val="24"/>
        </w:rPr>
        <w:t>.</w:t>
      </w:r>
      <w:r>
        <w:rPr>
          <w:sz w:val="24"/>
          <w:szCs w:val="24"/>
        </w:rPr>
        <w:t xml:space="preserve">; оборудование и </w:t>
      </w:r>
      <w:r w:rsidRPr="003853AF">
        <w:rPr>
          <w:sz w:val="24"/>
          <w:szCs w:val="24"/>
        </w:rPr>
        <w:t>товарно-материальные ценности, согласно</w:t>
      </w:r>
      <w:r>
        <w:rPr>
          <w:sz w:val="24"/>
          <w:szCs w:val="24"/>
        </w:rPr>
        <w:t xml:space="preserve"> описи, включенной в Предложения о порядке продажи, </w:t>
      </w:r>
      <w:r w:rsidRPr="00596F59">
        <w:rPr>
          <w:sz w:val="24"/>
          <w:szCs w:val="24"/>
        </w:rPr>
        <w:t>расположенн</w:t>
      </w:r>
      <w:r>
        <w:rPr>
          <w:sz w:val="24"/>
          <w:szCs w:val="24"/>
        </w:rPr>
        <w:t>ы</w:t>
      </w:r>
      <w:r w:rsidRPr="00596F59">
        <w:rPr>
          <w:sz w:val="24"/>
          <w:szCs w:val="24"/>
        </w:rPr>
        <w:t>е по адресу: Нижегородская обл</w:t>
      </w:r>
      <w:r>
        <w:rPr>
          <w:sz w:val="24"/>
          <w:szCs w:val="24"/>
        </w:rPr>
        <w:t>.</w:t>
      </w:r>
      <w:r w:rsidRPr="00596F59">
        <w:rPr>
          <w:sz w:val="24"/>
          <w:szCs w:val="24"/>
        </w:rPr>
        <w:t xml:space="preserve">, </w:t>
      </w:r>
      <w:r w:rsidRPr="005B456A">
        <w:rPr>
          <w:sz w:val="24"/>
          <w:szCs w:val="24"/>
        </w:rPr>
        <w:t>г. Дзержинск, ул. Лермонтова, 2</w:t>
      </w:r>
      <w:r>
        <w:rPr>
          <w:sz w:val="24"/>
          <w:szCs w:val="24"/>
        </w:rPr>
        <w:t xml:space="preserve">. </w:t>
      </w:r>
      <w:r w:rsidRPr="00596F59">
        <w:rPr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(цену реализации) изменение количества не влияет.</w:t>
      </w:r>
    </w:p>
    <w:p w:rsidR="00B44FE6" w:rsidRPr="006D047C" w:rsidRDefault="00B44FE6" w:rsidP="00B44FE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5E5F">
        <w:rPr>
          <w:sz w:val="24"/>
          <w:szCs w:val="24"/>
        </w:rPr>
        <w:t xml:space="preserve">ена продажи </w:t>
      </w:r>
      <w:r>
        <w:rPr>
          <w:sz w:val="24"/>
          <w:szCs w:val="24"/>
        </w:rPr>
        <w:t xml:space="preserve">имущества, включенного в лот, </w:t>
      </w:r>
      <w:r>
        <w:rPr>
          <w:sz w:val="24"/>
          <w:szCs w:val="24"/>
        </w:rPr>
        <w:t xml:space="preserve">в текущем периоде </w:t>
      </w:r>
      <w:r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времени окончания соответствующего периода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FE6" w:rsidRDefault="00B44FE6" w:rsidP="00B44FE6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B44FE6" w:rsidRPr="009E60E2" w:rsidRDefault="00B44FE6" w:rsidP="00B44FE6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1E1C70">
        <w:rPr>
          <w:sz w:val="24"/>
          <w:szCs w:val="24"/>
        </w:rPr>
        <w:t xml:space="preserve">ООО «БМД-Моторс», ИНН 5249103532, КПП 524901001, </w:t>
      </w:r>
      <w:proofErr w:type="spellStart"/>
      <w:r w:rsidRPr="001E1C70">
        <w:rPr>
          <w:sz w:val="24"/>
          <w:szCs w:val="24"/>
        </w:rPr>
        <w:t>спец</w:t>
      </w:r>
      <w:proofErr w:type="gramStart"/>
      <w:r w:rsidRPr="001E1C70">
        <w:rPr>
          <w:sz w:val="24"/>
          <w:szCs w:val="24"/>
        </w:rPr>
        <w:t>.с</w:t>
      </w:r>
      <w:proofErr w:type="gramEnd"/>
      <w:r w:rsidRPr="001E1C70">
        <w:rPr>
          <w:sz w:val="24"/>
          <w:szCs w:val="24"/>
        </w:rPr>
        <w:t>ч</w:t>
      </w:r>
      <w:proofErr w:type="spellEnd"/>
      <w:r w:rsidRPr="001E1C70">
        <w:rPr>
          <w:sz w:val="24"/>
          <w:szCs w:val="24"/>
        </w:rPr>
        <w:t xml:space="preserve"> 40702810442000019724 в П</w:t>
      </w:r>
      <w:r>
        <w:rPr>
          <w:sz w:val="24"/>
          <w:szCs w:val="24"/>
        </w:rPr>
        <w:t>АО</w:t>
      </w:r>
      <w:r w:rsidRPr="001E1C70">
        <w:rPr>
          <w:sz w:val="24"/>
          <w:szCs w:val="24"/>
        </w:rPr>
        <w:t xml:space="preserve"> «Сбербанк России», Волго-Вятский банк, к/с 30101810900000000603, БИК 042202603</w:t>
      </w:r>
      <w:r w:rsidRPr="009E60E2">
        <w:rPr>
          <w:sz w:val="24"/>
          <w:szCs w:val="24"/>
        </w:rPr>
        <w:t>.</w:t>
      </w:r>
    </w:p>
    <w:p w:rsidR="00B44FE6" w:rsidRPr="009E60E2" w:rsidRDefault="00B44FE6" w:rsidP="00B44FE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B44FE6" w:rsidRPr="009E60E2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44FE6" w:rsidRDefault="00B44FE6" w:rsidP="00B44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44FE6" w:rsidRDefault="00B44FE6" w:rsidP="00B44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B44FE6" w:rsidRDefault="00B44FE6" w:rsidP="00B44FE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B44FE6" w:rsidRDefault="00B44FE6" w:rsidP="00B44FE6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B44FE6" w:rsidTr="000B5DF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4FE6" w:rsidRDefault="00B44FE6" w:rsidP="000B5DF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B44FE6" w:rsidTr="000B5D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4FE6" w:rsidRDefault="00B44FE6" w:rsidP="000B5D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«БМД-Моторс»</w:t>
            </w:r>
          </w:p>
        </w:tc>
        <w:tc>
          <w:tcPr>
            <w:tcW w:w="470" w:type="dxa"/>
            <w:gridSpan w:val="2"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4FE6" w:rsidTr="000B5D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4FE6" w:rsidRDefault="00B44FE6" w:rsidP="000B5DF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B456A">
              <w:rPr>
                <w:sz w:val="24"/>
                <w:szCs w:val="24"/>
              </w:rPr>
              <w:t>606002, Нижегородская обл</w:t>
            </w:r>
            <w:r>
              <w:rPr>
                <w:sz w:val="24"/>
                <w:szCs w:val="24"/>
              </w:rPr>
              <w:t>.</w:t>
            </w:r>
            <w:r w:rsidRPr="005B456A">
              <w:rPr>
                <w:sz w:val="24"/>
                <w:szCs w:val="24"/>
              </w:rPr>
              <w:t xml:space="preserve">, </w:t>
            </w:r>
          </w:p>
          <w:p w:rsidR="00B44FE6" w:rsidRPr="00985226" w:rsidRDefault="00B44FE6" w:rsidP="000B5DF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5B456A">
              <w:rPr>
                <w:sz w:val="24"/>
                <w:szCs w:val="24"/>
              </w:rPr>
              <w:t>г. Дзержинск, ул. Лермонтова, 2</w:t>
            </w:r>
          </w:p>
        </w:tc>
        <w:tc>
          <w:tcPr>
            <w:tcW w:w="470" w:type="dxa"/>
            <w:gridSpan w:val="2"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4FE6" w:rsidTr="000B5DF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5B456A">
              <w:rPr>
                <w:rFonts w:eastAsiaTheme="minorHAnsi"/>
                <w:sz w:val="24"/>
                <w:szCs w:val="24"/>
                <w:lang w:eastAsia="en-US"/>
              </w:rPr>
              <w:t>5249103532</w:t>
            </w:r>
          </w:p>
          <w:p w:rsidR="00B44FE6" w:rsidRDefault="00B44FE6" w:rsidP="000B5DFB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DE6211">
              <w:rPr>
                <w:rFonts w:eastAsiaTheme="minorHAnsi"/>
                <w:sz w:val="24"/>
                <w:szCs w:val="24"/>
                <w:lang w:eastAsia="en-US"/>
              </w:rPr>
              <w:t>524901001</w:t>
            </w:r>
          </w:p>
        </w:tc>
        <w:tc>
          <w:tcPr>
            <w:tcW w:w="470" w:type="dxa"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4FE6" w:rsidTr="000B5DF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 xml:space="preserve">. </w:t>
            </w:r>
            <w:r w:rsidRPr="001E1C70">
              <w:rPr>
                <w:sz w:val="24"/>
                <w:szCs w:val="24"/>
              </w:rPr>
              <w:t>40702810442000019724</w:t>
            </w:r>
          </w:p>
        </w:tc>
        <w:tc>
          <w:tcPr>
            <w:tcW w:w="470" w:type="dxa"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4FE6" w:rsidTr="000B5D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a3"/>
              <w:spacing w:after="0"/>
              <w:rPr>
                <w:sz w:val="24"/>
                <w:szCs w:val="24"/>
              </w:rPr>
            </w:pPr>
            <w:r w:rsidRPr="001E1C70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АО</w:t>
            </w:r>
            <w:r w:rsidRPr="001E1C70">
              <w:rPr>
                <w:sz w:val="24"/>
                <w:szCs w:val="24"/>
              </w:rPr>
              <w:t xml:space="preserve"> «Сбербанк России»,</w:t>
            </w:r>
          </w:p>
          <w:p w:rsidR="00B44FE6" w:rsidRDefault="00B44FE6" w:rsidP="000B5DF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1E1C70">
              <w:rPr>
                <w:sz w:val="24"/>
                <w:szCs w:val="24"/>
              </w:rPr>
              <w:t xml:space="preserve"> Волго-Вятский банк</w:t>
            </w:r>
          </w:p>
        </w:tc>
        <w:tc>
          <w:tcPr>
            <w:tcW w:w="470" w:type="dxa"/>
            <w:gridSpan w:val="2"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4FE6" w:rsidTr="000B5DF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E1C70">
              <w:rPr>
                <w:sz w:val="24"/>
                <w:szCs w:val="24"/>
              </w:rPr>
              <w:t>30101810900000000603</w:t>
            </w:r>
          </w:p>
          <w:p w:rsidR="00B44FE6" w:rsidRDefault="00B44FE6" w:rsidP="000B5D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1E1C70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4FE6" w:rsidTr="000B5DF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4FE6" w:rsidRDefault="00B44FE6" w:rsidP="000B5D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B44FE6" w:rsidRDefault="00B44FE6" w:rsidP="000B5D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B44FE6" w:rsidRDefault="00B44FE6" w:rsidP="000B5D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FE6" w:rsidRDefault="00B44FE6" w:rsidP="000B5D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B44FE6" w:rsidRDefault="00B44FE6" w:rsidP="00B44FE6"/>
    <w:p w:rsidR="00B44FE6" w:rsidRDefault="00B44FE6" w:rsidP="00B44FE6"/>
    <w:p w:rsidR="00B44FE6" w:rsidRDefault="00B44FE6" w:rsidP="00B44FE6"/>
    <w:p w:rsidR="00B44FE6" w:rsidRDefault="00B44FE6" w:rsidP="00B44FE6"/>
    <w:p w:rsidR="00B44FE6" w:rsidRDefault="00B44FE6" w:rsidP="00B44FE6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B44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B44FE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E6"/>
    <w:rsid w:val="00AF34CB"/>
    <w:rsid w:val="00B44FE6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4FE6"/>
    <w:pPr>
      <w:spacing w:after="120"/>
    </w:pPr>
  </w:style>
  <w:style w:type="character" w:customStyle="1" w:styleId="a4">
    <w:name w:val="Основной текст Знак"/>
    <w:basedOn w:val="a0"/>
    <w:link w:val="a3"/>
    <w:rsid w:val="00B4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4F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44F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4F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4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4F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F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4FE6"/>
    <w:pPr>
      <w:spacing w:after="120"/>
    </w:pPr>
  </w:style>
  <w:style w:type="character" w:customStyle="1" w:styleId="a4">
    <w:name w:val="Основной текст Знак"/>
    <w:basedOn w:val="a0"/>
    <w:link w:val="a3"/>
    <w:rsid w:val="00B4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4F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44F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4F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4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4F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F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1oKhGv1fjXi1eNam7bTZ5nKhpdpmTVG3nk5p1tvcPms=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ZNCQ+oGEYMe4Y7fmyYBKO5oRNSswjTQtujz5Lt3cVMQ=</DigestValue>
    </Reference>
  </SignedInfo>
  <SignatureValue>2/hVJNWQuR81XjN/OEFkzW2ajBRiinACMzV1L4QxKc9INEkVmP7Np2Fc1v4B2G/I
yE2p/sM0KI4ZEntX/PPy8w==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n6jhLLmmm/s8MwMkE5IjA+gnJ4o=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4sQ/jqoI68vmRjL8cHoSz7NdZUQ=</DigestValue>
      </Reference>
      <Reference URI="/word/settings.xml?ContentType=application/vnd.openxmlformats-officedocument.wordprocessingml.settings+xml">
        <DigestMethod Algorithm="http://www.w3.org/2000/09/xmldsig#sha1"/>
        <DigestValue>jwVhis+6SKBQtlxWxYiuQY2Zp+g=</DigestValue>
      </Reference>
      <Reference URI="/word/styles.xml?ContentType=application/vnd.openxmlformats-officedocument.wordprocessingml.styles+xml">
        <DigestMethod Algorithm="http://www.w3.org/2000/09/xmldsig#sha1"/>
        <DigestValue>NHTrFn0lT1ilY77O2YElprWYO/o=</DigestValue>
      </Reference>
      <Reference URI="/word/stylesWithEffects.xml?ContentType=application/vnd.ms-word.stylesWithEffects+xml">
        <DigestMethod Algorithm="http://www.w3.org/2000/09/xmldsig#sha1"/>
        <DigestValue>cMsaW/joROTdUquXczymS5vsN+w=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2023-01-09T06:41:55Z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2023-01-09T06:41:55Z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2023-01-09T06:38:00Z</dcterms:created>
  <dcterms:modified xsi:type="dcterms:W3CDTF">2023-01-09T06:41:00Z</dcterms:modified>
</cp:coreProperties>
</file>