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337969">
        <w:rPr>
          <w:sz w:val="28"/>
          <w:szCs w:val="28"/>
        </w:rPr>
        <w:t>150671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337969">
        <w:rPr>
          <w:rFonts w:ascii="Times New Roman" w:hAnsi="Times New Roman" w:cs="Times New Roman"/>
          <w:sz w:val="28"/>
          <w:szCs w:val="28"/>
        </w:rPr>
        <w:t>16.01.2023 10:00 - 06.04.2023 00:00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103"/>
      </w:tblGrid>
      <w:tr w:rsidR="00D342DA" w:rsidRPr="00B475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B475DC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75DC">
              <w:rPr>
                <w:sz w:val="28"/>
                <w:szCs w:val="28"/>
              </w:rPr>
              <w:t>Степанов Михаил Александрович</w:t>
            </w:r>
            <w:r w:rsidR="00D342DA" w:rsidRPr="00B475DC">
              <w:rPr>
                <w:sz w:val="28"/>
                <w:szCs w:val="28"/>
              </w:rPr>
              <w:t xml:space="preserve">, </w:t>
            </w:r>
          </w:p>
          <w:p w:rsidR="00D342DA" w:rsidRPr="00B475DC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75DC">
              <w:rPr>
                <w:sz w:val="28"/>
                <w:szCs w:val="28"/>
              </w:rPr>
              <w:t xml:space="preserve">, ОГРН , ИНН </w:t>
            </w:r>
            <w:r w:rsidR="00337969" w:rsidRPr="00B475DC">
              <w:rPr>
                <w:sz w:val="28"/>
                <w:szCs w:val="28"/>
              </w:rPr>
              <w:t>344819164884</w:t>
            </w:r>
            <w:r w:rsidRPr="00B475DC">
              <w:rPr>
                <w:sz w:val="28"/>
                <w:szCs w:val="28"/>
              </w:rPr>
              <w:t>.</w:t>
            </w:r>
          </w:p>
          <w:p w:rsidR="00D342DA" w:rsidRPr="00B475DC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B475DC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337969" w:rsidRPr="00B475DC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</w:p>
          <w:p w:rsidR="00D342DA" w:rsidRPr="00B475DC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ВАУ "Достояние"</w:t>
            </w:r>
          </w:p>
        </w:tc>
      </w:tr>
      <w:tr w:rsidR="00D342DA" w:rsidRPr="00B475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B475DC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B475DC">
              <w:rPr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475DC">
              <w:rPr>
                <w:sz w:val="28"/>
                <w:szCs w:val="28"/>
              </w:rPr>
              <w:t xml:space="preserve">, дело о банкротстве </w:t>
            </w:r>
            <w:r w:rsidRPr="00B475DC">
              <w:rPr>
                <w:sz w:val="28"/>
                <w:szCs w:val="28"/>
              </w:rPr>
              <w:t>А56-63582/2021</w:t>
            </w:r>
          </w:p>
        </w:tc>
      </w:tr>
      <w:tr w:rsidR="00D342DA" w:rsidRPr="00B475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B475DC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Санкт-Петербурга и Ленинградской области</w:t>
            </w:r>
            <w:r w:rsidR="00D342DA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</w:t>
            </w:r>
            <w:r w:rsidR="00D342DA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969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Автомобиль Фольксваген Поло, 2019 года выпуска, VIN XW8ZZZ61ZKG064797.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337969">
              <w:rPr>
                <w:sz w:val="28"/>
                <w:szCs w:val="28"/>
              </w:rPr>
              <w:t>16.01.2023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337969">
              <w:rPr>
                <w:sz w:val="28"/>
                <w:szCs w:val="28"/>
              </w:rPr>
              <w:t>06.04.2023 г. в 00:00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969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Прием заявок на участие в торгах посредством публичного предложения осуществляется по адресу https://bankruptcy.lot-online.ru с 16.01.2023 с 10:00 и заканчивается 05.04.2023 в 23:59 (время московское). К участию в торгах допускаются лица, своевременно подавшие заявки на участие в торгах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Заявки на участие в торгах должны соответствовать требованиям, предъявляемым ст. 110 ФЗ «О несостоятельности (банкротстве)», содержать необходимые сведения и представляются в форме электронного документа на электронную площадку АО «Российский аукционный дом» (сайт https://bankruptcy.lot-online.ru). К заявке с указанием наименования, адреса (для юр. лиц), ФИО, паспортных данных, адреса (для </w:t>
            </w:r>
            <w:proofErr w:type="gramStart"/>
            <w:r>
              <w:rPr>
                <w:bCs/>
                <w:sz w:val="28"/>
                <w:szCs w:val="28"/>
              </w:rPr>
              <w:t>физ.лиц</w:t>
            </w:r>
            <w:proofErr w:type="gramEnd"/>
            <w:r>
              <w:rPr>
                <w:bCs/>
                <w:sz w:val="28"/>
                <w:szCs w:val="28"/>
              </w:rPr>
              <w:t>) прилагаются документы, указанные в Приложении № 1 к Приказу Минэкономразвития России от 23.05.2015 № 495.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B475DC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337969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337969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1:  руб.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B475DC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5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составляет 10% от цены лота. Задаток должен поступить на счет не позднее окончания последнего дня в </w:t>
            </w:r>
            <w:r w:rsidRPr="00B475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соответствующем ценовом периоде.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="00D342DA" w:rsidRPr="00B475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B475DC" w:rsidRDefault="00337969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B475DC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Получатель - Степанов Михаил Александрович ИНН 344819164884, р/с 40817810750158705221 в Филиале «Центральный" ПАО "Совкомбанк» (Бердск), к/с 30101810150040000763, БИК 045004763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337969" w:rsidRDefault="00337969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 1: 661 500.00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16.01.2023 в 0:0 (661 500.00 руб.) - 23.01.2023;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23.01.2023 в 0:0 (645 350.00 руб.) - 30.01.2023;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30.01.2023 в 0:0 (629 200.00 руб.) - 06.02.2023;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06.02.2023 в 0:0 (613 050.00 руб.) - 13.02.2023;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13.02.2023 в 0:0 (596 900.00 руб.) - 20.02.2023;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20.02.2023 в 0:0 (580 750.00 руб.) - 01.03.2023;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01.03.2023 в 0:0 (564 600.00 руб.) - 09.03.2023;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09.03.2023 в 0:0 (548 450.00 руб.) - 16.03.2023;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16.03.2023 в 0:0 (532 300.00 руб.) - 23.03.2023;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23.03.2023 в 0:0 (516 150.00 руб.) - 30.03.2023;</w:t>
            </w:r>
          </w:p>
          <w:p w:rsidR="00337969" w:rsidRDefault="00337969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30.03.2023 в 0:0 (500 000.00 руб.) - 06.04.2023;</w:t>
            </w:r>
          </w:p>
          <w:p w:rsidR="00D342DA" w:rsidRPr="00B475DC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B475DC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торгов по продаже Имущества посредством публичного предложения признается участник торгов, который представил в установленный срок заявку на участие в торгах, соответствующую требованиям </w:t>
            </w:r>
            <w:r>
              <w:rPr>
                <w:color w:val="auto"/>
                <w:sz w:val="28"/>
                <w:szCs w:val="28"/>
              </w:rPr>
              <w:lastRenderedPageBreak/>
              <w:t>и содержащую предложение о цене, которая не ниже цены продажи, установленной для определенного периода проведения торгов. В случае предоставления несколькими участниками торгов в установленный срок соответствующих требованиям заявок, содержащих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победителем торгов признается участник торгов, предложивший максимальную цену за имущество. В случае если несколько участников торгов по продаже имущества должника посредством публичного предложения представили в установленный срок соответствующие требованиям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ценового периода, победителем торгов признается участник, который первым представил в установленный срок соответствующую требованиям заявку на участие в торгах по продаже имущества должника посредством публичного предложения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 результатам торгов организатор торгов составляет протокол и направляет его в форме электронного документа участникам торгов и оператору электронной площадки не позднее окончания рабочего дня, следующего за окончанием соответствующего ценового периода.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трех рабочих дней организатор направляет победителю предложение заключить договор продажи имущества с приложением проекта договора. Договор заключается </w:t>
            </w:r>
            <w:r>
              <w:rPr>
                <w:color w:val="auto"/>
                <w:sz w:val="28"/>
                <w:szCs w:val="28"/>
              </w:rPr>
              <w:lastRenderedPageBreak/>
              <w:t>с победителем в течение пяти рабочих дней с даты получения победителем предложения заключить договор.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B475DC" w:rsidRDefault="00337969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оплаты по договору - 30 дней с даты заключения по реквизитам, указанным в договоре. Победитель торгов обязан оплатить сумму, определенную по результатам торгов, за вычетом внесенного задатка.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337969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Маланин Роман Сергеевич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7969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781015146903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337969" w:rsidRPr="00B47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Санкт-Петербург, пр. </w:t>
            </w:r>
            <w:r w:rsidR="003379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Энгельса, д. 107, корп. 3, кв. 119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3379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+79213682030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337969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rmalanin@mail.ru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337969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09.01.2023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37969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475DC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CE86-816A-4A3A-9329-127C313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7196</Characters>
  <Application>Microsoft Office Word</Application>
  <DocSecurity>0</DocSecurity>
  <Lines>179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8176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Просвирницына Рина</dc:creator>
  <cp:keywords/>
  <cp:lastModifiedBy>Константин Прилучный</cp:lastModifiedBy>
  <cp:revision>2</cp:revision>
  <cp:lastPrinted>2010-11-10T15:05:00Z</cp:lastPrinted>
  <dcterms:created xsi:type="dcterms:W3CDTF">2023-01-09T15:30:00Z</dcterms:created>
  <dcterms:modified xsi:type="dcterms:W3CDTF">2023-01-09T15:30:00Z</dcterms:modified>
</cp:coreProperties>
</file>