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E2E43C8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244941">
        <w:rPr>
          <w:rFonts w:ascii="Times New Roman" w:hAnsi="Times New Roman" w:cs="Times New Roman"/>
          <w:sz w:val="24"/>
        </w:rPr>
        <w:t xml:space="preserve"> </w:t>
      </w:r>
      <w:r w:rsidR="00244941" w:rsidRPr="00244941">
        <w:rPr>
          <w:rFonts w:ascii="Times New Roman" w:hAnsi="Times New Roman" w:cs="Times New Roman"/>
          <w:sz w:val="24"/>
        </w:rPr>
        <w:t>ersh@auction-house.ru), действующее на основании договора с 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1027744004617), конкурсным управляющим (ликвидатором) которого на основании решения Арбитражного суда г. Москвы от 20 апреля 2016 г. по делу № А40-29583/16-86-45Б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244941" w:rsidRPr="00244941">
        <w:rPr>
          <w:rFonts w:ascii="Times New Roman" w:hAnsi="Times New Roman" w:cs="Times New Roman"/>
          <w:sz w:val="24"/>
          <w:szCs w:val="24"/>
        </w:rPr>
        <w:t>сообщение 02030130764 в газете АО «Коммерсантъ» №80(7281) от 07.05.2022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244941" w:rsidRPr="00244941">
        <w:rPr>
          <w:rFonts w:ascii="Times New Roman" w:hAnsi="Times New Roman" w:cs="Times New Roman"/>
          <w:sz w:val="24"/>
          <w:szCs w:val="24"/>
        </w:rPr>
        <w:t>11.12.2022 г. по 17.12.2022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24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24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244941" w:rsidRPr="00244941" w14:paraId="6C5889FB" w14:textId="77777777" w:rsidTr="00244941">
        <w:trPr>
          <w:trHeight w:val="481"/>
        </w:trPr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37FB04A0" w:rsidR="00244941" w:rsidRPr="00244941" w:rsidRDefault="00244941" w:rsidP="002449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2DC404E0" w:rsidR="00244941" w:rsidRPr="00244941" w:rsidRDefault="00244941" w:rsidP="00244941">
            <w:pPr>
              <w:jc w:val="center"/>
            </w:pPr>
            <w:r w:rsidRPr="00244941">
              <w:t>99 999,99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D423E" w14:textId="77777777" w:rsidR="00244941" w:rsidRPr="00244941" w:rsidRDefault="00244941" w:rsidP="00244941">
            <w:pPr>
              <w:jc w:val="center"/>
              <w:rPr>
                <w:lang w:val="en-US"/>
              </w:rPr>
            </w:pPr>
          </w:p>
          <w:p w14:paraId="5233324B" w14:textId="77777777" w:rsidR="00244941" w:rsidRPr="00244941" w:rsidRDefault="00244941" w:rsidP="00244941">
            <w:pPr>
              <w:jc w:val="center"/>
              <w:rPr>
                <w:lang w:val="en-US"/>
              </w:rPr>
            </w:pPr>
            <w:proofErr w:type="spellStart"/>
            <w:r w:rsidRPr="00244941">
              <w:rPr>
                <w:lang w:val="en-US"/>
              </w:rPr>
              <w:t>Моргунов</w:t>
            </w:r>
            <w:proofErr w:type="spellEnd"/>
            <w:r w:rsidRPr="00244941">
              <w:rPr>
                <w:lang w:val="en-US"/>
              </w:rPr>
              <w:t xml:space="preserve"> Никита </w:t>
            </w:r>
            <w:proofErr w:type="spellStart"/>
            <w:r w:rsidRPr="00244941">
              <w:rPr>
                <w:lang w:val="en-US"/>
              </w:rPr>
              <w:t>Максимович</w:t>
            </w:r>
            <w:proofErr w:type="spellEnd"/>
          </w:p>
          <w:p w14:paraId="17171A4C" w14:textId="53FBC3A4" w:rsidR="00244941" w:rsidRPr="00244941" w:rsidRDefault="00244941" w:rsidP="00244941">
            <w:pPr>
              <w:jc w:val="center"/>
            </w:pP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1E3DED5B" w:rsidR="003F1002" w:rsidRDefault="003F1002" w:rsidP="0002684E"/>
    <w:p w14:paraId="48C77B26" w14:textId="27CC3866" w:rsidR="001962AE" w:rsidRDefault="001962AE" w:rsidP="0002684E"/>
    <w:p w14:paraId="609C617E" w14:textId="62606AF0" w:rsidR="001962AE" w:rsidRPr="0002684E" w:rsidRDefault="001962AE" w:rsidP="0002684E"/>
    <w:sectPr w:rsidR="001962AE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1962AE"/>
    <w:rsid w:val="00244941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00650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2023-01-10T14:18:00Z</cp:lastPrinted>
  <dcterms:created xsi:type="dcterms:W3CDTF">2023-01-10T14:15:00Z</dcterms:created>
  <dcterms:modified xsi:type="dcterms:W3CDTF">2023-01-10T14:20:00Z</dcterms:modified>
</cp:coreProperties>
</file>