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B11E" w14:textId="77777777" w:rsidR="009D2830" w:rsidRPr="00262020" w:rsidRDefault="009D2830" w:rsidP="00E02605">
      <w:pPr>
        <w:jc w:val="center"/>
        <w:rPr>
          <w:b/>
          <w:sz w:val="22"/>
          <w:szCs w:val="22"/>
          <w:lang w:val="ru-RU"/>
        </w:rPr>
      </w:pPr>
      <w:r w:rsidRPr="00262020">
        <w:rPr>
          <w:b/>
          <w:sz w:val="22"/>
          <w:szCs w:val="22"/>
          <w:lang w:val="ru-RU"/>
        </w:rPr>
        <w:t>Проект</w:t>
      </w:r>
    </w:p>
    <w:p w14:paraId="649DA12A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  <w:r w:rsidRPr="00262020">
        <w:rPr>
          <w:rFonts w:ascii="Times New Roman" w:hAnsi="Times New Roman" w:cs="Times New Roman"/>
          <w:b/>
          <w:lang w:val="ru-RU"/>
        </w:rPr>
        <w:t xml:space="preserve">Договор купли-продажи </w:t>
      </w:r>
    </w:p>
    <w:p w14:paraId="0E3CBD39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33FBF0" w14:textId="5A934E5B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  <w:r w:rsidRPr="00262020">
        <w:rPr>
          <w:rFonts w:ascii="Times New Roman" w:hAnsi="Times New Roman" w:cs="Times New Roman"/>
          <w:lang w:val="ru-RU"/>
        </w:rPr>
        <w:t xml:space="preserve">г. Пенза                                                                                                          </w:t>
      </w:r>
      <w:proofErr w:type="gramStart"/>
      <w:r w:rsidRPr="00262020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262020">
        <w:rPr>
          <w:rFonts w:ascii="Times New Roman" w:hAnsi="Times New Roman" w:cs="Times New Roman"/>
          <w:lang w:val="ru-RU"/>
        </w:rPr>
        <w:t>____» _________ 202</w:t>
      </w:r>
      <w:r w:rsidR="002D16F1">
        <w:rPr>
          <w:rFonts w:ascii="Times New Roman" w:hAnsi="Times New Roman" w:cs="Times New Roman"/>
          <w:lang w:val="ru-RU"/>
        </w:rPr>
        <w:t>_</w:t>
      </w:r>
      <w:r w:rsidRPr="00262020">
        <w:rPr>
          <w:rFonts w:ascii="Times New Roman" w:hAnsi="Times New Roman" w:cs="Times New Roman"/>
          <w:lang w:val="ru-RU"/>
        </w:rPr>
        <w:t xml:space="preserve"> г.</w:t>
      </w:r>
    </w:p>
    <w:p w14:paraId="245503ED" w14:textId="77777777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</w:p>
    <w:p w14:paraId="2C1D3FB0" w14:textId="7F6C2C45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  <w:r w:rsidRPr="00262020">
        <w:rPr>
          <w:rFonts w:ascii="Times New Roman" w:hAnsi="Times New Roman" w:cs="Times New Roman"/>
          <w:lang w:val="ru-RU"/>
        </w:rPr>
        <w:t xml:space="preserve">Конкурсный управляющий  «Фонд жилья и ипотеки » г. Заречного (ИНН 5838060198, ОГРН 1025801497810, 442963, ОБЛАСТЬ ПЕНЗЕНСКАЯ, ГОРОД ЗАРЕЧНЫЙ, УЛИЦА ЗЕЛЕНАЯ, 10Г) Глебов Олег Владимирович, действующий на основании Решения Арбитражного суда Пензенской области от </w:t>
      </w:r>
      <w:r>
        <w:rPr>
          <w:rFonts w:ascii="Times New Roman" w:hAnsi="Times New Roman" w:cs="Times New Roman"/>
          <w:lang w:val="ru-RU"/>
        </w:rPr>
        <w:t xml:space="preserve"> 02.03.2020г.</w:t>
      </w:r>
      <w:r w:rsidRPr="00262020">
        <w:rPr>
          <w:rFonts w:ascii="Times New Roman" w:hAnsi="Times New Roman" w:cs="Times New Roman"/>
          <w:lang w:val="ru-RU"/>
        </w:rPr>
        <w:t xml:space="preserve"> дело № А49-14800/2019,  именуемый в дальнейшем "Продавец" с одной стороны, и </w:t>
      </w:r>
      <w:r w:rsidRPr="00262020">
        <w:rPr>
          <w:rFonts w:ascii="Times New Roman" w:hAnsi="Times New Roman" w:cs="Times New Roman"/>
          <w:lang w:val="ru-RU"/>
        </w:rPr>
        <w:tab/>
        <w:t>___________________________________________ ______________________________________________ именуемый в дальнейшем «Покупатель», с другой стороны, руководствуясь Гражданским Кодексом РФ, Федеральным Законом № 127-ФЗ от 26.10.2002 «О несостоятельности (банкротстве)», заключили настоящий договор о нижеследующем:</w:t>
      </w:r>
    </w:p>
    <w:p w14:paraId="7920FE5A" w14:textId="77777777" w:rsidR="009D2830" w:rsidRPr="00262020" w:rsidRDefault="009D2830" w:rsidP="009D2830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262020">
        <w:rPr>
          <w:rFonts w:ascii="Times New Roman" w:hAnsi="Times New Roman" w:cs="Times New Roman"/>
          <w:b/>
        </w:rPr>
        <w:t>Предмет</w:t>
      </w:r>
      <w:proofErr w:type="spellEnd"/>
      <w:r w:rsidRPr="00262020">
        <w:rPr>
          <w:rFonts w:ascii="Times New Roman" w:hAnsi="Times New Roman" w:cs="Times New Roman"/>
          <w:b/>
        </w:rPr>
        <w:t xml:space="preserve"> </w:t>
      </w:r>
      <w:proofErr w:type="spellStart"/>
      <w:r w:rsidRPr="00262020">
        <w:rPr>
          <w:rFonts w:ascii="Times New Roman" w:hAnsi="Times New Roman" w:cs="Times New Roman"/>
          <w:b/>
        </w:rPr>
        <w:t>договора</w:t>
      </w:r>
      <w:proofErr w:type="spellEnd"/>
    </w:p>
    <w:p w14:paraId="5AE02082" w14:textId="4A41214B" w:rsidR="009D2830" w:rsidRPr="00262020" w:rsidRDefault="009D2830" w:rsidP="009D2830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262020">
        <w:rPr>
          <w:rFonts w:ascii="Times New Roman" w:hAnsi="Times New Roman" w:cs="Times New Roman"/>
          <w:lang w:val="ru-RU"/>
        </w:rPr>
        <w:t>1.1. Продавец обязуется передать в собственность, а Покупатель обязуется принять и оплатить следующее «Имущество»: Лот № ______________________</w:t>
      </w:r>
    </w:p>
    <w:p w14:paraId="634C112A" w14:textId="77777777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</w:p>
    <w:p w14:paraId="783B655A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ind w:right="2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lang w:val="ru-RU"/>
        </w:rPr>
      </w:pPr>
      <w:r w:rsidRPr="00262020">
        <w:rPr>
          <w:rFonts w:ascii="Times New Roman" w:eastAsia="Calibri" w:hAnsi="Times New Roman" w:cs="Times New Roman"/>
          <w:b/>
          <w:bCs/>
          <w:lang w:val="ru-RU"/>
        </w:rPr>
        <w:t>Стоимость Имущества и порядок его оплаты</w:t>
      </w:r>
    </w:p>
    <w:p w14:paraId="7A5BC57A" w14:textId="71A6BC20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2.1. Стоимость Имущества Лота №, указанного в пункте 1.1 настоящего Договора, составляет __________________________________ рублей 00 копеек, согласно протоколу №___________________ о результатах торгов </w:t>
      </w:r>
      <w:proofErr w:type="gramStart"/>
      <w:r w:rsidR="00335994">
        <w:rPr>
          <w:rFonts w:ascii="Times New Roman" w:eastAsia="Calibri" w:hAnsi="Times New Roman" w:cs="Times New Roman"/>
          <w:lang w:val="ru-RU"/>
        </w:rPr>
        <w:t xml:space="preserve">посредством </w:t>
      </w:r>
      <w:r w:rsidRPr="00262020">
        <w:rPr>
          <w:rFonts w:ascii="Times New Roman" w:eastAsia="Calibri" w:hAnsi="Times New Roman" w:cs="Times New Roman"/>
          <w:lang w:val="ru-RU"/>
        </w:rPr>
        <w:t xml:space="preserve"> </w:t>
      </w:r>
      <w:r w:rsidR="00335994">
        <w:rPr>
          <w:rFonts w:ascii="Times New Roman" w:eastAsia="Calibri" w:hAnsi="Times New Roman" w:cs="Times New Roman"/>
          <w:lang w:val="ru-RU"/>
        </w:rPr>
        <w:t>публичного</w:t>
      </w:r>
      <w:proofErr w:type="gramEnd"/>
      <w:r w:rsidR="00335994">
        <w:rPr>
          <w:rFonts w:ascii="Times New Roman" w:eastAsia="Calibri" w:hAnsi="Times New Roman" w:cs="Times New Roman"/>
          <w:lang w:val="ru-RU"/>
        </w:rPr>
        <w:t xml:space="preserve"> предложения</w:t>
      </w:r>
      <w:r w:rsidRPr="00262020">
        <w:rPr>
          <w:rFonts w:ascii="Times New Roman" w:eastAsia="Calibri" w:hAnsi="Times New Roman" w:cs="Times New Roman"/>
          <w:lang w:val="ru-RU"/>
        </w:rPr>
        <w:t xml:space="preserve"> по продаже имущества.</w:t>
      </w:r>
    </w:p>
    <w:p w14:paraId="2DB3C212" w14:textId="77777777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2.2. В качестве задатка покупателем была внесена сумма в размере __________________________ рублей 00 копеек.</w:t>
      </w:r>
    </w:p>
    <w:p w14:paraId="642903FA" w14:textId="77777777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Задаток, внесенный победителем торгов, засчитывается в счет оплаты по настоящему договору.</w:t>
      </w:r>
    </w:p>
    <w:p w14:paraId="148A8D0D" w14:textId="0B23D21E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2.3. Полная оплата цены настоящего Договора производится Покупателем в течение 30 (тридцати) календарных дней со дня подписания сторонами договора купли-продажи путем перечисления Покупателем денежных средств в размере _________________________ копеек, на расчетный счет Продавца.</w:t>
      </w:r>
    </w:p>
    <w:p w14:paraId="2251EF89" w14:textId="77777777" w:rsidR="009D2830" w:rsidRPr="00262020" w:rsidRDefault="009D2830" w:rsidP="009D28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2.4. Обязательства Покупателя по уплате считаются исполненными надлежащим образом в момент поступления денежных средств в полном объеме на расчетный счет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ФЖИ  г.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 xml:space="preserve"> Заречного: р/с: 40703810448000000164 Пензенское отделение №8624  ПАО Сбербанк, к/с: 30101810000000000635, БИК: 045655635.</w:t>
      </w:r>
    </w:p>
    <w:p w14:paraId="3C5F1D02" w14:textId="77777777" w:rsidR="009D2830" w:rsidRPr="00262020" w:rsidRDefault="009D2830" w:rsidP="009D28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2.5. Стороны договорились, что все расходы регистрации перехода права собственности и иные связанные с этим расходы возлагаются на Покупателя.</w:t>
      </w:r>
    </w:p>
    <w:p w14:paraId="27E89F15" w14:textId="77777777" w:rsidR="009D2830" w:rsidRPr="00262020" w:rsidRDefault="009D2830" w:rsidP="009D2830">
      <w:p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  <w:lang w:val="ru-RU"/>
        </w:rPr>
      </w:pPr>
    </w:p>
    <w:p w14:paraId="222BBBCD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Обязанности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сторон</w:t>
      </w:r>
      <w:proofErr w:type="spellEnd"/>
    </w:p>
    <w:p w14:paraId="11D004D4" w14:textId="77777777" w:rsidR="009D2830" w:rsidRPr="00262020" w:rsidRDefault="009D2830" w:rsidP="009D2830">
      <w:pPr>
        <w:ind w:firstLine="709"/>
        <w:jc w:val="both"/>
        <w:rPr>
          <w:rFonts w:ascii="Times New Roman" w:eastAsia="Calibri" w:hAnsi="Times New Roman" w:cs="Times New Roman"/>
        </w:rPr>
      </w:pPr>
      <w:r w:rsidRPr="00262020">
        <w:rPr>
          <w:rFonts w:ascii="Times New Roman" w:eastAsia="Calibri" w:hAnsi="Times New Roman" w:cs="Times New Roman"/>
          <w:color w:val="000000"/>
        </w:rPr>
        <w:t xml:space="preserve">3.1. </w:t>
      </w:r>
      <w:proofErr w:type="spellStart"/>
      <w:r w:rsidRPr="00262020">
        <w:rPr>
          <w:rFonts w:ascii="Times New Roman" w:eastAsia="Calibri" w:hAnsi="Times New Roman" w:cs="Times New Roman"/>
          <w:color w:val="000000"/>
        </w:rPr>
        <w:t>Покупатель</w:t>
      </w:r>
      <w:proofErr w:type="spellEnd"/>
      <w:r w:rsidRPr="002620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color w:val="000000"/>
        </w:rPr>
        <w:t>обязуется</w:t>
      </w:r>
      <w:proofErr w:type="spellEnd"/>
      <w:r w:rsidRPr="00262020">
        <w:rPr>
          <w:rFonts w:ascii="Times New Roman" w:eastAsia="Calibri" w:hAnsi="Times New Roman" w:cs="Times New Roman"/>
          <w:color w:val="000000"/>
        </w:rPr>
        <w:t xml:space="preserve">: </w:t>
      </w:r>
    </w:p>
    <w:p w14:paraId="7455E5E6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3.1.1. Оплатить полную стоимость имущества в порядке и в срок, предусмотренный настоящим Договором.</w:t>
      </w:r>
    </w:p>
    <w:p w14:paraId="1E6191D5" w14:textId="123C0AE1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3.1.2. Принять имущество, составляющее Лот № </w:t>
      </w:r>
      <w:r w:rsidR="00FF2290">
        <w:rPr>
          <w:rFonts w:ascii="Times New Roman" w:eastAsia="Calibri" w:hAnsi="Times New Roman" w:cs="Times New Roman"/>
          <w:color w:val="000000"/>
          <w:lang w:val="ru-RU"/>
        </w:rPr>
        <w:t>_____</w:t>
      </w:r>
      <w:r w:rsidRPr="00262020">
        <w:rPr>
          <w:rFonts w:ascii="Times New Roman" w:eastAsia="Calibri" w:hAnsi="Times New Roman" w:cs="Times New Roman"/>
          <w:color w:val="000000"/>
          <w:lang w:val="ru-RU"/>
        </w:rPr>
        <w:t>, указанное в п. 1.1 настоящего Договора, на основании Акта приема-передачи.</w:t>
      </w:r>
    </w:p>
    <w:p w14:paraId="202453CD" w14:textId="77777777" w:rsidR="009D2830" w:rsidRDefault="009D2830" w:rsidP="009D2830">
      <w:pPr>
        <w:ind w:firstLine="72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3.2. В случае неисполнения Покупателем в полном объеме обязательств по оплате в порядке и сроки, установленные п 2.3, настоящего Договора, Продавец имеет безусловное право расторгнуть настоящий Договор в одностороннем порядке путем направления соответствующего уведомления в адрес Покупателя. При этом обязательства по настоящему Договору прекращаются с момента направления уведомления на указанный в настоящем договоре адрес, задаток Покупателю не возвращается.</w:t>
      </w:r>
    </w:p>
    <w:p w14:paraId="66E1A33B" w14:textId="77777777" w:rsidR="009D2830" w:rsidRPr="00262020" w:rsidRDefault="009D2830" w:rsidP="009D2830">
      <w:pPr>
        <w:ind w:firstLine="720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3.3. Продавец обязуется: </w:t>
      </w:r>
    </w:p>
    <w:p w14:paraId="7940045E" w14:textId="24CD936E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3.3.1. Передать Покупателю имущество, составляющее Лот № </w:t>
      </w:r>
      <w:r w:rsidR="00FF2290">
        <w:rPr>
          <w:rFonts w:ascii="Times New Roman" w:eastAsia="Calibri" w:hAnsi="Times New Roman" w:cs="Times New Roman"/>
          <w:color w:val="000000"/>
          <w:lang w:val="ru-RU"/>
        </w:rPr>
        <w:t>_____</w:t>
      </w: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, указанное в п. 1.1. настоящего Договора, на основании Передаточного акта. </w:t>
      </w:r>
    </w:p>
    <w:p w14:paraId="27F4869B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lastRenderedPageBreak/>
        <w:t>3.4. Обязанность Продавца передать Покупателю имущество, указанное в пункте 1.1 настоящего Договора, считается исполненной после фактической передачи имущества Покупателю и подписания Передаточного акта.</w:t>
      </w:r>
    </w:p>
    <w:p w14:paraId="6ADCB6E8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3.5.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14:paraId="3061D0E0" w14:textId="77777777" w:rsidR="009D2830" w:rsidRPr="00262020" w:rsidRDefault="009D2830" w:rsidP="009D2830">
      <w:pPr>
        <w:autoSpaceDE w:val="0"/>
        <w:autoSpaceDN w:val="0"/>
        <w:adjustRightInd w:val="0"/>
        <w:ind w:right="14"/>
        <w:jc w:val="both"/>
        <w:rPr>
          <w:rFonts w:ascii="Times New Roman" w:eastAsia="Calibri" w:hAnsi="Times New Roman" w:cs="Times New Roman"/>
          <w:lang w:val="ru-RU"/>
        </w:rPr>
      </w:pPr>
    </w:p>
    <w:p w14:paraId="3396FF1D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ind w:right="22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Форс-Мажор</w:t>
      </w:r>
      <w:proofErr w:type="spellEnd"/>
    </w:p>
    <w:p w14:paraId="362DE85F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4.1.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1A386639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4.2.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 </w:t>
      </w:r>
    </w:p>
    <w:p w14:paraId="00B646CB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4.3.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14:paraId="6BC6820E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4.4. Если обстоятельства непреодолимой силы действуют на протяжении 6 (шести) последовательных месяцев, настоящий договор, может быть, расторгнут любой из Сторон путем направления письменного уведомления другой Стороне. </w:t>
      </w:r>
    </w:p>
    <w:p w14:paraId="397848A6" w14:textId="77777777" w:rsidR="009D2830" w:rsidRPr="00262020" w:rsidRDefault="009D2830" w:rsidP="009D2830">
      <w:pPr>
        <w:autoSpaceDE w:val="0"/>
        <w:autoSpaceDN w:val="0"/>
        <w:adjustRightInd w:val="0"/>
        <w:ind w:left="7" w:right="14"/>
        <w:jc w:val="both"/>
        <w:rPr>
          <w:rFonts w:ascii="Times New Roman" w:eastAsia="Calibri" w:hAnsi="Times New Roman" w:cs="Times New Roman"/>
          <w:lang w:val="ru-RU"/>
        </w:rPr>
      </w:pPr>
    </w:p>
    <w:p w14:paraId="5687ED88" w14:textId="77777777" w:rsidR="009D2830" w:rsidRPr="00262020" w:rsidRDefault="009D2830" w:rsidP="009D2830">
      <w:pPr>
        <w:numPr>
          <w:ilvl w:val="0"/>
          <w:numId w:val="2"/>
        </w:num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Прочие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условия</w:t>
      </w:r>
      <w:proofErr w:type="spellEnd"/>
    </w:p>
    <w:p w14:paraId="04E44C4F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Наложение новых арестов на имущество должника и иных ограничений распоряжения имуществом должника не допускается.</w:t>
      </w:r>
    </w:p>
    <w:p w14:paraId="45502D25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FE0B1FE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Все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уведомления  и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 xml:space="preserve"> сообщения должны направляться  в письменной форме.</w:t>
      </w:r>
    </w:p>
    <w:p w14:paraId="5A193709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14614557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Все споры и разногласия по настоящему Договору разрешаются Сторонами по взаимному согласию. При не достижении соглашения, спор передается на рассмотрение в Арбитражный суд Пензенской области.</w:t>
      </w:r>
    </w:p>
    <w:p w14:paraId="72ADD1C0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Риск случайной гибели или случайного повреждения Имущества переходит на Покупателя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с  момента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>,  когда в соответствии  с договором  Продавец  считается исполнившим свою обязанность по его передаче.</w:t>
      </w:r>
    </w:p>
    <w:p w14:paraId="1154A6F8" w14:textId="77777777" w:rsidR="009D2830" w:rsidRPr="00262020" w:rsidRDefault="009D2830" w:rsidP="009D2830">
      <w:pPr>
        <w:tabs>
          <w:tab w:val="left" w:pos="0"/>
        </w:tabs>
        <w:autoSpaceDE w:val="0"/>
        <w:autoSpaceDN w:val="0"/>
        <w:adjustRightInd w:val="0"/>
        <w:ind w:right="14" w:firstLine="349"/>
        <w:jc w:val="both"/>
        <w:rPr>
          <w:rFonts w:ascii="Times New Roman" w:eastAsia="Calibri" w:hAnsi="Times New Roman" w:cs="Times New Roman"/>
          <w:lang w:val="ru-RU"/>
        </w:rPr>
      </w:pPr>
    </w:p>
    <w:p w14:paraId="77962114" w14:textId="77777777" w:rsidR="009D2830" w:rsidRPr="00262020" w:rsidRDefault="009D2830" w:rsidP="009D2830">
      <w:pPr>
        <w:numPr>
          <w:ilvl w:val="0"/>
          <w:numId w:val="2"/>
        </w:numPr>
        <w:autoSpaceDE w:val="0"/>
        <w:autoSpaceDN w:val="0"/>
        <w:adjustRightInd w:val="0"/>
        <w:ind w:right="22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Заключительные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положения</w:t>
      </w:r>
      <w:proofErr w:type="spellEnd"/>
    </w:p>
    <w:p w14:paraId="2653A3F7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14:paraId="71C608CE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6.2. Договор прекращает свое действие после выполнения сторонами своих обязательств по настоящему Договору.</w:t>
      </w:r>
    </w:p>
    <w:p w14:paraId="554CAB04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6.3.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Стороны. </w:t>
      </w:r>
    </w:p>
    <w:p w14:paraId="79498CBF" w14:textId="77777777" w:rsidR="009D2830" w:rsidRPr="00262020" w:rsidRDefault="009D2830" w:rsidP="009D2830">
      <w:pPr>
        <w:ind w:left="20" w:right="20" w:firstLine="68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6.4. Настоящий договор составлен и подписан в 3 (трех) экземплярах, из которых один хранится у Продавца, один – у Покупателя, а один экземпляр передается в Федеральную службу государственной регистрации, кадастра и картографии (ее структурное подразделение).</w:t>
      </w:r>
    </w:p>
    <w:p w14:paraId="15A9627E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lang w:val="ru-RU"/>
        </w:rPr>
      </w:pPr>
    </w:p>
    <w:p w14:paraId="1E342CDB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lang w:val="ru-RU"/>
        </w:rPr>
      </w:pPr>
    </w:p>
    <w:p w14:paraId="52A9800F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7</w:t>
      </w:r>
      <w:r w:rsidRPr="00262020">
        <w:rPr>
          <w:rFonts w:ascii="Times New Roman" w:hAnsi="Times New Roman" w:cs="Times New Roman"/>
          <w:b/>
          <w:lang w:val="ru-RU"/>
        </w:rPr>
        <w:t>. Адреса и банковские реквизиты сторон.</w:t>
      </w:r>
    </w:p>
    <w:p w14:paraId="4BA2A99F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098" w:type="dxa"/>
        <w:tblLook w:val="00A0" w:firstRow="1" w:lastRow="0" w:firstColumn="1" w:lastColumn="0" w:noHBand="0" w:noVBand="0"/>
      </w:tblPr>
      <w:tblGrid>
        <w:gridCol w:w="4836"/>
        <w:gridCol w:w="4262"/>
      </w:tblGrid>
      <w:tr w:rsidR="009D2830" w:rsidRPr="00262020" w14:paraId="78E013D6" w14:textId="77777777" w:rsidTr="00BA1360">
        <w:trPr>
          <w:trHeight w:val="7001"/>
        </w:trPr>
        <w:tc>
          <w:tcPr>
            <w:tcW w:w="4836" w:type="dxa"/>
          </w:tcPr>
          <w:p w14:paraId="3A52215D" w14:textId="77777777" w:rsidR="009D2830" w:rsidRPr="00262020" w:rsidRDefault="009D2830" w:rsidP="00BA136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>ПРОДАВЕЦ:</w:t>
            </w:r>
          </w:p>
          <w:p w14:paraId="7BD6B623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7716563F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2EF7A0B4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 «Фонд жилья и </w:t>
            </w:r>
            <w:proofErr w:type="gramStart"/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>ипотеки »</w:t>
            </w:r>
            <w:proofErr w:type="gramEnd"/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 г. Заречного ИНН </w:t>
            </w:r>
            <w:r w:rsidRPr="00424E95">
              <w:rPr>
                <w:rFonts w:ascii="Times New Roman" w:eastAsia="Calibri" w:hAnsi="Times New Roman" w:cs="Times New Roman"/>
                <w:b/>
                <w:lang w:val="ru-RU"/>
              </w:rPr>
              <w:t>5838060198</w:t>
            </w: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, ОГРН 1025801499481, </w:t>
            </w:r>
          </w:p>
          <w:p w14:paraId="6CDCEFEE" w14:textId="77777777" w:rsidR="009D283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Банковские реквизиты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262020">
              <w:rPr>
                <w:rFonts w:ascii="Times New Roman" w:eastAsia="Calibri" w:hAnsi="Times New Roman" w:cs="Times New Roman"/>
                <w:lang w:val="ru-RU"/>
              </w:rPr>
              <w:t>ФЖИ  г.</w:t>
            </w:r>
            <w:proofErr w:type="gramEnd"/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Заречного: </w:t>
            </w:r>
          </w:p>
          <w:p w14:paraId="72ED75CB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р/с: 40703810448000000164 Пензенское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    </w:t>
            </w:r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отделение №</w:t>
            </w:r>
            <w:proofErr w:type="gramStart"/>
            <w:r w:rsidRPr="00262020">
              <w:rPr>
                <w:rFonts w:ascii="Times New Roman" w:eastAsia="Calibri" w:hAnsi="Times New Roman" w:cs="Times New Roman"/>
                <w:lang w:val="ru-RU"/>
              </w:rPr>
              <w:t>8624  ПАО</w:t>
            </w:r>
            <w:proofErr w:type="gramEnd"/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Сбербанк, </w:t>
            </w:r>
          </w:p>
          <w:p w14:paraId="1ACCE229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к/с: 30101810000000000635, БИК: 45655635.</w:t>
            </w:r>
          </w:p>
          <w:p w14:paraId="410D0AA6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2C5E4E49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38EE010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Конкурсный</w:t>
            </w:r>
          </w:p>
          <w:p w14:paraId="1DAAB128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управляющий __________ Глебов О.В.</w:t>
            </w:r>
          </w:p>
        </w:tc>
        <w:tc>
          <w:tcPr>
            <w:tcW w:w="4262" w:type="dxa"/>
          </w:tcPr>
          <w:p w14:paraId="385AFAD0" w14:textId="77777777" w:rsidR="009D2830" w:rsidRPr="00262020" w:rsidRDefault="009D2830" w:rsidP="00BA1360">
            <w:pPr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262020">
              <w:rPr>
                <w:rFonts w:ascii="Times New Roman" w:eastAsia="Calibri" w:hAnsi="Times New Roman" w:cs="Times New Roman"/>
                <w:b/>
              </w:rPr>
              <w:t>ПОКУПАТЕЛЬ</w:t>
            </w:r>
            <w:r w:rsidRPr="00262020">
              <w:rPr>
                <w:rFonts w:ascii="Times New Roman" w:eastAsia="Calibri" w:hAnsi="Times New Roman" w:cs="Times New Roman"/>
              </w:rPr>
              <w:t>:</w:t>
            </w:r>
          </w:p>
          <w:p w14:paraId="1554C8A5" w14:textId="77777777" w:rsidR="009D2830" w:rsidRPr="00262020" w:rsidRDefault="009D2830" w:rsidP="00BA1360">
            <w:pPr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  <w:p w14:paraId="70A21590" w14:textId="77777777" w:rsidR="009D2830" w:rsidRPr="00262020" w:rsidRDefault="009D2830" w:rsidP="00BA1360">
            <w:pPr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  <w:p w14:paraId="15223B4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D4930A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BDCDF18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36786CB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5AAE2E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7CE9001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A774E1C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DFC303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  <w:p w14:paraId="6ED154C3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  <w:p w14:paraId="6FADA6F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62020">
              <w:rPr>
                <w:rFonts w:ascii="Times New Roman" w:eastAsia="Calibri" w:hAnsi="Times New Roman" w:cs="Times New Roman"/>
              </w:rPr>
              <w:t>Покупатель</w:t>
            </w:r>
            <w:proofErr w:type="spellEnd"/>
            <w:r w:rsidRPr="00262020">
              <w:rPr>
                <w:rFonts w:ascii="Times New Roman" w:eastAsia="Calibri" w:hAnsi="Times New Roman" w:cs="Times New Roman"/>
              </w:rPr>
              <w:t>_____________/_________/</w:t>
            </w:r>
          </w:p>
          <w:p w14:paraId="73EA26D1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765F8F2" w14:textId="77777777" w:rsidR="009D2830" w:rsidRDefault="009D2830" w:rsidP="009D2830">
      <w:pPr>
        <w:widowControl w:val="0"/>
        <w:spacing w:line="274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E0C2DAA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4408CC1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B649237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C4A3A79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6B1FC6B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52D3AC8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3350769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46A319F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8FE5881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0965276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48E8091" w14:textId="77777777" w:rsidR="009D2830" w:rsidRDefault="009D2830"/>
    <w:sectPr w:rsidR="009D2830" w:rsidSect="00E026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0A1F"/>
    <w:multiLevelType w:val="hybridMultilevel"/>
    <w:tmpl w:val="33D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0068E"/>
    <w:multiLevelType w:val="multilevel"/>
    <w:tmpl w:val="C928AC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005548977">
    <w:abstractNumId w:val="0"/>
  </w:num>
  <w:num w:numId="2" w16cid:durableId="92217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30"/>
    <w:rsid w:val="002D16F1"/>
    <w:rsid w:val="00335994"/>
    <w:rsid w:val="005B4283"/>
    <w:rsid w:val="009D2830"/>
    <w:rsid w:val="009D4F83"/>
    <w:rsid w:val="00E02605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4C70"/>
  <w15:chartTrackingRefBased/>
  <w15:docId w15:val="{BD729EF3-6A18-4F4A-928B-1C176991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3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9D2830"/>
    <w:rPr>
      <w:sz w:val="16"/>
      <w:szCs w:val="16"/>
    </w:rPr>
  </w:style>
  <w:style w:type="paragraph" w:styleId="a4">
    <w:name w:val="annotation text"/>
    <w:basedOn w:val="a"/>
    <w:link w:val="1"/>
    <w:rsid w:val="009D2830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9D2830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4"/>
    <w:rsid w:val="009D2830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2021-09-23T14:42:00Z</dcterms:created>
  <dcterms:modified xsi:type="dcterms:W3CDTF">2023-01-12T06:27:00Z</dcterms:modified>
</cp:coreProperties>
</file>