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67E0E569" w:rsidR="00854028" w:rsidRDefault="00357D2B" w:rsidP="00854028">
      <w:pPr>
        <w:spacing w:before="120" w:after="120"/>
        <w:jc w:val="both"/>
        <w:rPr>
          <w:color w:val="000000"/>
        </w:rPr>
      </w:pPr>
      <w:r w:rsidRPr="00357D2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7D2B">
        <w:rPr>
          <w:color w:val="000000"/>
        </w:rPr>
        <w:t>Гривцова</w:t>
      </w:r>
      <w:proofErr w:type="spellEnd"/>
      <w:r w:rsidRPr="00357D2B">
        <w:rPr>
          <w:color w:val="000000"/>
        </w:rPr>
        <w:t xml:space="preserve">, д. 5, </w:t>
      </w:r>
      <w:proofErr w:type="spellStart"/>
      <w:r w:rsidRPr="00357D2B">
        <w:rPr>
          <w:color w:val="000000"/>
        </w:rPr>
        <w:t>лит</w:t>
      </w:r>
      <w:proofErr w:type="gramStart"/>
      <w:r w:rsidRPr="00357D2B">
        <w:rPr>
          <w:color w:val="000000"/>
        </w:rPr>
        <w:t>.В</w:t>
      </w:r>
      <w:proofErr w:type="spellEnd"/>
      <w:proofErr w:type="gramEnd"/>
      <w:r w:rsidRPr="00357D2B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357D2B">
        <w:rPr>
          <w:color w:val="000000"/>
        </w:rPr>
        <w:t>Промсбербанк</w:t>
      </w:r>
      <w:proofErr w:type="spellEnd"/>
      <w:r w:rsidRPr="00357D2B">
        <w:rPr>
          <w:color w:val="000000"/>
        </w:rPr>
        <w:t>»), (адрес регистрации: 142110, Московская область, г. Подольск, ул. Кирова, д.19, ИНН 5036037772, ОГРН 1025000000090) (далее – финансовая организация), конкурсны</w:t>
      </w:r>
      <w:bookmarkStart w:id="0" w:name="_GoBack"/>
      <w:bookmarkEnd w:id="0"/>
      <w:r w:rsidRPr="00357D2B">
        <w:rPr>
          <w:color w:val="000000"/>
        </w:rPr>
        <w:t xml:space="preserve">м </w:t>
      </w:r>
      <w:proofErr w:type="gramStart"/>
      <w:r w:rsidRPr="00357D2B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357D2B">
        <w:t>сообщение № 2030158072 в газете АО «Коммерсантъ» от 08.10.2022 №187(7388)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</w:t>
      </w:r>
      <w:proofErr w:type="gramEnd"/>
      <w:r w:rsidR="00854028">
        <w:t xml:space="preserve"> дом», по адресу в сети интернет: bankruptcy.lot-online.ru, проведенных в период с </w:t>
      </w:r>
      <w:r w:rsidR="00854028" w:rsidRPr="00854028">
        <w:t>28.12.2022 г. по 03.01.2023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854028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2DFFA8E0" w:rsidR="00854028" w:rsidRPr="00854028" w:rsidRDefault="0085402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0F94A4D3" w:rsidR="00854028" w:rsidRPr="00854028" w:rsidRDefault="0085402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54028">
              <w:t>24 000 000,00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65119B49" w:rsidR="00854028" w:rsidRPr="00854028" w:rsidRDefault="0085402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54028">
              <w:t>ООО «СпецСнаб71»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66</cp:revision>
  <cp:lastPrinted>2016-09-09T13:37:00Z</cp:lastPrinted>
  <dcterms:created xsi:type="dcterms:W3CDTF">2018-08-16T08:59:00Z</dcterms:created>
  <dcterms:modified xsi:type="dcterms:W3CDTF">2023-01-17T07:00:00Z</dcterms:modified>
</cp:coreProperties>
</file>