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94CA" w14:textId="6A99A13F" w:rsidR="005C6383" w:rsidRPr="005C6383" w:rsidRDefault="00803558" w:rsidP="005C6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C6383" w:rsidRPr="005C6383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C6383" w:rsidRPr="005C6383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</w:t>
      </w:r>
      <w:r w:rsidR="007F3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383" w:rsidRPr="005C6383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5C6383" w:rsidRPr="005C6383">
        <w:rPr>
          <w:rFonts w:ascii="Times New Roman" w:hAnsi="Times New Roman" w:cs="Times New Roman"/>
          <w:color w:val="000000"/>
          <w:sz w:val="24"/>
          <w:szCs w:val="24"/>
        </w:rPr>
        <w:t>электронные торги имуществом финансовой организации:</w:t>
      </w:r>
    </w:p>
    <w:p w14:paraId="3692CE8B" w14:textId="2F3399BA" w:rsidR="005C6383" w:rsidRPr="005C6383" w:rsidRDefault="005C6383" w:rsidP="005C6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2-5</w:t>
      </w:r>
      <w:r w:rsidRPr="005C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A7713" w14:textId="77777777" w:rsidR="005C6383" w:rsidRPr="005C6383" w:rsidRDefault="005C6383" w:rsidP="005C6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лоту 1 (далее – Торги);</w:t>
      </w:r>
    </w:p>
    <w:p w14:paraId="1FE49A2D" w14:textId="028535E1" w:rsidR="005C6383" w:rsidRDefault="005C6383" w:rsidP="005C6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5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C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E8F05B" w14:textId="5BB0D1F5" w:rsidR="00950CC9" w:rsidRPr="00250811" w:rsidRDefault="00950CC9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250811"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50811" w:rsidRPr="002508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250811"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811" w:rsidRPr="0025081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C585949" w14:textId="5396919F" w:rsidR="00250811" w:rsidRPr="00250811" w:rsidRDefault="00250811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250811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СЕ840, МО, г. Видное - </w:t>
      </w:r>
      <w:r w:rsidR="00791B44" w:rsidRPr="00791B44">
        <w:rPr>
          <w:rFonts w:ascii="Times New Roman" w:hAnsi="Times New Roman" w:cs="Times New Roman"/>
          <w:color w:val="000000"/>
          <w:sz w:val="24"/>
          <w:szCs w:val="24"/>
        </w:rPr>
        <w:t>423 684,00</w:t>
      </w:r>
      <w:r w:rsidR="00791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8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46626C6" w14:textId="77777777" w:rsidR="00250811" w:rsidRPr="00250811" w:rsidRDefault="00250811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>Лот 2 - ООО «Дженерал Финанс», ИНН 7715157316 солидарно с ООО «Стандарт», ИНН 7725468720, ООО «</w:t>
      </w:r>
      <w:proofErr w:type="spellStart"/>
      <w:r w:rsidRPr="00250811">
        <w:rPr>
          <w:rFonts w:ascii="Times New Roman" w:hAnsi="Times New Roman" w:cs="Times New Roman"/>
          <w:color w:val="000000"/>
          <w:sz w:val="24"/>
          <w:szCs w:val="24"/>
        </w:rPr>
        <w:t>СтройТехКомплект</w:t>
      </w:r>
      <w:proofErr w:type="spellEnd"/>
      <w:r w:rsidRPr="00250811">
        <w:rPr>
          <w:rFonts w:ascii="Times New Roman" w:hAnsi="Times New Roman" w:cs="Times New Roman"/>
          <w:color w:val="000000"/>
          <w:sz w:val="24"/>
          <w:szCs w:val="24"/>
        </w:rPr>
        <w:t>», ИНН 7811626850, КЛ-30/16 от 03.05.2017, КЛ-42/16 от 22.07.2016, решение АС г. Москвы от 20.08.2019 по делу А40-140597/19-55-1100, решение АС г. Москвы от 12.08.2019 по делу А40-140767/19-182-1190, решение АС г. Москвы от 06.11.2020 по делу А40-128591/20 (119 700 268,75 руб.) - 119 700 268,75 руб.;</w:t>
      </w:r>
    </w:p>
    <w:p w14:paraId="0DEA714B" w14:textId="77777777" w:rsidR="00250811" w:rsidRPr="00250811" w:rsidRDefault="00250811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Лот 3 - Права требования к 10 физическим лицам, г. Москва, процедура банкротства в отношении Афанасьева Ю.В., </w:t>
      </w:r>
      <w:proofErr w:type="spellStart"/>
      <w:r w:rsidRPr="00250811">
        <w:rPr>
          <w:rFonts w:ascii="Times New Roman" w:hAnsi="Times New Roman" w:cs="Times New Roman"/>
          <w:color w:val="000000"/>
          <w:sz w:val="24"/>
          <w:szCs w:val="24"/>
        </w:rPr>
        <w:t>Карсаниди</w:t>
      </w:r>
      <w:proofErr w:type="spellEnd"/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П.А, Оболенцева И.А., </w:t>
      </w:r>
      <w:proofErr w:type="spellStart"/>
      <w:r w:rsidRPr="00250811">
        <w:rPr>
          <w:rFonts w:ascii="Times New Roman" w:hAnsi="Times New Roman" w:cs="Times New Roman"/>
          <w:color w:val="000000"/>
          <w:sz w:val="24"/>
          <w:szCs w:val="24"/>
        </w:rPr>
        <w:t>Кутукова</w:t>
      </w:r>
      <w:proofErr w:type="spellEnd"/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А.Е., Данилко С.М., срок для предъявления исполнительного листа по должнику </w:t>
      </w:r>
      <w:proofErr w:type="spellStart"/>
      <w:r w:rsidRPr="00250811">
        <w:rPr>
          <w:rFonts w:ascii="Times New Roman" w:hAnsi="Times New Roman" w:cs="Times New Roman"/>
          <w:color w:val="000000"/>
          <w:sz w:val="24"/>
          <w:szCs w:val="24"/>
        </w:rPr>
        <w:t>Ядову</w:t>
      </w:r>
      <w:proofErr w:type="spellEnd"/>
      <w:r w:rsidRPr="00250811">
        <w:rPr>
          <w:rFonts w:ascii="Times New Roman" w:hAnsi="Times New Roman" w:cs="Times New Roman"/>
          <w:color w:val="000000"/>
          <w:sz w:val="24"/>
          <w:szCs w:val="24"/>
        </w:rPr>
        <w:t xml:space="preserve"> А.В. Истек (4 828 146,34 руб.) - 4 828 146,34 руб.;</w:t>
      </w:r>
    </w:p>
    <w:p w14:paraId="76090B5B" w14:textId="77777777" w:rsidR="00250811" w:rsidRPr="00250811" w:rsidRDefault="00250811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18 физическим лицам, г. Москва, процедура банкротства в отношении Муртазина В.В., Лапина А.Н. (8 612 094,13 руб.) - 8 612 094,13 руб.;</w:t>
      </w:r>
    </w:p>
    <w:p w14:paraId="29739333" w14:textId="764BA03A" w:rsidR="00250811" w:rsidRPr="00250811" w:rsidRDefault="00250811" w:rsidP="00250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11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5 физическим лицам, г. Москва (902 365,04 руб.) - 902 365,04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273122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3CF6">
        <w:rPr>
          <w:rFonts w:ascii="Times New Roman CYR" w:hAnsi="Times New Roman CYR" w:cs="Times New Roman CYR"/>
          <w:color w:val="000000"/>
        </w:rPr>
        <w:t>Торги</w:t>
      </w:r>
      <w:r w:rsidRPr="007F3CF6">
        <w:rPr>
          <w:color w:val="000000"/>
        </w:rPr>
        <w:t xml:space="preserve"> имуществом</w:t>
      </w:r>
      <w:r w:rsidRPr="0037642D">
        <w:rPr>
          <w:color w:val="000000"/>
        </w:rPr>
        <w:t xml:space="preserve">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32F14" w:rsidRPr="00132F14">
        <w:rPr>
          <w:rFonts w:ascii="Times New Roman CYR" w:hAnsi="Times New Roman CYR" w:cs="Times New Roman CYR"/>
          <w:b/>
          <w:bCs/>
          <w:color w:val="000000"/>
        </w:rPr>
        <w:t>14 ноября</w:t>
      </w:r>
      <w:r w:rsidR="00132F1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32F14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F6C15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32F14" w:rsidRPr="00AC72E6">
        <w:rPr>
          <w:b/>
          <w:bCs/>
          <w:color w:val="000000"/>
        </w:rPr>
        <w:t xml:space="preserve">14 </w:t>
      </w:r>
      <w:r w:rsidR="00AC72E6" w:rsidRPr="00AC72E6">
        <w:rPr>
          <w:b/>
          <w:bCs/>
          <w:color w:val="000000"/>
        </w:rPr>
        <w:t xml:space="preserve">ноября </w:t>
      </w:r>
      <w:r w:rsidR="009E7E5E" w:rsidRPr="00AC72E6">
        <w:rPr>
          <w:b/>
          <w:bCs/>
          <w:color w:val="000000"/>
        </w:rPr>
        <w:t>202</w:t>
      </w:r>
      <w:r w:rsidR="00AC72E6" w:rsidRPr="00AC72E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C72E6" w:rsidRPr="00AC72E6">
        <w:rPr>
          <w:b/>
          <w:bCs/>
          <w:color w:val="000000"/>
        </w:rPr>
        <w:t>16 января</w:t>
      </w:r>
      <w:r w:rsidR="00AC72E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C72E6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B323D1F" w:rsidR="009E6456" w:rsidRPr="007F3CF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C72E6" w:rsidRPr="00AC72E6">
        <w:rPr>
          <w:b/>
          <w:bCs/>
          <w:color w:val="000000"/>
        </w:rPr>
        <w:t xml:space="preserve">04 октября </w:t>
      </w:r>
      <w:r w:rsidR="009E7E5E" w:rsidRPr="00AC72E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>02</w:t>
      </w:r>
      <w:r w:rsidR="00AC72E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C72E6" w:rsidRPr="00AC72E6">
        <w:rPr>
          <w:b/>
          <w:bCs/>
          <w:color w:val="000000"/>
        </w:rPr>
        <w:lastRenderedPageBreak/>
        <w:t xml:space="preserve">21 ноября </w:t>
      </w:r>
      <w:r w:rsidR="009E7E5E" w:rsidRPr="00AC72E6">
        <w:rPr>
          <w:b/>
          <w:bCs/>
          <w:color w:val="000000"/>
        </w:rPr>
        <w:t>202</w:t>
      </w:r>
      <w:r w:rsidR="00AC72E6" w:rsidRPr="00AC72E6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7F3CF6">
        <w:rPr>
          <w:color w:val="000000"/>
        </w:rPr>
        <w:t>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3CF6">
        <w:rPr>
          <w:color w:val="000000"/>
        </w:rPr>
        <w:t>На основании п. 4 ст. 139</w:t>
      </w:r>
      <w:r w:rsidRPr="0037642D">
        <w:rPr>
          <w:color w:val="000000"/>
        </w:rPr>
        <w:t xml:space="preserve">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3BA44881" w14:textId="43A5FC80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C72E6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</w:t>
      </w:r>
      <w:r w:rsidR="00AC72E6">
        <w:rPr>
          <w:b/>
          <w:bCs/>
          <w:color w:val="000000"/>
        </w:rPr>
        <w:t xml:space="preserve">18 января </w:t>
      </w:r>
      <w:r w:rsidR="00BD0E8E" w:rsidRPr="005246E8">
        <w:rPr>
          <w:b/>
          <w:bCs/>
          <w:color w:val="000000"/>
        </w:rPr>
        <w:t>202</w:t>
      </w:r>
      <w:r w:rsidR="00AC72E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C72E6">
        <w:rPr>
          <w:b/>
          <w:bCs/>
          <w:color w:val="000000"/>
        </w:rPr>
        <w:t xml:space="preserve">31 января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AC72E6">
        <w:rPr>
          <w:b/>
          <w:bCs/>
          <w:color w:val="000000"/>
        </w:rPr>
        <w:t>;</w:t>
      </w:r>
    </w:p>
    <w:p w14:paraId="139E86CC" w14:textId="77777777" w:rsidR="00AC72E6" w:rsidRPr="005246E8" w:rsidRDefault="00AC72E6" w:rsidP="00AC72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2-4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18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21 марта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63D637A" w14:textId="4CBE6030" w:rsidR="00AC72E6" w:rsidRPr="005246E8" w:rsidRDefault="00AC72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лоту 1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 xml:space="preserve">18 января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11 апреля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3F114F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9D2CA2">
        <w:rPr>
          <w:color w:val="000000"/>
        </w:rPr>
        <w:t xml:space="preserve">времени </w:t>
      </w:r>
      <w:r w:rsidR="00AC72E6" w:rsidRPr="009D2CA2">
        <w:rPr>
          <w:b/>
          <w:bCs/>
          <w:color w:val="000000"/>
        </w:rPr>
        <w:t>18 января</w:t>
      </w:r>
      <w:r w:rsidR="00AC72E6" w:rsidRPr="009D2CA2">
        <w:rPr>
          <w:color w:val="000000"/>
        </w:rPr>
        <w:t xml:space="preserve"> </w:t>
      </w:r>
      <w:r w:rsidR="009E7E5E" w:rsidRPr="009D2CA2">
        <w:rPr>
          <w:b/>
          <w:bCs/>
          <w:color w:val="000000"/>
        </w:rPr>
        <w:t>202</w:t>
      </w:r>
      <w:r w:rsidR="00AC72E6" w:rsidRPr="009D2CA2">
        <w:rPr>
          <w:b/>
          <w:bCs/>
          <w:color w:val="000000"/>
        </w:rPr>
        <w:t>3</w:t>
      </w:r>
      <w:r w:rsidRPr="009D2CA2">
        <w:rPr>
          <w:b/>
          <w:bCs/>
          <w:color w:val="000000"/>
        </w:rPr>
        <w:t xml:space="preserve"> г.</w:t>
      </w:r>
      <w:r w:rsidRPr="009D2CA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</w:t>
      </w:r>
      <w:r w:rsidRPr="005246E8">
        <w:rPr>
          <w:color w:val="000000"/>
        </w:rPr>
        <w:t>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02D5D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AC72E6">
        <w:rPr>
          <w:b/>
          <w:color w:val="000000"/>
        </w:rPr>
        <w:t xml:space="preserve"> 1:</w:t>
      </w:r>
    </w:p>
    <w:p w14:paraId="4CFB0767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18 января 2023 г. по 24 января 2023 г. - в размере начальной цены продажи лота;</w:t>
      </w:r>
    </w:p>
    <w:p w14:paraId="5557E723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25 января 2023 г. по 31 января 2023 г. - в размере 91,02% от начальной цены продажи лота;</w:t>
      </w:r>
    </w:p>
    <w:p w14:paraId="284B190F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01 февраля 2023 г. по 07 февраля 2023 г. - в размере 82,04% от начальной цены продажи лота;</w:t>
      </w:r>
    </w:p>
    <w:p w14:paraId="640D2B24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08 февраля 2023 г. по 14 февраля 2023 г. - в размере 73,06% от начальной цены продажи лота;</w:t>
      </w:r>
    </w:p>
    <w:p w14:paraId="683CE3FC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15 февраля 2023 г. по 21 февраля 2023 г. - в размере 64,08% от начальной цены продажи лота;</w:t>
      </w:r>
    </w:p>
    <w:p w14:paraId="03032792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22 февраля 2023 г. по 28 февраля 2023 г. - в размере 55,10% от начальной цены продажи лота;</w:t>
      </w:r>
    </w:p>
    <w:p w14:paraId="2B11CA88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01 марта 2023 г. по 07 марта 2023 г. - в размере 46,12% от начальной цены продажи лота;</w:t>
      </w:r>
    </w:p>
    <w:p w14:paraId="6493899D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08 марта 2023 г. по 14 марта 2023 г. - в размере 37,14% от начальной цены продажи лота;</w:t>
      </w:r>
    </w:p>
    <w:p w14:paraId="0B134473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15 марта 2023 г. по 21 марта 2023 г. - в размере 28,16% от начальной цены продажи лота;</w:t>
      </w:r>
    </w:p>
    <w:p w14:paraId="7D359F47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22 марта 2023 г. по 28 марта 2023 г. - в размере 19,18% от начальной цены продажи лота;</w:t>
      </w:r>
    </w:p>
    <w:p w14:paraId="0D2C6D25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29 марта 2023 г. по 04 апреля 2023 г. - в размере 10,20% от начальной цены продажи лота;</w:t>
      </w:r>
    </w:p>
    <w:p w14:paraId="001689B3" w14:textId="29364A58" w:rsidR="00FF4CB0" w:rsidRDefault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561EB">
        <w:rPr>
          <w:color w:val="000000"/>
        </w:rPr>
        <w:t>с 05 апреля 2023 г. по 11 апреля 2023 г. - в размере 1,22% от начальной цены продажи лота</w:t>
      </w:r>
      <w:r>
        <w:rPr>
          <w:color w:val="000000"/>
        </w:rPr>
        <w:t>.</w:t>
      </w:r>
    </w:p>
    <w:p w14:paraId="3C3B9A15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61EB">
        <w:rPr>
          <w:b/>
          <w:bCs/>
          <w:color w:val="000000"/>
        </w:rPr>
        <w:t>Для лотов 2-4:</w:t>
      </w:r>
    </w:p>
    <w:p w14:paraId="5F5716BA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18 января 2023 г. по 24 января 2023 г. - в размере начальной цены продажи лотов;</w:t>
      </w:r>
    </w:p>
    <w:p w14:paraId="2B0FD682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25 января 2023 г. по 31 января 2023 г. - в размере 94,50% от начальной цены продажи лотов;</w:t>
      </w:r>
    </w:p>
    <w:p w14:paraId="19A4F326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01 февраля 2023 г. по 07 февраля 2023 г. - в размере 89,00% от начальной цены продажи лотов;</w:t>
      </w:r>
    </w:p>
    <w:p w14:paraId="6810BBF0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08 февраля 2023 г. по 14 февраля 2023 г. - в размере 83,50% от начальной цены продажи лотов;</w:t>
      </w:r>
    </w:p>
    <w:p w14:paraId="6506DCCC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15 февраля 2023 г. по 21 февраля 2023 г. - в размере 78,00% от начальной цены продажи лотов;</w:t>
      </w:r>
    </w:p>
    <w:p w14:paraId="53516C8E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22 февраля 2023 г. по 28 февраля 2023 г. - в размере 72,50% от начальной цены продажи лотов;</w:t>
      </w:r>
    </w:p>
    <w:p w14:paraId="75BE5362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t>с 01 марта 2023 г. по 07 марта 2023 г. - в размере 67,00% от начальной цены продажи лотов;</w:t>
      </w:r>
    </w:p>
    <w:p w14:paraId="2191C19A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61EB">
        <w:rPr>
          <w:bCs/>
          <w:color w:val="000000"/>
        </w:rPr>
        <w:lastRenderedPageBreak/>
        <w:t>с 08 марта 2023 г. по 14 марта 2023 г. - в размере 61,50% от начальной цены продажи лотов;</w:t>
      </w:r>
    </w:p>
    <w:p w14:paraId="4C8B82B3" w14:textId="72C93931" w:rsidR="00A561EB" w:rsidRDefault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561EB">
        <w:rPr>
          <w:bCs/>
          <w:color w:val="000000"/>
        </w:rPr>
        <w:t>с 15 марта 2023 г. по 21 марта 2023 г. - в размере 56,00% от начальной цены продажи лотов</w:t>
      </w:r>
      <w:r>
        <w:rPr>
          <w:bCs/>
          <w:color w:val="000000"/>
        </w:rPr>
        <w:t>.</w:t>
      </w:r>
    </w:p>
    <w:p w14:paraId="3B7B5112" w14:textId="2E31EE3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A561EB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4C721D6B" w14:textId="77777777" w:rsidR="00A561EB" w:rsidRP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18 января 2023 г. по 24 января 2023 г. - в размере начальной цены продажи лота;</w:t>
      </w:r>
    </w:p>
    <w:p w14:paraId="7A9D2F3D" w14:textId="22AB83BE" w:rsidR="00A561EB" w:rsidRDefault="00A561EB" w:rsidP="00A5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61EB">
        <w:rPr>
          <w:color w:val="000000"/>
        </w:rPr>
        <w:t>с 25 января 2023 г. по 31 января 2023 г. - в размере 97,00%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A5C7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A5C7D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A5C7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A5C7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A5C7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B8B78AF" w:rsidR="00E72AD4" w:rsidRPr="00E72AD4" w:rsidRDefault="00E72AD4" w:rsidP="008A6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8A669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Москва, Павелецкая наб., д.8, тел. +7 (495)725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33, доб. 64-79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,46-31,63-90,62-57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лота 1 - 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8A669C" w:rsidRPr="00B572E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2-5 - 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669C" w:rsidRP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8A6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32F14"/>
    <w:rsid w:val="0015099D"/>
    <w:rsid w:val="001D79B8"/>
    <w:rsid w:val="001F039D"/>
    <w:rsid w:val="00250811"/>
    <w:rsid w:val="00257B84"/>
    <w:rsid w:val="002A5C7D"/>
    <w:rsid w:val="0037642D"/>
    <w:rsid w:val="00467D6B"/>
    <w:rsid w:val="004D047C"/>
    <w:rsid w:val="00500FD3"/>
    <w:rsid w:val="005246E8"/>
    <w:rsid w:val="005C6383"/>
    <w:rsid w:val="005F1F68"/>
    <w:rsid w:val="0066094B"/>
    <w:rsid w:val="00662676"/>
    <w:rsid w:val="007229EA"/>
    <w:rsid w:val="00791B44"/>
    <w:rsid w:val="007A1F5D"/>
    <w:rsid w:val="007B55CF"/>
    <w:rsid w:val="007F3CF6"/>
    <w:rsid w:val="00803558"/>
    <w:rsid w:val="00865FD7"/>
    <w:rsid w:val="00886E3A"/>
    <w:rsid w:val="008A669C"/>
    <w:rsid w:val="00950CC9"/>
    <w:rsid w:val="009C353B"/>
    <w:rsid w:val="009C4FD4"/>
    <w:rsid w:val="009D2CA2"/>
    <w:rsid w:val="009E6456"/>
    <w:rsid w:val="009E7E5E"/>
    <w:rsid w:val="00A561EB"/>
    <w:rsid w:val="00A95FD6"/>
    <w:rsid w:val="00AB284E"/>
    <w:rsid w:val="00AC72E6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A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2369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2022-09-26T07:22:00Z</dcterms:created>
  <dcterms:modified xsi:type="dcterms:W3CDTF">2022-09-26T08:25:00Z</dcterms:modified>
</cp:coreProperties>
</file>