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34" w:rsidRPr="00912C82" w:rsidRDefault="00912C82" w:rsidP="00912C82">
      <w:pPr>
        <w:jc w:val="both"/>
        <w:rPr>
          <w:rFonts w:ascii="Times New Roman" w:hAnsi="Times New Roman" w:cs="Times New Roman"/>
        </w:rPr>
      </w:pPr>
      <w:r w:rsidRPr="00912C82">
        <w:rPr>
          <w:rFonts w:ascii="Times New Roman" w:hAnsi="Times New Roman" w:cs="Times New Roman"/>
          <w:b/>
        </w:rPr>
        <w:t>АО «Российский аукционный дом»</w:t>
      </w:r>
      <w:r w:rsidRPr="00912C82">
        <w:rPr>
          <w:rFonts w:ascii="Times New Roman" w:hAnsi="Times New Roman" w:cs="Times New Roman"/>
        </w:rPr>
        <w:t xml:space="preserve">  (ИНН 7838430413, адрес: 190000, Санкт-Петербург, </w:t>
      </w:r>
      <w:proofErr w:type="spellStart"/>
      <w:r w:rsidRPr="00912C82">
        <w:rPr>
          <w:rFonts w:ascii="Times New Roman" w:hAnsi="Times New Roman" w:cs="Times New Roman"/>
        </w:rPr>
        <w:t>пер.Гривцова</w:t>
      </w:r>
      <w:proofErr w:type="spellEnd"/>
      <w:r w:rsidRPr="00912C82">
        <w:rPr>
          <w:rFonts w:ascii="Times New Roman" w:hAnsi="Times New Roman" w:cs="Times New Roman"/>
        </w:rPr>
        <w:t xml:space="preserve">, д.5, </w:t>
      </w:r>
      <w:proofErr w:type="spellStart"/>
      <w:r w:rsidRPr="00912C82">
        <w:rPr>
          <w:rFonts w:ascii="Times New Roman" w:hAnsi="Times New Roman" w:cs="Times New Roman"/>
        </w:rPr>
        <w:t>лит.В</w:t>
      </w:r>
      <w:proofErr w:type="spellEnd"/>
      <w:r w:rsidRPr="00912C82">
        <w:rPr>
          <w:rFonts w:ascii="Times New Roman" w:hAnsi="Times New Roman" w:cs="Times New Roman"/>
        </w:rPr>
        <w:t xml:space="preserve">, 8(800)777-57-57, a.stepina@auction-house.ru) (далее – Организатор торгов, ОТ), действующее на основании договора поручения с  </w:t>
      </w:r>
      <w:r w:rsidRPr="00912C82">
        <w:rPr>
          <w:rFonts w:ascii="Times New Roman" w:hAnsi="Times New Roman" w:cs="Times New Roman"/>
          <w:b/>
        </w:rPr>
        <w:t>АО «СТРОЙИНВЕСТХОЛДИНГ»</w:t>
      </w:r>
      <w:r w:rsidRPr="00912C82">
        <w:rPr>
          <w:rFonts w:ascii="Times New Roman" w:hAnsi="Times New Roman" w:cs="Times New Roman"/>
        </w:rPr>
        <w:t xml:space="preserve"> (ИНН  7716234355, далее – Должник) в лице </w:t>
      </w:r>
      <w:r w:rsidRPr="00912C82">
        <w:rPr>
          <w:rFonts w:ascii="Times New Roman" w:hAnsi="Times New Roman" w:cs="Times New Roman"/>
          <w:b/>
        </w:rPr>
        <w:t xml:space="preserve">конкурсного управляющего </w:t>
      </w:r>
      <w:proofErr w:type="spellStart"/>
      <w:r w:rsidRPr="00912C82">
        <w:rPr>
          <w:rFonts w:ascii="Times New Roman" w:hAnsi="Times New Roman" w:cs="Times New Roman"/>
          <w:b/>
        </w:rPr>
        <w:t>Сусекина</w:t>
      </w:r>
      <w:proofErr w:type="spellEnd"/>
      <w:r w:rsidRPr="00912C82">
        <w:rPr>
          <w:rFonts w:ascii="Times New Roman" w:hAnsi="Times New Roman" w:cs="Times New Roman"/>
          <w:b/>
        </w:rPr>
        <w:t xml:space="preserve"> Евгения Юрьевича</w:t>
      </w:r>
      <w:r w:rsidRPr="00912C82">
        <w:rPr>
          <w:rFonts w:ascii="Times New Roman" w:hAnsi="Times New Roman" w:cs="Times New Roman"/>
        </w:rPr>
        <w:t xml:space="preserve"> (ИНН 222301994686, далее – КУ), действующего на основании  решения  Арбитражного суда г. Москвы от 15.10.2018 по делу №А40-243942/16,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 Продаже на Торгах в составе лотов </w:t>
      </w:r>
      <w:r w:rsidRPr="00912C82">
        <w:rPr>
          <w:rFonts w:ascii="Times New Roman" w:hAnsi="Times New Roman" w:cs="Times New Roman"/>
          <w:b/>
        </w:rPr>
        <w:t>№№ 1-45,47-80,82-89,91-98,100</w:t>
      </w:r>
      <w:r w:rsidRPr="00912C82">
        <w:rPr>
          <w:rFonts w:ascii="Times New Roman" w:hAnsi="Times New Roman" w:cs="Times New Roman"/>
        </w:rPr>
        <w:t xml:space="preserve"> подлежат нежилые помещения (парковки), расположенные по адресу: Московская область, г. Химки, ул. </w:t>
      </w:r>
      <w:proofErr w:type="spellStart"/>
      <w:r w:rsidRPr="00912C82">
        <w:rPr>
          <w:rFonts w:ascii="Times New Roman" w:hAnsi="Times New Roman" w:cs="Times New Roman"/>
        </w:rPr>
        <w:t>Бабакина</w:t>
      </w:r>
      <w:proofErr w:type="spellEnd"/>
      <w:r w:rsidRPr="00912C82">
        <w:rPr>
          <w:rFonts w:ascii="Times New Roman" w:hAnsi="Times New Roman" w:cs="Times New Roman"/>
        </w:rPr>
        <w:t xml:space="preserve">, д. 15 (далее – Имущество, Лоты). Полный перечень, нумерация Лотов, подробное описание и начальные цены каждого Лота размещены в Едином федеральном реестре сведений о банкротстве по адресу: http://fedresurs.ru/, а также на сайте ЭП.  Ознакомление с Лотами производится: тел. 8(812)334-20-50 (с 9.00 до 18.00 в раб. дни), informmsk@auction-house.ru.  </w:t>
      </w:r>
      <w:r w:rsidRPr="00912C82">
        <w:rPr>
          <w:rFonts w:ascii="Times New Roman" w:hAnsi="Times New Roman" w:cs="Times New Roman"/>
          <w:b/>
        </w:rPr>
        <w:t>Дата начала приема заявок – 22.01.2023</w:t>
      </w:r>
      <w:r w:rsidRPr="00912C82">
        <w:rPr>
          <w:rFonts w:ascii="Times New Roman" w:hAnsi="Times New Roman" w:cs="Times New Roman"/>
        </w:rPr>
        <w:t xml:space="preserve"> </w:t>
      </w:r>
      <w:r w:rsidRPr="00912C82">
        <w:rPr>
          <w:rFonts w:ascii="Times New Roman" w:hAnsi="Times New Roman" w:cs="Times New Roman"/>
          <w:b/>
        </w:rPr>
        <w:t>с 17 час.00 мин. (</w:t>
      </w:r>
      <w:proofErr w:type="spellStart"/>
      <w:r w:rsidRPr="00912C82">
        <w:rPr>
          <w:rFonts w:ascii="Times New Roman" w:hAnsi="Times New Roman" w:cs="Times New Roman"/>
          <w:b/>
        </w:rPr>
        <w:t>мск</w:t>
      </w:r>
      <w:proofErr w:type="spellEnd"/>
      <w:r w:rsidRPr="00912C82">
        <w:rPr>
          <w:rFonts w:ascii="Times New Roman" w:hAnsi="Times New Roman" w:cs="Times New Roman"/>
          <w:b/>
        </w:rPr>
        <w:t>).</w:t>
      </w:r>
      <w:r w:rsidRPr="00912C82">
        <w:rPr>
          <w:rFonts w:ascii="Times New Roman" w:hAnsi="Times New Roman" w:cs="Times New Roman"/>
        </w:rPr>
        <w:t xml:space="preserve"> Сокращение: календарный день – к/день. Прием заявок составляет: в 1-ом периоде – 14 (четырнадцать) к/ дней с даты начала приёма заявок, без изменения начальной цены, со 2-го по 4-й периоды – 7 (семь) к/дней, величина снижения – 6% от начальной цены лота, установленной на первом периоде Торгов. </w:t>
      </w:r>
      <w:r w:rsidRPr="00912C82">
        <w:rPr>
          <w:rFonts w:ascii="Times New Roman" w:hAnsi="Times New Roman" w:cs="Times New Roman"/>
          <w:b/>
        </w:rPr>
        <w:t>Минимальная цена – 852 390,00 руб.</w:t>
      </w:r>
      <w:r w:rsidRPr="00912C82">
        <w:rPr>
          <w:rFonts w:ascii="Times New Roman" w:hAnsi="Times New Roman" w:cs="Times New Roman"/>
        </w:rPr>
        <w:t xml:space="preserve"> (по каждому Лоту).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912C82">
        <w:rPr>
          <w:rFonts w:ascii="Times New Roman" w:hAnsi="Times New Roman" w:cs="Times New Roman"/>
          <w:b/>
        </w:rPr>
        <w:t>Задаток - 20 %</w:t>
      </w:r>
      <w:r w:rsidRPr="00912C82">
        <w:rPr>
          <w:rFonts w:ascii="Times New Roman" w:hAnsi="Times New Roman" w:cs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12C82">
        <w:rPr>
          <w:rFonts w:ascii="Times New Roman" w:hAnsi="Times New Roman" w:cs="Times New Roman"/>
        </w:rPr>
        <w:t>иностр</w:t>
      </w:r>
      <w:proofErr w:type="spellEnd"/>
      <w:r w:rsidRPr="00912C82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</w:t>
      </w:r>
      <w:r w:rsidRPr="00912C82">
        <w:rPr>
          <w:rFonts w:ascii="Times New Roman" w:hAnsi="Times New Roman" w:cs="Times New Roman"/>
        </w:rPr>
        <w:lastRenderedPageBreak/>
        <w:t xml:space="preserve">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№ 40702810901100017123 в АО "АЛЬФА-БАНК", К/с 30101810200000000593, БИК 044525593 в ГУ Банка России по ЦФО.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</w:t>
      </w:r>
      <w:bookmarkStart w:id="0" w:name="_GoBack"/>
      <w:bookmarkEnd w:id="0"/>
      <w:r w:rsidRPr="00912C82">
        <w:rPr>
          <w:rFonts w:ascii="Times New Roman" w:hAnsi="Times New Roman" w:cs="Times New Roman"/>
        </w:rPr>
        <w:t>несёт покупатель.</w:t>
      </w:r>
    </w:p>
    <w:sectPr w:rsidR="00E76434" w:rsidRPr="0091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3D"/>
    <w:rsid w:val="000F623D"/>
    <w:rsid w:val="00912C82"/>
    <w:rsid w:val="00E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6CF0A-83BE-4A14-B3D1-AD19BBCE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2023-01-16T09:46:00Z</dcterms:created>
  <dcterms:modified xsi:type="dcterms:W3CDTF">2023-01-16T09:47:00Z</dcterms:modified>
</cp:coreProperties>
</file>