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06DE02C" w:rsidR="005F50E3" w:rsidRPr="00296F01" w:rsidRDefault="001C025D" w:rsidP="00683EA2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96F01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96F01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296F01">
        <w:rPr>
          <w:rFonts w:ascii="Times New Roman" w:eastAsia="Calibri" w:hAnsi="Times New Roman" w:cs="Times New Roman"/>
          <w:sz w:val="24"/>
          <w:szCs w:val="24"/>
        </w:rPr>
        <w:t>, д. 5, лит.</w:t>
      </w:r>
      <w:proofErr w:type="gramEnd"/>
      <w:r w:rsidRPr="00296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96F01">
        <w:rPr>
          <w:rFonts w:ascii="Times New Roman" w:eastAsia="Calibri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296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96F01">
        <w:rPr>
          <w:rFonts w:ascii="Times New Roman" w:eastAsia="Calibri" w:hAnsi="Times New Roman" w:cs="Times New Roman"/>
          <w:sz w:val="24"/>
          <w:szCs w:val="24"/>
        </w:rPr>
        <w:t>23 мая 2016 г. по делу №А61-1055/16</w:t>
      </w:r>
      <w:r w:rsidR="00DF52CB" w:rsidRPr="00296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16F" w:rsidRPr="00296F01">
        <w:rPr>
          <w:rFonts w:ascii="Times New Roman" w:eastAsia="Calibri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5F50E3" w:rsidRPr="00296F01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296F0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296F01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296F01">
        <w:rPr>
          <w:rFonts w:ascii="Times New Roman" w:hAnsi="Times New Roman" w:cs="Times New Roman"/>
          <w:sz w:val="24"/>
          <w:szCs w:val="24"/>
        </w:rPr>
        <w:t>(</w:t>
      </w:r>
      <w:r w:rsidR="00AF5113" w:rsidRPr="00296F01">
        <w:rPr>
          <w:rFonts w:ascii="Times New Roman" w:hAnsi="Times New Roman" w:cs="Times New Roman"/>
          <w:sz w:val="24"/>
          <w:szCs w:val="24"/>
        </w:rPr>
        <w:t>сообщение 02030156733 в газете АО «Коммерсантъ» №182(7383) от 01.10.2022 г.</w:t>
      </w:r>
      <w:proofErr w:type="gramEnd"/>
    </w:p>
    <w:p w14:paraId="18C41A9E" w14:textId="77777777" w:rsidR="00544A28" w:rsidRPr="00296F01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5245A383" w:rsidR="00544A28" w:rsidRPr="00296F01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01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296F01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296F01">
        <w:rPr>
          <w:rFonts w:ascii="Times New Roman" w:hAnsi="Times New Roman" w:cs="Times New Roman"/>
          <w:b/>
          <w:sz w:val="24"/>
          <w:szCs w:val="24"/>
        </w:rPr>
        <w:t>лот</w:t>
      </w:r>
      <w:r w:rsidRPr="00296F01">
        <w:rPr>
          <w:rFonts w:ascii="Times New Roman" w:hAnsi="Times New Roman" w:cs="Times New Roman"/>
          <w:b/>
          <w:sz w:val="24"/>
          <w:szCs w:val="24"/>
        </w:rPr>
        <w:t>ов</w:t>
      </w:r>
      <w:r w:rsidR="00544A28" w:rsidRPr="00296F01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296F01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42971" w14:textId="77777777" w:rsidR="005B0D6B" w:rsidRPr="00296F01" w:rsidRDefault="005B0D6B" w:rsidP="005B0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6F01">
        <w:rPr>
          <w:rFonts w:ascii="Times New Roman" w:hAnsi="Times New Roman" w:cs="Times New Roman"/>
          <w:b/>
          <w:sz w:val="24"/>
          <w:szCs w:val="24"/>
        </w:rPr>
        <w:t xml:space="preserve">Торги ППП </w:t>
      </w:r>
      <w:r w:rsidRPr="00296F01">
        <w:rPr>
          <w:rFonts w:ascii="Times New Roman" w:hAnsi="Times New Roman" w:cs="Times New Roman"/>
          <w:sz w:val="24"/>
          <w:szCs w:val="24"/>
        </w:rPr>
        <w:t>будут проведены на ЭТП:</w:t>
      </w:r>
    </w:p>
    <w:p w14:paraId="7776CD35" w14:textId="44668B68" w:rsidR="005B0D6B" w:rsidRPr="00296F01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F01">
        <w:rPr>
          <w:rFonts w:ascii="Times New Roman" w:hAnsi="Times New Roman" w:cs="Times New Roman"/>
          <w:b/>
          <w:sz w:val="24"/>
          <w:szCs w:val="24"/>
        </w:rPr>
        <w:t>по лот</w:t>
      </w:r>
      <w:r w:rsidR="00AF5113" w:rsidRPr="00296F01">
        <w:rPr>
          <w:rFonts w:ascii="Times New Roman" w:hAnsi="Times New Roman" w:cs="Times New Roman"/>
          <w:b/>
          <w:sz w:val="24"/>
          <w:szCs w:val="24"/>
        </w:rPr>
        <w:t>ам 1-10</w:t>
      </w:r>
      <w:r w:rsidRPr="00296F01">
        <w:rPr>
          <w:rFonts w:ascii="Times New Roman" w:hAnsi="Times New Roman" w:cs="Times New Roman"/>
          <w:b/>
          <w:sz w:val="24"/>
          <w:szCs w:val="24"/>
        </w:rPr>
        <w:t xml:space="preserve"> - с 1</w:t>
      </w:r>
      <w:r w:rsidR="00AF5113" w:rsidRPr="00296F01">
        <w:rPr>
          <w:rFonts w:ascii="Times New Roman" w:hAnsi="Times New Roman" w:cs="Times New Roman"/>
          <w:b/>
          <w:sz w:val="24"/>
          <w:szCs w:val="24"/>
        </w:rPr>
        <w:t>9</w:t>
      </w:r>
      <w:r w:rsidRPr="00296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113" w:rsidRPr="00296F01">
        <w:rPr>
          <w:rFonts w:ascii="Times New Roman" w:hAnsi="Times New Roman" w:cs="Times New Roman"/>
          <w:b/>
          <w:sz w:val="24"/>
          <w:szCs w:val="24"/>
        </w:rPr>
        <w:t>января</w:t>
      </w:r>
      <w:r w:rsidRPr="00296F0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5113" w:rsidRPr="00296F01">
        <w:rPr>
          <w:rFonts w:ascii="Times New Roman" w:hAnsi="Times New Roman" w:cs="Times New Roman"/>
          <w:b/>
          <w:sz w:val="24"/>
          <w:szCs w:val="24"/>
        </w:rPr>
        <w:t>3</w:t>
      </w:r>
      <w:r w:rsidRPr="00296F01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AF5113" w:rsidRPr="00296F01">
        <w:rPr>
          <w:rFonts w:ascii="Times New Roman" w:hAnsi="Times New Roman" w:cs="Times New Roman"/>
          <w:b/>
          <w:sz w:val="24"/>
          <w:szCs w:val="24"/>
        </w:rPr>
        <w:t>08 февраля 2023</w:t>
      </w:r>
      <w:r w:rsidRPr="00296F0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6821A55" w14:textId="77777777" w:rsidR="00C12D8D" w:rsidRPr="00296F01" w:rsidRDefault="00C12D8D" w:rsidP="00AB49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398DC9" w14:textId="699C9A72" w:rsidR="00114FC1" w:rsidRPr="00296F01" w:rsidRDefault="00AB4951" w:rsidP="00C81B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114FC1" w:rsidRPr="00296F0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D58F9" w:rsidRPr="00296F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114FC1" w:rsidRPr="00296F01">
        <w:rPr>
          <w:rFonts w:ascii="Times New Roman" w:hAnsi="Times New Roman" w:cs="Times New Roman"/>
          <w:b/>
          <w:color w:val="000000"/>
          <w:sz w:val="24"/>
          <w:szCs w:val="24"/>
        </w:rPr>
        <w:t>1:</w:t>
      </w:r>
    </w:p>
    <w:p w14:paraId="1D62DAAE" w14:textId="3C5915CD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2023 г. по 21 января 2023 г. - в размере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6C118F" w14:textId="05DC6F0A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96,83% от начальной цены продажи лот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EA9EAC" w14:textId="125E404A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93,66% от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D612E9" w14:textId="28605A7B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30 января 2023 г. - в размере 90,49% от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A05A2B" w14:textId="79A8D0A6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87,32% от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B0289F" w14:textId="3D880696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84,15% от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A6BFF5" w14:textId="6D0AF71C" w:rsidR="005915F5" w:rsidRPr="00296F01" w:rsidRDefault="005915F5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80,98%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44FA5F80" w14:textId="031F1A96" w:rsidR="00114FC1" w:rsidRPr="00296F01" w:rsidRDefault="00114FC1" w:rsidP="005915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1144ABA8" w14:textId="151BCADC" w:rsidR="000E4F68" w:rsidRPr="00296F01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19 января 2023 г. по 21 января 2023 г. - в размере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7A1983" w14:textId="07323522" w:rsidR="000E4F68" w:rsidRPr="00296F01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22 января 2023 г. по 24 января 2023 г. - в размере 96,00% от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316305" w14:textId="1BB5AFFF" w:rsidR="000E4F68" w:rsidRPr="00296F01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 xml:space="preserve">с 25 января 2023 г. по 27 января 2023 г. - в размере 92,00% от начальной цены продажи 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96F0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B0AC02" w14:textId="5D944245" w:rsidR="000E4F68" w:rsidRPr="000E4F68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6F01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88,00% от начальной цены продажи 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C37F80" w14:textId="752AE93F" w:rsidR="000E4F68" w:rsidRPr="000E4F68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F68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2023 г. по 02 февраля 2023 г. - в размере 84,00% от начальной цены продажи 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FF22E0" w14:textId="69A9C453" w:rsidR="000E4F68" w:rsidRPr="000E4F68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F68">
        <w:rPr>
          <w:rFonts w:ascii="Times New Roman" w:hAnsi="Times New Roman" w:cs="Times New Roman"/>
          <w:color w:val="000000"/>
          <w:sz w:val="24"/>
          <w:szCs w:val="24"/>
        </w:rPr>
        <w:t xml:space="preserve">с 03 февраля 2023 г. по 05 февраля 2023 г. - в размере 80,00% от начальной цены продажи 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D4A4AB" w14:textId="3763B78F" w:rsidR="00AE174C" w:rsidRPr="001C025D" w:rsidRDefault="000E4F68" w:rsidP="000E4F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E4F68">
        <w:rPr>
          <w:rFonts w:ascii="Times New Roman" w:hAnsi="Times New Roman" w:cs="Times New Roman"/>
          <w:color w:val="000000"/>
          <w:sz w:val="24"/>
          <w:szCs w:val="24"/>
        </w:rPr>
        <w:t xml:space="preserve">с 06 февраля 2023 г. по 08 февраля 2023 г. - в размере 76,00% от начальной цены продажи </w:t>
      </w:r>
      <w:r w:rsidRPr="000E4F6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7AA7D8" w14:textId="77777777" w:rsidR="008D184C" w:rsidRPr="001C025D" w:rsidRDefault="008D184C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B4EC8CA" w14:textId="0ECB39D7" w:rsidR="000E4F68" w:rsidRPr="0024661B" w:rsidRDefault="00D42C56" w:rsidP="000E4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6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>Для лот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>ов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>3, 5-8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>:</w:t>
      </w:r>
    </w:p>
    <w:p w14:paraId="12E44787" w14:textId="77777777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19 января 2023 г. по 21 января 2023 г. - в размере начальной цены продажи лотов;</w:t>
      </w:r>
    </w:p>
    <w:p w14:paraId="5A98B8C5" w14:textId="77777777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22 января 2023 г. по 24 января 2023 г. - в размере 83,50% от начальной цены продажи лотов;</w:t>
      </w:r>
    </w:p>
    <w:p w14:paraId="2FF53648" w14:textId="77777777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25 января 2023 г. по 27 января 2023 г. - в размере 67,00% от начальной цены продажи лотов;</w:t>
      </w:r>
    </w:p>
    <w:p w14:paraId="6D304464" w14:textId="77777777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28 января 2023 г. по 30 января 2023 г. - в размере 50,50% от начальной цены продажи лотов;</w:t>
      </w:r>
    </w:p>
    <w:p w14:paraId="6FBCA12B" w14:textId="77777777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31 января 2023 г. по 02 февраля 2023 г. - в размере 34,00% от начальной цены продажи лотов;</w:t>
      </w:r>
    </w:p>
    <w:p w14:paraId="327FDDBE" w14:textId="77777777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03 февраля 2023 г. по 05 февраля 2023 г. - в размере 17,50% от начальной цены продажи лотов;</w:t>
      </w:r>
    </w:p>
    <w:p w14:paraId="0D629C6A" w14:textId="7F79B987" w:rsidR="000E4F68" w:rsidRPr="000E4F68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06 февраля 2023 г. по 08 февраля 2023 г. - в размере 1,00% </w:t>
      </w:r>
      <w:r w:rsidRPr="0024661B">
        <w:rPr>
          <w:rFonts w:ascii="Times New Roman" w:hAnsi="Times New Roman" w:cs="Times New Roman"/>
          <w:sz w:val="24"/>
          <w:szCs w:val="24"/>
        </w:rPr>
        <w:t>от начальной цены продажи лотов</w:t>
      </w:r>
      <w:r w:rsidRPr="0024661B">
        <w:rPr>
          <w:rFonts w:ascii="Times New Roman" w:hAnsi="Times New Roman" w:cs="Times New Roman"/>
          <w:sz w:val="24"/>
          <w:szCs w:val="24"/>
        </w:rPr>
        <w:t>.</w:t>
      </w:r>
    </w:p>
    <w:p w14:paraId="7B20E37F" w14:textId="5B309778" w:rsidR="000E4F68" w:rsidRPr="0024661B" w:rsidRDefault="00D42C56" w:rsidP="000E4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 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>4</w:t>
      </w:r>
      <w:r w:rsidR="000E4F68" w:rsidRPr="0024661B">
        <w:rPr>
          <w:rFonts w:ascii="Times New Roman" w:hAnsi="Times New Roman" w:cs="Times New Roman"/>
          <w:b/>
          <w:sz w:val="24"/>
          <w:szCs w:val="24"/>
        </w:rPr>
        <w:t>:</w:t>
      </w:r>
    </w:p>
    <w:p w14:paraId="33C3251A" w14:textId="21511D86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>с 19 января 2023 г. по 21 января 2023 г. - в размере начальной цены продажи лот</w:t>
      </w:r>
      <w:r w:rsidRPr="0024661B">
        <w:rPr>
          <w:rFonts w:ascii="Times New Roman" w:hAnsi="Times New Roman" w:cs="Times New Roman"/>
          <w:sz w:val="24"/>
          <w:szCs w:val="24"/>
        </w:rPr>
        <w:t>а</w:t>
      </w:r>
      <w:r w:rsidRPr="0024661B">
        <w:rPr>
          <w:rFonts w:ascii="Times New Roman" w:hAnsi="Times New Roman" w:cs="Times New Roman"/>
          <w:sz w:val="24"/>
          <w:szCs w:val="24"/>
        </w:rPr>
        <w:t>;</w:t>
      </w:r>
    </w:p>
    <w:p w14:paraId="6073141C" w14:textId="001E394F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22 января 2023 г. по 24 января 2023 г. - в размере 89,17% от начальной цены продажи </w:t>
      </w:r>
      <w:r w:rsidRPr="0024661B">
        <w:rPr>
          <w:rFonts w:ascii="Times New Roman" w:hAnsi="Times New Roman" w:cs="Times New Roman"/>
          <w:sz w:val="24"/>
          <w:szCs w:val="24"/>
        </w:rPr>
        <w:t>лота</w:t>
      </w:r>
      <w:r w:rsidRPr="0024661B">
        <w:rPr>
          <w:rFonts w:ascii="Times New Roman" w:hAnsi="Times New Roman" w:cs="Times New Roman"/>
          <w:sz w:val="24"/>
          <w:szCs w:val="24"/>
        </w:rPr>
        <w:t>;</w:t>
      </w:r>
    </w:p>
    <w:p w14:paraId="39D762D2" w14:textId="23D96764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25 января 2023 г. по 27 января 2023 г. - в размере 78,34% от начальной цены продажи </w:t>
      </w:r>
      <w:r w:rsidRPr="0024661B">
        <w:rPr>
          <w:rFonts w:ascii="Times New Roman" w:hAnsi="Times New Roman" w:cs="Times New Roman"/>
          <w:sz w:val="24"/>
          <w:szCs w:val="24"/>
        </w:rPr>
        <w:t>лота</w:t>
      </w:r>
      <w:r w:rsidRPr="0024661B">
        <w:rPr>
          <w:rFonts w:ascii="Times New Roman" w:hAnsi="Times New Roman" w:cs="Times New Roman"/>
          <w:sz w:val="24"/>
          <w:szCs w:val="24"/>
        </w:rPr>
        <w:t>;</w:t>
      </w:r>
    </w:p>
    <w:p w14:paraId="16F6D44E" w14:textId="6B153F40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28 января 2023 г. по 30 января 2023 г. - в размере 67,51% от начальной цены продажи </w:t>
      </w:r>
      <w:r w:rsidRPr="0024661B">
        <w:rPr>
          <w:rFonts w:ascii="Times New Roman" w:hAnsi="Times New Roman" w:cs="Times New Roman"/>
          <w:sz w:val="24"/>
          <w:szCs w:val="24"/>
        </w:rPr>
        <w:t>лота</w:t>
      </w:r>
      <w:r w:rsidRPr="0024661B">
        <w:rPr>
          <w:rFonts w:ascii="Times New Roman" w:hAnsi="Times New Roman" w:cs="Times New Roman"/>
          <w:sz w:val="24"/>
          <w:szCs w:val="24"/>
        </w:rPr>
        <w:t>;</w:t>
      </w:r>
    </w:p>
    <w:p w14:paraId="163B68CA" w14:textId="4859FADC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31 января 2023 г. по 02 февраля 2023 г. - в размере 56,68% от начальной цены продажи </w:t>
      </w:r>
      <w:r w:rsidRPr="0024661B">
        <w:rPr>
          <w:rFonts w:ascii="Times New Roman" w:hAnsi="Times New Roman" w:cs="Times New Roman"/>
          <w:sz w:val="24"/>
          <w:szCs w:val="24"/>
        </w:rPr>
        <w:t>лота</w:t>
      </w:r>
      <w:r w:rsidRPr="0024661B">
        <w:rPr>
          <w:rFonts w:ascii="Times New Roman" w:hAnsi="Times New Roman" w:cs="Times New Roman"/>
          <w:sz w:val="24"/>
          <w:szCs w:val="24"/>
        </w:rPr>
        <w:t>;</w:t>
      </w:r>
    </w:p>
    <w:p w14:paraId="002FC68F" w14:textId="492ABB75" w:rsidR="000E4F68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03 февраля 2023 г. по 05 февраля 2023 г. - в размере 45,85% от начальной цены продажи </w:t>
      </w:r>
      <w:r w:rsidRPr="0024661B">
        <w:rPr>
          <w:rFonts w:ascii="Times New Roman" w:hAnsi="Times New Roman" w:cs="Times New Roman"/>
          <w:sz w:val="24"/>
          <w:szCs w:val="24"/>
        </w:rPr>
        <w:t>лота</w:t>
      </w:r>
      <w:r w:rsidRPr="0024661B">
        <w:rPr>
          <w:rFonts w:ascii="Times New Roman" w:hAnsi="Times New Roman" w:cs="Times New Roman"/>
          <w:sz w:val="24"/>
          <w:szCs w:val="24"/>
        </w:rPr>
        <w:t>;</w:t>
      </w:r>
    </w:p>
    <w:p w14:paraId="4585E087" w14:textId="77777777" w:rsidR="00FF6130" w:rsidRPr="0024661B" w:rsidRDefault="000E4F68" w:rsidP="000E4F68">
      <w:pPr>
        <w:jc w:val="both"/>
        <w:rPr>
          <w:rFonts w:ascii="Times New Roman" w:hAnsi="Times New Roman" w:cs="Times New Roman"/>
          <w:sz w:val="24"/>
          <w:szCs w:val="24"/>
        </w:rPr>
      </w:pPr>
      <w:r w:rsidRPr="0024661B">
        <w:rPr>
          <w:rFonts w:ascii="Times New Roman" w:hAnsi="Times New Roman" w:cs="Times New Roman"/>
          <w:sz w:val="24"/>
          <w:szCs w:val="24"/>
        </w:rPr>
        <w:t xml:space="preserve">с 06 февраля 2023 г. по 08 февраля 2023 г. - в размере 35,02% от начальной цены продажи </w:t>
      </w:r>
      <w:r w:rsidRPr="0024661B">
        <w:rPr>
          <w:rFonts w:ascii="Times New Roman" w:hAnsi="Times New Roman" w:cs="Times New Roman"/>
          <w:sz w:val="24"/>
          <w:szCs w:val="24"/>
        </w:rPr>
        <w:t>лота</w:t>
      </w:r>
      <w:r w:rsidRPr="0024661B">
        <w:rPr>
          <w:rFonts w:ascii="Times New Roman" w:hAnsi="Times New Roman" w:cs="Times New Roman"/>
          <w:sz w:val="24"/>
          <w:szCs w:val="24"/>
        </w:rPr>
        <w:t>.</w:t>
      </w:r>
    </w:p>
    <w:p w14:paraId="6D70DF35" w14:textId="1F5E6411" w:rsidR="00FF6130" w:rsidRPr="00FD3A03" w:rsidRDefault="00FF6130" w:rsidP="0024661B">
      <w:pPr>
        <w:tabs>
          <w:tab w:val="left" w:pos="30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A03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24661B" w:rsidRPr="00FD3A03">
        <w:rPr>
          <w:rFonts w:ascii="Times New Roman" w:hAnsi="Times New Roman" w:cs="Times New Roman"/>
          <w:b/>
          <w:sz w:val="24"/>
          <w:szCs w:val="24"/>
        </w:rPr>
        <w:tab/>
      </w:r>
    </w:p>
    <w:p w14:paraId="493AB1D7" w14:textId="7FAA6266" w:rsidR="00FF6130" w:rsidRPr="00FD3A03" w:rsidRDefault="00D42C56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  </w:t>
      </w:r>
      <w:r w:rsidR="00FF6130" w:rsidRPr="00FD3A03">
        <w:rPr>
          <w:rFonts w:ascii="Times New Roman" w:hAnsi="Times New Roman" w:cs="Times New Roman"/>
          <w:sz w:val="24"/>
          <w:szCs w:val="24"/>
        </w:rPr>
        <w:t>с 19 января 2023 г. по 21 января 2023 г. - в размере начальной цены продажи лот</w:t>
      </w:r>
      <w:r w:rsidR="00FF6130" w:rsidRPr="00FD3A03">
        <w:rPr>
          <w:rFonts w:ascii="Times New Roman" w:hAnsi="Times New Roman" w:cs="Times New Roman"/>
          <w:sz w:val="24"/>
          <w:szCs w:val="24"/>
        </w:rPr>
        <w:t>а</w:t>
      </w:r>
      <w:r w:rsidR="00FF6130" w:rsidRPr="00FD3A03">
        <w:rPr>
          <w:rFonts w:ascii="Times New Roman" w:hAnsi="Times New Roman" w:cs="Times New Roman"/>
          <w:sz w:val="24"/>
          <w:szCs w:val="24"/>
        </w:rPr>
        <w:t>;</w:t>
      </w:r>
    </w:p>
    <w:p w14:paraId="6BC57040" w14:textId="6E63C86F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22 января 2023 г. по 24 января 2023 г. - в размере 83,70%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10703DB7" w14:textId="6D81EC66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25 января 2023 г. по 27 января 2023 г. - в размере 67,40%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3CFC4FB3" w14:textId="2B81553C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28 января 2023 г. по 30 января 2023 г. - в размере 51,10%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368A650A" w14:textId="6CBFC778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31 января 2023 г. по 02 февраля 2023 г. - в размере 34,80%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7652F065" w14:textId="36FD5197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03 февраля 2023 г. по 05 февраля 2023 г. - в размере 18,50%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2C4EC5C6" w14:textId="7AC21E28" w:rsidR="000E4F68" w:rsidRPr="00FD3A03" w:rsidRDefault="00FF6130" w:rsidP="00FF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06 февраля 2023 г. по 08 февраля 2023 г. - в размере 2,20%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лота.</w:t>
      </w:r>
      <w:r w:rsidR="00D42C56" w:rsidRPr="00FD3A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CF1720" w14:textId="2557AC52" w:rsidR="00FF6130" w:rsidRPr="00FD3A03" w:rsidRDefault="00FF6130" w:rsidP="00FF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A03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Pr="00FD3A03">
        <w:rPr>
          <w:rFonts w:ascii="Times New Roman" w:hAnsi="Times New Roman" w:cs="Times New Roman"/>
          <w:b/>
          <w:sz w:val="24"/>
          <w:szCs w:val="24"/>
        </w:rPr>
        <w:t>10</w:t>
      </w:r>
      <w:r w:rsidRPr="00FD3A03">
        <w:rPr>
          <w:rFonts w:ascii="Times New Roman" w:hAnsi="Times New Roman" w:cs="Times New Roman"/>
          <w:b/>
          <w:sz w:val="24"/>
          <w:szCs w:val="24"/>
        </w:rPr>
        <w:t>:</w:t>
      </w:r>
    </w:p>
    <w:p w14:paraId="265F5F41" w14:textId="0AC0D130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D3A03">
        <w:rPr>
          <w:rFonts w:ascii="Times New Roman" w:hAnsi="Times New Roman" w:cs="Times New Roman"/>
          <w:sz w:val="24"/>
          <w:szCs w:val="24"/>
        </w:rPr>
        <w:t>с 19 января 2023 г. по 21 января 2023 г. - в размере начальной цены продажи лот</w:t>
      </w:r>
      <w:r w:rsidRPr="00FD3A03">
        <w:rPr>
          <w:rFonts w:ascii="Times New Roman" w:hAnsi="Times New Roman" w:cs="Times New Roman"/>
          <w:sz w:val="24"/>
          <w:szCs w:val="24"/>
        </w:rPr>
        <w:t>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33D61895" w14:textId="37406637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22 января 2023 г. по 24 января 2023 г. - в размере 96,70%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3779C90C" w14:textId="5435CCCC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25 января 2023 г. по 27 января 2023 г. - в размере 93,40%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56229EAF" w14:textId="58FBAA1D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28 января 2023 г. по 30 января 2023 г. - в размере 90,10%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092E8ACD" w14:textId="492112CF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31 января 2023 г. по 02 февраля 2023 г. - в размере 86,80%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598F8B2D" w14:textId="336D179F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lastRenderedPageBreak/>
        <w:t xml:space="preserve">с 03 февраля 2023 г. по 05 февраля 2023 г. - в размере 83,50%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</w:t>
      </w:r>
      <w:r w:rsidRPr="00FD3A03">
        <w:rPr>
          <w:rFonts w:ascii="Times New Roman" w:hAnsi="Times New Roman" w:cs="Times New Roman"/>
          <w:sz w:val="24"/>
          <w:szCs w:val="24"/>
        </w:rPr>
        <w:t>;</w:t>
      </w:r>
    </w:p>
    <w:p w14:paraId="262241D9" w14:textId="63CF9702" w:rsidR="00FF6130" w:rsidRPr="00FD3A03" w:rsidRDefault="00FF6130" w:rsidP="00FF6130">
      <w:pPr>
        <w:jc w:val="both"/>
        <w:rPr>
          <w:rFonts w:ascii="Times New Roman" w:hAnsi="Times New Roman" w:cs="Times New Roman"/>
          <w:sz w:val="24"/>
          <w:szCs w:val="24"/>
        </w:rPr>
      </w:pPr>
      <w:r w:rsidRPr="00FD3A03">
        <w:rPr>
          <w:rFonts w:ascii="Times New Roman" w:hAnsi="Times New Roman" w:cs="Times New Roman"/>
          <w:sz w:val="24"/>
          <w:szCs w:val="24"/>
        </w:rPr>
        <w:t xml:space="preserve">с 06 февраля 2023 г. по 08 февраля 2023 г. - в размере 80,20% от начальной цены продажи </w:t>
      </w:r>
      <w:r w:rsidRPr="00FD3A03">
        <w:rPr>
          <w:rFonts w:ascii="Times New Roman" w:hAnsi="Times New Roman" w:cs="Times New Roman"/>
          <w:sz w:val="24"/>
          <w:szCs w:val="24"/>
        </w:rPr>
        <w:t>лота.</w:t>
      </w:r>
    </w:p>
    <w:p w14:paraId="3717AA2C" w14:textId="0B44D66F" w:rsidR="002D3768" w:rsidRPr="0025323E" w:rsidRDefault="002D3768" w:rsidP="00FF6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A03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  <w:bookmarkStart w:id="0" w:name="_GoBack"/>
      <w:bookmarkEnd w:id="0"/>
    </w:p>
    <w:sectPr w:rsidR="002D3768" w:rsidRPr="0025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462C7"/>
    <w:rsid w:val="00086E5A"/>
    <w:rsid w:val="000955C1"/>
    <w:rsid w:val="000E4F68"/>
    <w:rsid w:val="000E7A8A"/>
    <w:rsid w:val="00114FC1"/>
    <w:rsid w:val="001337BE"/>
    <w:rsid w:val="00144E1B"/>
    <w:rsid w:val="0015594D"/>
    <w:rsid w:val="00156467"/>
    <w:rsid w:val="00183683"/>
    <w:rsid w:val="001938C9"/>
    <w:rsid w:val="001C025D"/>
    <w:rsid w:val="001F3D14"/>
    <w:rsid w:val="00243F04"/>
    <w:rsid w:val="0024661B"/>
    <w:rsid w:val="0025323E"/>
    <w:rsid w:val="00260228"/>
    <w:rsid w:val="00296F01"/>
    <w:rsid w:val="002A2506"/>
    <w:rsid w:val="002D3768"/>
    <w:rsid w:val="002E4206"/>
    <w:rsid w:val="00321709"/>
    <w:rsid w:val="00331414"/>
    <w:rsid w:val="00345D5F"/>
    <w:rsid w:val="003A5A88"/>
    <w:rsid w:val="003D7BB9"/>
    <w:rsid w:val="003E48BF"/>
    <w:rsid w:val="003F4D88"/>
    <w:rsid w:val="00424FBD"/>
    <w:rsid w:val="00456855"/>
    <w:rsid w:val="004654B9"/>
    <w:rsid w:val="00473D44"/>
    <w:rsid w:val="00500505"/>
    <w:rsid w:val="00544A28"/>
    <w:rsid w:val="00553FDC"/>
    <w:rsid w:val="005915F5"/>
    <w:rsid w:val="005B0D6B"/>
    <w:rsid w:val="005C0C36"/>
    <w:rsid w:val="005F50E3"/>
    <w:rsid w:val="00615970"/>
    <w:rsid w:val="00683EA2"/>
    <w:rsid w:val="006E2849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81969"/>
    <w:rsid w:val="008D184C"/>
    <w:rsid w:val="008E7394"/>
    <w:rsid w:val="008F1095"/>
    <w:rsid w:val="00964D49"/>
    <w:rsid w:val="009C0EB1"/>
    <w:rsid w:val="009C10D4"/>
    <w:rsid w:val="009C2F2B"/>
    <w:rsid w:val="009E17B1"/>
    <w:rsid w:val="009F5860"/>
    <w:rsid w:val="00A35BC0"/>
    <w:rsid w:val="00AB4951"/>
    <w:rsid w:val="00AD0413"/>
    <w:rsid w:val="00AE164D"/>
    <w:rsid w:val="00AE174C"/>
    <w:rsid w:val="00AE62B1"/>
    <w:rsid w:val="00AF5113"/>
    <w:rsid w:val="00B328E9"/>
    <w:rsid w:val="00BA5792"/>
    <w:rsid w:val="00BB0787"/>
    <w:rsid w:val="00BF5992"/>
    <w:rsid w:val="00C03403"/>
    <w:rsid w:val="00C12D8D"/>
    <w:rsid w:val="00C46C87"/>
    <w:rsid w:val="00C81BF1"/>
    <w:rsid w:val="00CA3C3B"/>
    <w:rsid w:val="00CB14A0"/>
    <w:rsid w:val="00CD516F"/>
    <w:rsid w:val="00CD58F9"/>
    <w:rsid w:val="00D16ADA"/>
    <w:rsid w:val="00D42C56"/>
    <w:rsid w:val="00DB2D3F"/>
    <w:rsid w:val="00DF52CB"/>
    <w:rsid w:val="00E338FB"/>
    <w:rsid w:val="00E616B6"/>
    <w:rsid w:val="00E65AE5"/>
    <w:rsid w:val="00EE4BDE"/>
    <w:rsid w:val="00F41D96"/>
    <w:rsid w:val="00F80361"/>
    <w:rsid w:val="00F93ECD"/>
    <w:rsid w:val="00FD3A03"/>
    <w:rsid w:val="00FF0553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CC1FF-C22D-42FB-AA27-BED056B9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90</cp:revision>
  <cp:lastPrinted>2022-08-25T07:55:00Z</cp:lastPrinted>
  <dcterms:created xsi:type="dcterms:W3CDTF">2021-08-23T07:58:00Z</dcterms:created>
  <dcterms:modified xsi:type="dcterms:W3CDTF">2022-12-23T12:44:00Z</dcterms:modified>
</cp:coreProperties>
</file>