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FEE2" w14:textId="49C1F9D7" w:rsidR="002217F0" w:rsidRPr="001109CE" w:rsidRDefault="001109CE" w:rsidP="002217F0">
      <w:pPr>
        <w:spacing w:before="120" w:after="120"/>
        <w:jc w:val="both"/>
        <w:rPr>
          <w:color w:val="000000"/>
        </w:rPr>
      </w:pPr>
      <w:r w:rsidRPr="001109C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09CE">
        <w:t>лит.В</w:t>
      </w:r>
      <w:proofErr w:type="spellEnd"/>
      <w:r w:rsidRPr="001109CE">
        <w:t xml:space="preserve">, (812)334-26-04, 8(800) 777-57-57, o.ivanova@auction-house.ru), действующее на основании договора с </w:t>
      </w:r>
      <w:r w:rsidRPr="001109CE">
        <w:rPr>
          <w:rFonts w:eastAsia="Calibri"/>
          <w:noProof/>
        </w:rPr>
        <w:t xml:space="preserve">Публичным акционерным обществом Коммерческий Банк «Промышленно-финансовое сотрудничество» </w:t>
      </w:r>
      <w:r w:rsidRPr="001109CE">
        <w:t xml:space="preserve">(ПАО КБ «ПФС-БАНК», адрес регистрации: г. Москва, ул. 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 №А40-33531/20-177-63 является государственная корпорация «Агентство по страхованию вкладов» (109240, г. Москва, ул. Высоцкого, д. 4), </w:t>
      </w:r>
      <w:r w:rsidR="00361B5A" w:rsidRPr="001109CE">
        <w:rPr>
          <w:rFonts w:eastAsia="Calibri"/>
          <w:lang w:eastAsia="en-US"/>
        </w:rPr>
        <w:t>сообщает</w:t>
      </w:r>
      <w:r w:rsidR="00FC7902" w:rsidRPr="001109CE">
        <w:t xml:space="preserve">, </w:t>
      </w:r>
      <w:r w:rsidR="00FC7902" w:rsidRPr="001109CE">
        <w:rPr>
          <w:color w:val="000000"/>
        </w:rPr>
        <w:t>что по итогам электронных</w:t>
      </w:r>
      <w:r w:rsidR="00A2467D" w:rsidRPr="001109CE">
        <w:rPr>
          <w:color w:val="000000"/>
        </w:rPr>
        <w:t xml:space="preserve"> </w:t>
      </w:r>
      <w:r w:rsidR="00FC7902" w:rsidRPr="001109CE">
        <w:rPr>
          <w:b/>
          <w:color w:val="000000"/>
        </w:rPr>
        <w:t>торгов</w:t>
      </w:r>
      <w:r w:rsidR="00FC7902" w:rsidRPr="001109CE">
        <w:rPr>
          <w:b/>
        </w:rPr>
        <w:t xml:space="preserve"> посредством публичного предложения </w:t>
      </w:r>
      <w:r w:rsidRPr="001109CE">
        <w:t xml:space="preserve"> (сообщение № 2030143634 в газете АО </w:t>
      </w:r>
      <w:r w:rsidRPr="001109C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09CE">
        <w:instrText xml:space="preserve"> FORMTEXT </w:instrText>
      </w:r>
      <w:r w:rsidRPr="001109CE">
        <w:rPr>
          <w:b/>
          <w:bCs/>
        </w:rPr>
      </w:r>
      <w:r w:rsidRPr="001109CE">
        <w:rPr>
          <w:b/>
          <w:bCs/>
        </w:rPr>
        <w:fldChar w:fldCharType="separate"/>
      </w:r>
      <w:r w:rsidRPr="001109CE">
        <w:t>«Коммерсантъ»</w:t>
      </w:r>
      <w:r w:rsidRPr="001109CE">
        <w:rPr>
          <w:b/>
          <w:bCs/>
        </w:rPr>
        <w:fldChar w:fldCharType="end"/>
      </w:r>
      <w:r w:rsidRPr="001109CE">
        <w:t xml:space="preserve"> от 30.07.2022 №137(7338))</w:t>
      </w:r>
      <w:r w:rsidRPr="001109CE">
        <w:t xml:space="preserve">, </w:t>
      </w:r>
      <w:r w:rsidR="003B783B" w:rsidRPr="001109CE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09CE">
        <w:t xml:space="preserve">проведенных в период </w:t>
      </w:r>
      <w:r w:rsidRPr="001109CE">
        <w:t>с 29 декабря 2022 г. по 04 января 2023 г.</w:t>
      </w:r>
      <w:r w:rsidRPr="001109CE">
        <w:t xml:space="preserve">, </w:t>
      </w:r>
      <w:r w:rsidR="00361B5A" w:rsidRPr="001109CE">
        <w:t>заключе</w:t>
      </w:r>
      <w:r w:rsidRPr="001109CE">
        <w:t>ны</w:t>
      </w:r>
      <w:r w:rsidR="00361B5A" w:rsidRPr="001109CE">
        <w:rPr>
          <w:color w:val="000000"/>
        </w:rPr>
        <w:t xml:space="preserve"> следующи</w:t>
      </w:r>
      <w:r w:rsidRPr="001109CE">
        <w:t>е</w:t>
      </w:r>
      <w:r w:rsidR="00361B5A" w:rsidRPr="001109CE">
        <w:rPr>
          <w:color w:val="000000"/>
        </w:rPr>
        <w:t xml:space="preserve"> догово</w:t>
      </w:r>
      <w:r w:rsidRPr="001109CE">
        <w:t>ры</w:t>
      </w:r>
      <w:r w:rsidR="00361B5A" w:rsidRPr="001109CE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833"/>
        <w:gridCol w:w="2126"/>
        <w:gridCol w:w="2410"/>
        <w:gridCol w:w="2268"/>
      </w:tblGrid>
      <w:tr w:rsidR="002217F0" w:rsidRPr="001109CE" w14:paraId="47D86D7B" w14:textId="77777777" w:rsidTr="008F64F2">
        <w:trPr>
          <w:jc w:val="center"/>
        </w:trPr>
        <w:tc>
          <w:tcPr>
            <w:tcW w:w="985" w:type="dxa"/>
          </w:tcPr>
          <w:p w14:paraId="53B02FE7" w14:textId="50A9FB2E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1109CE">
              <w:rPr>
                <w:bCs/>
                <w:spacing w:val="3"/>
                <w:sz w:val="24"/>
                <w:szCs w:val="24"/>
              </w:rPr>
              <w:t>Номер</w:t>
            </w:r>
            <w:r w:rsidRPr="001109CE">
              <w:rPr>
                <w:bCs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833" w:type="dxa"/>
          </w:tcPr>
          <w:p w14:paraId="292AA369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1109CE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3CBBB99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1109CE">
              <w:rPr>
                <w:bCs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19E8CF3A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1109CE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62941A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1109CE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217F0" w:rsidRPr="001109CE" w14:paraId="12F9BD6E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54ECDED3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 w14:paraId="1E2D2802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2023-0430/119</w:t>
            </w:r>
          </w:p>
        </w:tc>
        <w:tc>
          <w:tcPr>
            <w:tcW w:w="2126" w:type="dxa"/>
            <w:vAlign w:val="center"/>
          </w:tcPr>
          <w:p w14:paraId="4564A905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41B50BEB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4 105 999,00</w:t>
            </w:r>
          </w:p>
        </w:tc>
        <w:tc>
          <w:tcPr>
            <w:tcW w:w="2268" w:type="dxa"/>
            <w:vAlign w:val="center"/>
          </w:tcPr>
          <w:p w14:paraId="59970DD0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Федоров Максим Александрович</w:t>
            </w:r>
          </w:p>
        </w:tc>
      </w:tr>
      <w:tr w:rsidR="002217F0" w:rsidRPr="001109CE" w14:paraId="305F8E5F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11E4E8C6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14:paraId="15C2B62B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2023-0422/119</w:t>
            </w:r>
          </w:p>
        </w:tc>
        <w:tc>
          <w:tcPr>
            <w:tcW w:w="2126" w:type="dxa"/>
            <w:vAlign w:val="center"/>
          </w:tcPr>
          <w:p w14:paraId="69D358F9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6C0941FD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3 912 258,00</w:t>
            </w:r>
          </w:p>
        </w:tc>
        <w:tc>
          <w:tcPr>
            <w:tcW w:w="2268" w:type="dxa"/>
            <w:vAlign w:val="center"/>
          </w:tcPr>
          <w:p w14:paraId="3A357894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Блохин Сергей Сергеевич</w:t>
            </w:r>
          </w:p>
        </w:tc>
      </w:tr>
      <w:tr w:rsidR="002217F0" w:rsidRPr="001109CE" w14:paraId="4E46BECA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5CE5ACB9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 w14:paraId="722029B8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2023-0424/119</w:t>
            </w:r>
          </w:p>
        </w:tc>
        <w:tc>
          <w:tcPr>
            <w:tcW w:w="2126" w:type="dxa"/>
            <w:vAlign w:val="center"/>
          </w:tcPr>
          <w:p w14:paraId="56ED62FD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6BFB7A85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4 861 111,00</w:t>
            </w:r>
          </w:p>
        </w:tc>
        <w:tc>
          <w:tcPr>
            <w:tcW w:w="2268" w:type="dxa"/>
            <w:vAlign w:val="center"/>
          </w:tcPr>
          <w:p w14:paraId="29982EC3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Бобков Евгений Вячеславович</w:t>
            </w:r>
          </w:p>
        </w:tc>
      </w:tr>
      <w:tr w:rsidR="002217F0" w:rsidRPr="001109CE" w14:paraId="477CECD9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0B121DF5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14:paraId="5113F9EC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2023-0420/119</w:t>
            </w:r>
          </w:p>
        </w:tc>
        <w:tc>
          <w:tcPr>
            <w:tcW w:w="2126" w:type="dxa"/>
            <w:vAlign w:val="center"/>
          </w:tcPr>
          <w:p w14:paraId="0667BC3D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54AD1A0B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4 852 148,00</w:t>
            </w:r>
          </w:p>
        </w:tc>
        <w:tc>
          <w:tcPr>
            <w:tcW w:w="2268" w:type="dxa"/>
            <w:vAlign w:val="center"/>
          </w:tcPr>
          <w:p w14:paraId="0FCD0672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Блохин Сергей Сергеевич</w:t>
            </w:r>
          </w:p>
        </w:tc>
      </w:tr>
      <w:tr w:rsidR="002217F0" w:rsidRPr="001109CE" w14:paraId="3737CFD1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1E972BD5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14:paraId="28794C8B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2023-0433/119</w:t>
            </w:r>
          </w:p>
        </w:tc>
        <w:tc>
          <w:tcPr>
            <w:tcW w:w="2126" w:type="dxa"/>
            <w:vAlign w:val="center"/>
          </w:tcPr>
          <w:p w14:paraId="507A32E2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7AFEDF64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4 920 000,00</w:t>
            </w:r>
          </w:p>
        </w:tc>
        <w:tc>
          <w:tcPr>
            <w:tcW w:w="2268" w:type="dxa"/>
            <w:vAlign w:val="center"/>
          </w:tcPr>
          <w:p w14:paraId="1ECCF09F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Шипилов Дмитрий Алексеевич</w:t>
            </w:r>
          </w:p>
        </w:tc>
      </w:tr>
      <w:tr w:rsidR="002217F0" w:rsidRPr="001109CE" w14:paraId="59B90011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732C4669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14:paraId="049620E9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2023-0431/119</w:t>
            </w:r>
          </w:p>
        </w:tc>
        <w:tc>
          <w:tcPr>
            <w:tcW w:w="2126" w:type="dxa"/>
            <w:vAlign w:val="center"/>
          </w:tcPr>
          <w:p w14:paraId="0E793A61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5BC14366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4 052 999,00</w:t>
            </w:r>
          </w:p>
        </w:tc>
        <w:tc>
          <w:tcPr>
            <w:tcW w:w="2268" w:type="dxa"/>
            <w:vAlign w:val="center"/>
          </w:tcPr>
          <w:p w14:paraId="204387AF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Федоров Максим Александрович</w:t>
            </w:r>
          </w:p>
        </w:tc>
      </w:tr>
      <w:tr w:rsidR="002217F0" w:rsidRPr="001109CE" w14:paraId="64DB220A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29446E8F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14:paraId="41522A62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2023-0423/119</w:t>
            </w:r>
          </w:p>
        </w:tc>
        <w:tc>
          <w:tcPr>
            <w:tcW w:w="2126" w:type="dxa"/>
            <w:vAlign w:val="center"/>
          </w:tcPr>
          <w:p w14:paraId="0830C18E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517E10CB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4 852 170,00</w:t>
            </w:r>
          </w:p>
        </w:tc>
        <w:tc>
          <w:tcPr>
            <w:tcW w:w="2268" w:type="dxa"/>
            <w:vAlign w:val="center"/>
          </w:tcPr>
          <w:p w14:paraId="6C571C07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Блохин Сергей Сергеевич</w:t>
            </w:r>
          </w:p>
        </w:tc>
      </w:tr>
      <w:tr w:rsidR="002217F0" w:rsidRPr="001109CE" w14:paraId="1348BDFE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45B5D03F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14:paraId="6B02C8F7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2023-0432/119</w:t>
            </w:r>
          </w:p>
        </w:tc>
        <w:tc>
          <w:tcPr>
            <w:tcW w:w="2126" w:type="dxa"/>
            <w:vAlign w:val="center"/>
          </w:tcPr>
          <w:p w14:paraId="64E4A1E4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322392E7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3 861 728,00</w:t>
            </w:r>
          </w:p>
        </w:tc>
        <w:tc>
          <w:tcPr>
            <w:tcW w:w="2268" w:type="dxa"/>
            <w:vAlign w:val="center"/>
          </w:tcPr>
          <w:p w14:paraId="19C7710D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Капитонов Михаил Николаевич</w:t>
            </w:r>
          </w:p>
        </w:tc>
      </w:tr>
      <w:tr w:rsidR="002217F0" w:rsidRPr="001109CE" w14:paraId="18B3EE57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68AD6A93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14:paraId="5FDE772C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2023-0427/119</w:t>
            </w:r>
          </w:p>
        </w:tc>
        <w:tc>
          <w:tcPr>
            <w:tcW w:w="2126" w:type="dxa"/>
            <w:vAlign w:val="center"/>
          </w:tcPr>
          <w:p w14:paraId="748EB0CB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21214579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4 811 000,00</w:t>
            </w:r>
          </w:p>
        </w:tc>
        <w:tc>
          <w:tcPr>
            <w:tcW w:w="2268" w:type="dxa"/>
            <w:vAlign w:val="center"/>
          </w:tcPr>
          <w:p w14:paraId="1472F1D3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Яцук Елена Александровна</w:t>
            </w:r>
          </w:p>
        </w:tc>
      </w:tr>
      <w:tr w:rsidR="002217F0" w:rsidRPr="001109CE" w14:paraId="0C4801E7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49CB4C68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14:paraId="173F1297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2023-0426/119</w:t>
            </w:r>
          </w:p>
        </w:tc>
        <w:tc>
          <w:tcPr>
            <w:tcW w:w="2126" w:type="dxa"/>
            <w:vAlign w:val="center"/>
          </w:tcPr>
          <w:p w14:paraId="69B8F867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781E878B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4 912 000,00</w:t>
            </w:r>
          </w:p>
        </w:tc>
        <w:tc>
          <w:tcPr>
            <w:tcW w:w="2268" w:type="dxa"/>
            <w:vAlign w:val="center"/>
          </w:tcPr>
          <w:p w14:paraId="4642D090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 xml:space="preserve">ИП </w:t>
            </w:r>
            <w:proofErr w:type="spellStart"/>
            <w:r w:rsidRPr="001109CE">
              <w:t>Мисникович</w:t>
            </w:r>
            <w:proofErr w:type="spellEnd"/>
            <w:r w:rsidRPr="001109CE">
              <w:t xml:space="preserve"> Светлана Николаевна</w:t>
            </w:r>
          </w:p>
        </w:tc>
      </w:tr>
      <w:tr w:rsidR="002217F0" w:rsidRPr="001109CE" w14:paraId="05AB11C8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417DA960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14:paraId="0CD79308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2023-0429/119</w:t>
            </w:r>
          </w:p>
        </w:tc>
        <w:tc>
          <w:tcPr>
            <w:tcW w:w="2126" w:type="dxa"/>
            <w:vAlign w:val="center"/>
          </w:tcPr>
          <w:p w14:paraId="45305480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6A268DFC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3 907 777,00</w:t>
            </w:r>
          </w:p>
        </w:tc>
        <w:tc>
          <w:tcPr>
            <w:tcW w:w="2268" w:type="dxa"/>
            <w:vAlign w:val="center"/>
          </w:tcPr>
          <w:p w14:paraId="6421F46E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ИП Турок Андрей Владимирович</w:t>
            </w:r>
          </w:p>
        </w:tc>
      </w:tr>
      <w:tr w:rsidR="002217F0" w:rsidRPr="001109CE" w14:paraId="21ED2EB2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0ED5D5C3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12</w:t>
            </w:r>
          </w:p>
        </w:tc>
        <w:tc>
          <w:tcPr>
            <w:tcW w:w="1833" w:type="dxa"/>
            <w:vAlign w:val="center"/>
          </w:tcPr>
          <w:p w14:paraId="3C7664D8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2023-0421/119</w:t>
            </w:r>
          </w:p>
        </w:tc>
        <w:tc>
          <w:tcPr>
            <w:tcW w:w="2126" w:type="dxa"/>
            <w:vAlign w:val="center"/>
          </w:tcPr>
          <w:p w14:paraId="2507857E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2C98F024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3 912 258,00</w:t>
            </w:r>
          </w:p>
        </w:tc>
        <w:tc>
          <w:tcPr>
            <w:tcW w:w="2268" w:type="dxa"/>
            <w:vAlign w:val="center"/>
          </w:tcPr>
          <w:p w14:paraId="024165DB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Блохин Сергей Сергеевич</w:t>
            </w:r>
          </w:p>
        </w:tc>
      </w:tr>
      <w:tr w:rsidR="002217F0" w:rsidRPr="001109CE" w14:paraId="4B825645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2325159F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13</w:t>
            </w:r>
          </w:p>
        </w:tc>
        <w:tc>
          <w:tcPr>
            <w:tcW w:w="1833" w:type="dxa"/>
            <w:vAlign w:val="center"/>
          </w:tcPr>
          <w:p w14:paraId="60BB2CA8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2023-0425/119</w:t>
            </w:r>
          </w:p>
        </w:tc>
        <w:tc>
          <w:tcPr>
            <w:tcW w:w="2126" w:type="dxa"/>
            <w:vAlign w:val="center"/>
          </w:tcPr>
          <w:p w14:paraId="07AD1635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16399552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4 880 000,00</w:t>
            </w:r>
          </w:p>
        </w:tc>
        <w:tc>
          <w:tcPr>
            <w:tcW w:w="2268" w:type="dxa"/>
            <w:vAlign w:val="center"/>
          </w:tcPr>
          <w:p w14:paraId="3A2228C1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 xml:space="preserve">ИП </w:t>
            </w:r>
            <w:proofErr w:type="spellStart"/>
            <w:r w:rsidRPr="001109CE">
              <w:t>Мисникович</w:t>
            </w:r>
            <w:proofErr w:type="spellEnd"/>
            <w:r w:rsidRPr="001109CE">
              <w:t xml:space="preserve"> Светлана Николаевна</w:t>
            </w:r>
          </w:p>
        </w:tc>
      </w:tr>
      <w:tr w:rsidR="002217F0" w:rsidRPr="001109CE" w14:paraId="38A63638" w14:textId="77777777" w:rsidTr="008F64F2">
        <w:trPr>
          <w:trHeight w:val="546"/>
          <w:jc w:val="center"/>
        </w:trPr>
        <w:tc>
          <w:tcPr>
            <w:tcW w:w="985" w:type="dxa"/>
            <w:vAlign w:val="center"/>
          </w:tcPr>
          <w:p w14:paraId="62346CF5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15</w:t>
            </w:r>
          </w:p>
        </w:tc>
        <w:tc>
          <w:tcPr>
            <w:tcW w:w="1833" w:type="dxa"/>
            <w:vAlign w:val="center"/>
          </w:tcPr>
          <w:p w14:paraId="1044CF52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2023-0428/119</w:t>
            </w:r>
          </w:p>
        </w:tc>
        <w:tc>
          <w:tcPr>
            <w:tcW w:w="2126" w:type="dxa"/>
            <w:vAlign w:val="center"/>
          </w:tcPr>
          <w:p w14:paraId="3AD227E0" w14:textId="77777777" w:rsidR="002217F0" w:rsidRPr="001109CE" w:rsidRDefault="002217F0" w:rsidP="009E4C9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109CE">
              <w:rPr>
                <w:sz w:val="24"/>
                <w:szCs w:val="24"/>
              </w:rPr>
              <w:t>16.01.2023</w:t>
            </w:r>
          </w:p>
        </w:tc>
        <w:tc>
          <w:tcPr>
            <w:tcW w:w="2410" w:type="dxa"/>
            <w:vAlign w:val="center"/>
          </w:tcPr>
          <w:p w14:paraId="2B5080DC" w14:textId="77777777" w:rsidR="002217F0" w:rsidRPr="001109CE" w:rsidRDefault="002217F0" w:rsidP="009E4C9E">
            <w:pPr>
              <w:jc w:val="center"/>
              <w:rPr>
                <w:b/>
                <w:bCs/>
                <w:spacing w:val="3"/>
              </w:rPr>
            </w:pPr>
            <w:r w:rsidRPr="001109CE">
              <w:t>4 751 000,00</w:t>
            </w:r>
          </w:p>
        </w:tc>
        <w:tc>
          <w:tcPr>
            <w:tcW w:w="2268" w:type="dxa"/>
            <w:vAlign w:val="center"/>
          </w:tcPr>
          <w:p w14:paraId="4A6C5283" w14:textId="77777777" w:rsidR="002217F0" w:rsidRPr="001109CE" w:rsidRDefault="002217F0" w:rsidP="009E4C9E">
            <w:pPr>
              <w:rPr>
                <w:b/>
                <w:bCs/>
                <w:spacing w:val="3"/>
              </w:rPr>
            </w:pPr>
            <w:r w:rsidRPr="001109CE">
              <w:t>Яцук Елена Александровна</w:t>
            </w:r>
          </w:p>
        </w:tc>
      </w:tr>
    </w:tbl>
    <w:p w14:paraId="336F6631" w14:textId="77777777" w:rsidR="002217F0" w:rsidRPr="001109CE" w:rsidRDefault="002217F0" w:rsidP="00FC7902">
      <w:pPr>
        <w:jc w:val="both"/>
      </w:pPr>
    </w:p>
    <w:p w14:paraId="67D5D93D" w14:textId="11FBEB21" w:rsidR="001109CE" w:rsidRPr="001109CE" w:rsidRDefault="001109CE" w:rsidP="00110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780F08" w14:textId="00E568AC" w:rsidR="001109CE" w:rsidRPr="001109CE" w:rsidRDefault="001109CE" w:rsidP="00110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ED3BE3" w14:textId="571F7684" w:rsidR="001109CE" w:rsidRPr="001109CE" w:rsidRDefault="001109CE" w:rsidP="00110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127F7D" w14:textId="79B1E0EF" w:rsidR="001109CE" w:rsidRPr="001109CE" w:rsidRDefault="001109CE" w:rsidP="00110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09CE"/>
    <w:rsid w:val="00166BC1"/>
    <w:rsid w:val="001F00A9"/>
    <w:rsid w:val="002217F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4F2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217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2023-01-18T13:42:00Z</dcterms:modified>
</cp:coreProperties>
</file>