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AE1B7BD" w:rsidR="00361B5A" w:rsidRDefault="007415F4" w:rsidP="00361B5A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 xml:space="preserve">@auction-house.ru) (далее - Организатор торгов, ОТ), действующее на основании договора с </w:t>
      </w:r>
      <w:r>
        <w:rPr>
          <w:b/>
          <w:bCs/>
          <w:color w:val="000000"/>
        </w:rPr>
        <w:t>Публичным акционерным обществом «ИДЕЯ Банк» (ПАО «ИДЕЯ Банк»)</w:t>
      </w:r>
      <w:r>
        <w:rPr>
          <w:color w:val="000000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bCs/>
          <w:color w:val="000000"/>
        </w:rPr>
        <w:t>Краснодарского края от 02 марта 2017 г. по делу № А32-2588/2017-15/7-Б</w:t>
      </w:r>
      <w:r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Pr="00361B5A"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917521">
        <w:rPr>
          <w:b/>
          <w:bCs/>
        </w:rPr>
        <w:t>2030146208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B15F2A">
        <w:t>№147(7348) от 13.08.2022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09.11.2022 </w:t>
      </w:r>
      <w:r w:rsidR="005877BD" w:rsidRPr="005877BD">
        <w:t>по</w:t>
      </w:r>
      <w:r>
        <w:t xml:space="preserve"> 12.01.2023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415F4" w14:paraId="79209C6D" w14:textId="77777777" w:rsidTr="007415F4">
        <w:trPr>
          <w:jc w:val="center"/>
        </w:trPr>
        <w:tc>
          <w:tcPr>
            <w:tcW w:w="833" w:type="dxa"/>
          </w:tcPr>
          <w:p w14:paraId="6AE8EF19" w14:textId="77777777" w:rsidR="007415F4" w:rsidRPr="00C61C5E" w:rsidRDefault="007415F4" w:rsidP="007D435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299416" w14:textId="77777777" w:rsidR="007415F4" w:rsidRPr="00C61C5E" w:rsidRDefault="007415F4" w:rsidP="007D435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722C92A" w14:textId="77777777" w:rsidR="007415F4" w:rsidRPr="00C61C5E" w:rsidRDefault="007415F4" w:rsidP="007D435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C8C1A6F" w14:textId="77777777" w:rsidR="007415F4" w:rsidRPr="00C61C5E" w:rsidRDefault="007415F4" w:rsidP="007D435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5DF0DC9" w14:textId="77777777" w:rsidR="007415F4" w:rsidRPr="00C61C5E" w:rsidRDefault="007415F4" w:rsidP="007D435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415F4" w:rsidRPr="004773F0" w14:paraId="49F68A80" w14:textId="77777777" w:rsidTr="007415F4">
        <w:trPr>
          <w:trHeight w:val="546"/>
          <w:jc w:val="center"/>
        </w:trPr>
        <w:tc>
          <w:tcPr>
            <w:tcW w:w="833" w:type="dxa"/>
            <w:vAlign w:val="center"/>
          </w:tcPr>
          <w:p w14:paraId="731DFB94" w14:textId="77777777" w:rsidR="007415F4" w:rsidRPr="003774E4" w:rsidRDefault="007415F4" w:rsidP="007D435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04951E0" w14:textId="77777777" w:rsidR="007415F4" w:rsidRPr="00B80FDB" w:rsidRDefault="007415F4" w:rsidP="007D435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2023-0389/116</w:t>
            </w:r>
          </w:p>
        </w:tc>
        <w:tc>
          <w:tcPr>
            <w:tcW w:w="2126" w:type="dxa"/>
            <w:vAlign w:val="center"/>
          </w:tcPr>
          <w:p w14:paraId="77D6FAFA" w14:textId="77777777" w:rsidR="007415F4" w:rsidRPr="00B80FDB" w:rsidRDefault="007415F4" w:rsidP="007D435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0D674BA6" w14:textId="77777777" w:rsidR="007415F4" w:rsidRPr="005A1037" w:rsidRDefault="007415F4" w:rsidP="007D435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9 700,00</w:t>
            </w:r>
          </w:p>
        </w:tc>
        <w:tc>
          <w:tcPr>
            <w:tcW w:w="2268" w:type="dxa"/>
            <w:vAlign w:val="center"/>
          </w:tcPr>
          <w:p w14:paraId="4ECDD879" w14:textId="77777777" w:rsidR="007415F4" w:rsidRPr="00473A69" w:rsidRDefault="007415F4" w:rsidP="007D4351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«АТК»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15F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415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4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2023-01-18T15:14:00Z</dcterms:modified>
</cp:coreProperties>
</file>