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1E62DDC6" w:rsidR="00EA7238" w:rsidRPr="0000752F" w:rsidRDefault="009B698A" w:rsidP="00D971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98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B698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B698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B698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B698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B698A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Коммерческим банком «Международный Фондовый Банк» общество с ограниченной ответственностью (КБ «</w:t>
      </w:r>
      <w:proofErr w:type="spellStart"/>
      <w:r w:rsidRPr="009B698A">
        <w:rPr>
          <w:rFonts w:ascii="Times New Roman" w:hAnsi="Times New Roman" w:cs="Times New Roman"/>
          <w:color w:val="000000"/>
          <w:sz w:val="24"/>
          <w:szCs w:val="24"/>
        </w:rPr>
        <w:t>МФБанк</w:t>
      </w:r>
      <w:proofErr w:type="spellEnd"/>
      <w:r w:rsidRPr="009B698A">
        <w:rPr>
          <w:rFonts w:ascii="Times New Roman" w:hAnsi="Times New Roman" w:cs="Times New Roman"/>
          <w:color w:val="000000"/>
          <w:sz w:val="24"/>
          <w:szCs w:val="24"/>
        </w:rPr>
        <w:t>» ООО), (адрес регистрации: 115184, г. Москва, ул. Татарская Б., 38/1, 1, ИНН 7729109369, ОГРН 1027739253794) (</w:t>
      </w:r>
      <w:proofErr w:type="gramStart"/>
      <w:r w:rsidRPr="009B698A">
        <w:rPr>
          <w:rFonts w:ascii="Times New Roman" w:hAnsi="Times New Roman" w:cs="Times New Roman"/>
          <w:color w:val="000000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г. Москвы от 29 декабря 2017 г. по делу №А40-212951/17-71-295Б является государственная корпорация «Агентство по страхованию вкладов» (109240, г. Москва, ул. Высоцкого, д. 4) (далее – КУ),</w:t>
      </w:r>
      <w:r w:rsidR="00F26DD3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00752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07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3FC60F53" w14:textId="267FFC64" w:rsidR="00F86A7C" w:rsidRDefault="00EA7238" w:rsidP="009F15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F86A7C" w:rsidRPr="00F86A7C">
        <w:rPr>
          <w:rFonts w:ascii="Times New Roman" w:hAnsi="Times New Roman" w:cs="Times New Roman"/>
          <w:color w:val="000000"/>
          <w:sz w:val="24"/>
          <w:szCs w:val="24"/>
        </w:rPr>
        <w:t>явля</w:t>
      </w:r>
      <w:r w:rsidR="00081D9F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F86A7C" w:rsidRPr="00F86A7C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081D9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081D9F" w:rsidRPr="00081D9F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</w:t>
      </w:r>
      <w:r w:rsidR="009B698A">
        <w:rPr>
          <w:rFonts w:ascii="Times New Roman" w:hAnsi="Times New Roman" w:cs="Times New Roman"/>
          <w:color w:val="000000"/>
          <w:sz w:val="24"/>
          <w:szCs w:val="24"/>
        </w:rPr>
        <w:t>физическому</w:t>
      </w:r>
      <w:r w:rsidR="00081D9F" w:rsidRPr="00081D9F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081D9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081D9F" w:rsidRPr="00081D9F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 w:rsidR="00081D9F" w:rsidRPr="00081D9F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081D9F" w:rsidRPr="00081D9F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308267B4" w14:textId="33665456" w:rsidR="00467D6B" w:rsidRPr="0000752F" w:rsidRDefault="009F1597" w:rsidP="009F15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F1597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proofErr w:type="spellStart"/>
      <w:r w:rsidR="009B698A" w:rsidRPr="009B698A">
        <w:rPr>
          <w:rFonts w:ascii="Times New Roman" w:hAnsi="Times New Roman" w:cs="Times New Roman"/>
          <w:color w:val="000000"/>
          <w:sz w:val="24"/>
          <w:szCs w:val="24"/>
        </w:rPr>
        <w:t>Архипкина</w:t>
      </w:r>
      <w:proofErr w:type="spellEnd"/>
      <w:r w:rsidR="009B698A" w:rsidRPr="009B698A">
        <w:rPr>
          <w:rFonts w:ascii="Times New Roman" w:hAnsi="Times New Roman" w:cs="Times New Roman"/>
          <w:color w:val="000000"/>
          <w:sz w:val="24"/>
          <w:szCs w:val="24"/>
        </w:rPr>
        <w:t xml:space="preserve"> Ирина Викторовна, решение Михайловского районного суда Волгоградской области от 21.10.2013 по делу 2-1281/2013, апелляционное определение судебной коллегии по гражданским делам Волгоградского областного суда от 14.03.2014 по делу 33-1057/2014, истек срок для повторного предъявления ИЛ к исполнению (25 878 907,28 руб.)</w:t>
      </w:r>
      <w:r w:rsidRPr="009F159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9B698A" w:rsidRPr="009B698A">
        <w:rPr>
          <w:rFonts w:ascii="Times New Roman" w:hAnsi="Times New Roman" w:cs="Times New Roman"/>
          <w:color w:val="000000"/>
          <w:sz w:val="24"/>
          <w:szCs w:val="24"/>
        </w:rPr>
        <w:t>25 878 907,28</w:t>
      </w:r>
      <w:r w:rsidR="00175F13" w:rsidRPr="00175F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59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D12F19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0752F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00752F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00752F">
        <w:rPr>
          <w:rFonts w:ascii="Times New Roman CYR" w:hAnsi="Times New Roman CYR" w:cs="Times New Roman CYR"/>
          <w:color w:val="000000"/>
        </w:rPr>
        <w:t xml:space="preserve"> </w:t>
      </w:r>
      <w:r w:rsidR="00C11EFF" w:rsidRPr="0000752F">
        <w:rPr>
          <w:rFonts w:ascii="Times New Roman CYR" w:hAnsi="Times New Roman CYR" w:cs="Times New Roman CYR"/>
          <w:color w:val="000000"/>
        </w:rPr>
        <w:t>ОТ http://www.auction-house.ru/</w:t>
      </w:r>
      <w:r w:rsidRPr="0000752F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00752F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00752F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00752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0752F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54D2E3C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00752F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6A6740" w:rsidRPr="0000752F">
        <w:rPr>
          <w:rFonts w:ascii="Times New Roman CYR" w:hAnsi="Times New Roman CYR" w:cs="Times New Roman CYR"/>
          <w:color w:val="000000"/>
        </w:rPr>
        <w:t xml:space="preserve"> 5 (Пять) </w:t>
      </w:r>
      <w:r w:rsidRPr="0000752F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050201DC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00752F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00752F">
        <w:rPr>
          <w:rFonts w:ascii="Times New Roman CYR" w:hAnsi="Times New Roman CYR" w:cs="Times New Roman CYR"/>
          <w:color w:val="000000"/>
        </w:rPr>
        <w:t xml:space="preserve"> </w:t>
      </w:r>
      <w:r w:rsidR="007504CE">
        <w:rPr>
          <w:rFonts w:ascii="Times New Roman CYR" w:hAnsi="Times New Roman CYR" w:cs="Times New Roman CYR"/>
          <w:b/>
          <w:bCs/>
          <w:color w:val="000000"/>
        </w:rPr>
        <w:t>2</w:t>
      </w:r>
      <w:r w:rsidR="009B698A">
        <w:rPr>
          <w:rFonts w:ascii="Times New Roman CYR" w:hAnsi="Times New Roman CYR" w:cs="Times New Roman CYR"/>
          <w:b/>
          <w:bCs/>
          <w:color w:val="000000"/>
        </w:rPr>
        <w:t>3</w:t>
      </w:r>
      <w:r w:rsidR="006A6740" w:rsidRPr="0000752F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C72B37">
        <w:rPr>
          <w:rFonts w:ascii="Times New Roman CYR" w:hAnsi="Times New Roman CYR" w:cs="Times New Roman CYR"/>
          <w:b/>
          <w:bCs/>
          <w:color w:val="000000"/>
        </w:rPr>
        <w:t>но</w:t>
      </w:r>
      <w:r w:rsidR="006A6740" w:rsidRPr="0000752F">
        <w:rPr>
          <w:rFonts w:ascii="Times New Roman CYR" w:hAnsi="Times New Roman CYR" w:cs="Times New Roman CYR"/>
          <w:b/>
          <w:bCs/>
          <w:color w:val="000000"/>
        </w:rPr>
        <w:t>ября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130BFB" w:rsidRPr="0000752F">
        <w:rPr>
          <w:b/>
        </w:rPr>
        <w:t>202</w:t>
      </w:r>
      <w:r w:rsidR="006A6740" w:rsidRPr="0000752F">
        <w:rPr>
          <w:b/>
        </w:rPr>
        <w:t>2</w:t>
      </w:r>
      <w:r w:rsidR="00564010" w:rsidRPr="0000752F">
        <w:rPr>
          <w:b/>
        </w:rPr>
        <w:t xml:space="preserve"> г</w:t>
      </w:r>
      <w:r w:rsidR="00C11EFF" w:rsidRPr="0000752F">
        <w:rPr>
          <w:b/>
        </w:rPr>
        <w:t>.</w:t>
      </w:r>
      <w:r w:rsidR="00467D6B" w:rsidRPr="0000752F">
        <w:t xml:space="preserve"> </w:t>
      </w:r>
      <w:r w:rsidRPr="0000752F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00752F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00752F">
          <w:rPr>
            <w:rStyle w:val="a4"/>
          </w:rPr>
          <w:t>http://lot-online.ru</w:t>
        </w:r>
      </w:hyperlink>
      <w:r w:rsidR="00C11EFF" w:rsidRPr="0000752F">
        <w:rPr>
          <w:color w:val="000000"/>
        </w:rPr>
        <w:t xml:space="preserve"> (далее – ЭТП)</w:t>
      </w:r>
      <w:r w:rsidRPr="0000752F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Время окончания Торгов:</w:t>
      </w:r>
    </w:p>
    <w:p w14:paraId="5227E954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95D1CEA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В случае</w:t>
      </w:r>
      <w:proofErr w:type="gramStart"/>
      <w:r w:rsidRPr="0000752F">
        <w:rPr>
          <w:color w:val="000000"/>
        </w:rPr>
        <w:t>,</w:t>
      </w:r>
      <w:proofErr w:type="gramEnd"/>
      <w:r w:rsidRPr="0000752F">
        <w:rPr>
          <w:color w:val="000000"/>
        </w:rPr>
        <w:t xml:space="preserve"> если по итогам Торгов, назначенных на</w:t>
      </w:r>
      <w:r w:rsidR="00C11EFF" w:rsidRPr="0000752F">
        <w:rPr>
          <w:color w:val="000000"/>
        </w:rPr>
        <w:t xml:space="preserve"> </w:t>
      </w:r>
      <w:r w:rsidR="007504CE">
        <w:rPr>
          <w:color w:val="000000"/>
        </w:rPr>
        <w:t>2</w:t>
      </w:r>
      <w:r w:rsidR="009B698A">
        <w:rPr>
          <w:color w:val="000000"/>
        </w:rPr>
        <w:t>3</w:t>
      </w:r>
      <w:r w:rsidR="006A6740" w:rsidRPr="0000752F">
        <w:rPr>
          <w:color w:val="000000"/>
        </w:rPr>
        <w:t xml:space="preserve"> </w:t>
      </w:r>
      <w:r w:rsidR="00C72B37">
        <w:rPr>
          <w:color w:val="000000"/>
        </w:rPr>
        <w:t>но</w:t>
      </w:r>
      <w:r w:rsidR="006A6740" w:rsidRPr="0000752F">
        <w:rPr>
          <w:color w:val="000000"/>
        </w:rPr>
        <w:t>ября 2022 г.</w:t>
      </w:r>
      <w:r w:rsidRPr="0000752F">
        <w:rPr>
          <w:color w:val="000000"/>
        </w:rPr>
        <w:t xml:space="preserve">, лот не реализован, то в 14:00 часов по московскому времени </w:t>
      </w:r>
      <w:r w:rsidR="007504CE">
        <w:rPr>
          <w:b/>
          <w:bCs/>
          <w:color w:val="000000"/>
        </w:rPr>
        <w:t>1</w:t>
      </w:r>
      <w:r w:rsidR="009B698A">
        <w:rPr>
          <w:b/>
          <w:bCs/>
          <w:color w:val="000000"/>
        </w:rPr>
        <w:t>7</w:t>
      </w:r>
      <w:r w:rsidR="00021E24" w:rsidRPr="0000752F">
        <w:rPr>
          <w:b/>
          <w:bCs/>
          <w:color w:val="000000"/>
        </w:rPr>
        <w:t xml:space="preserve"> </w:t>
      </w:r>
      <w:r w:rsidR="007504CE">
        <w:rPr>
          <w:b/>
          <w:bCs/>
          <w:color w:val="000000"/>
        </w:rPr>
        <w:t>января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7504CE">
        <w:rPr>
          <w:b/>
        </w:rPr>
        <w:t>3</w:t>
      </w:r>
      <w:r w:rsidR="00E12685" w:rsidRPr="0000752F">
        <w:rPr>
          <w:b/>
        </w:rPr>
        <w:t xml:space="preserve"> г.</w:t>
      </w:r>
      <w:r w:rsidR="00467D6B" w:rsidRPr="0000752F">
        <w:t xml:space="preserve"> </w:t>
      </w:r>
      <w:r w:rsidRPr="0000752F">
        <w:rPr>
          <w:color w:val="000000"/>
        </w:rPr>
        <w:t xml:space="preserve">на </w:t>
      </w:r>
      <w:r w:rsidR="00C11EFF" w:rsidRPr="0000752F">
        <w:rPr>
          <w:color w:val="000000"/>
        </w:rPr>
        <w:t>ЭТП</w:t>
      </w:r>
      <w:r w:rsidR="00467D6B" w:rsidRPr="0000752F">
        <w:t xml:space="preserve"> </w:t>
      </w:r>
      <w:r w:rsidRPr="0000752F">
        <w:rPr>
          <w:color w:val="000000"/>
        </w:rPr>
        <w:t>будут проведены</w:t>
      </w:r>
      <w:r w:rsidRPr="0000752F">
        <w:rPr>
          <w:b/>
          <w:bCs/>
          <w:color w:val="000000"/>
        </w:rPr>
        <w:t xml:space="preserve"> повторные Торги </w:t>
      </w:r>
      <w:r w:rsidRPr="0000752F">
        <w:rPr>
          <w:color w:val="000000"/>
        </w:rPr>
        <w:t>нереализованным лот</w:t>
      </w:r>
      <w:r w:rsidR="00175F13">
        <w:rPr>
          <w:color w:val="000000"/>
        </w:rPr>
        <w:t>о</w:t>
      </w:r>
      <w:r w:rsidRPr="0000752F">
        <w:rPr>
          <w:color w:val="000000"/>
        </w:rPr>
        <w:t>м со снижением начальной цены лот</w:t>
      </w:r>
      <w:r w:rsidR="00703A26">
        <w:rPr>
          <w:color w:val="000000"/>
        </w:rPr>
        <w:t>а</w:t>
      </w:r>
      <w:r w:rsidRPr="0000752F">
        <w:rPr>
          <w:color w:val="000000"/>
        </w:rPr>
        <w:t xml:space="preserve"> на 10 (Десять) процентов.</w:t>
      </w:r>
    </w:p>
    <w:p w14:paraId="0C700AC8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 xml:space="preserve">Оператор </w:t>
      </w:r>
      <w:r w:rsidR="00F05E04" w:rsidRPr="0000752F">
        <w:rPr>
          <w:color w:val="000000"/>
        </w:rPr>
        <w:t>ЭТП</w:t>
      </w:r>
      <w:r w:rsidRPr="0000752F">
        <w:rPr>
          <w:color w:val="000000"/>
        </w:rPr>
        <w:t xml:space="preserve"> (далее – Оператор) обеспечивает проведение Торгов.</w:t>
      </w:r>
    </w:p>
    <w:p w14:paraId="415A5C5E" w14:textId="0FF56E81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0752F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00752F">
        <w:rPr>
          <w:color w:val="000000"/>
        </w:rPr>
        <w:t>00</w:t>
      </w:r>
      <w:r w:rsidRPr="0000752F">
        <w:rPr>
          <w:color w:val="000000"/>
        </w:rPr>
        <w:t xml:space="preserve"> часов по московскому времени</w:t>
      </w:r>
      <w:r w:rsidR="00E12685" w:rsidRPr="0000752F">
        <w:rPr>
          <w:color w:val="000000"/>
        </w:rPr>
        <w:t xml:space="preserve"> </w:t>
      </w:r>
      <w:r w:rsidR="007504CE">
        <w:rPr>
          <w:b/>
          <w:bCs/>
          <w:color w:val="000000"/>
        </w:rPr>
        <w:t>11</w:t>
      </w:r>
      <w:r w:rsidR="006A6740" w:rsidRPr="0000752F">
        <w:rPr>
          <w:b/>
          <w:bCs/>
          <w:color w:val="000000"/>
        </w:rPr>
        <w:t xml:space="preserve"> </w:t>
      </w:r>
      <w:r w:rsidR="007504CE">
        <w:rPr>
          <w:b/>
          <w:bCs/>
          <w:color w:val="000000"/>
        </w:rPr>
        <w:t>окт</w:t>
      </w:r>
      <w:r w:rsidR="00081D9F">
        <w:rPr>
          <w:b/>
          <w:bCs/>
          <w:color w:val="000000"/>
        </w:rPr>
        <w:t>ября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6A6740" w:rsidRPr="0000752F">
        <w:rPr>
          <w:b/>
        </w:rPr>
        <w:t>2</w:t>
      </w:r>
      <w:r w:rsidR="00E12685" w:rsidRPr="0000752F">
        <w:rPr>
          <w:b/>
        </w:rPr>
        <w:t xml:space="preserve"> г.</w:t>
      </w:r>
      <w:r w:rsidRPr="0000752F">
        <w:rPr>
          <w:color w:val="000000"/>
        </w:rPr>
        <w:t>, а на участие в повторных Торгах начинается в 00:</w:t>
      </w:r>
      <w:r w:rsidR="00997993" w:rsidRPr="0000752F">
        <w:rPr>
          <w:color w:val="000000"/>
        </w:rPr>
        <w:t>00</w:t>
      </w:r>
      <w:r w:rsidRPr="0000752F">
        <w:rPr>
          <w:color w:val="000000"/>
        </w:rPr>
        <w:t xml:space="preserve"> часов по московскому времени </w:t>
      </w:r>
      <w:r w:rsidR="007504CE">
        <w:rPr>
          <w:b/>
          <w:bCs/>
          <w:color w:val="000000"/>
        </w:rPr>
        <w:t>28</w:t>
      </w:r>
      <w:r w:rsidR="00C72B37">
        <w:rPr>
          <w:b/>
          <w:bCs/>
          <w:color w:val="000000"/>
        </w:rPr>
        <w:t xml:space="preserve"> но</w:t>
      </w:r>
      <w:r w:rsidR="006A6740" w:rsidRPr="0000752F">
        <w:rPr>
          <w:b/>
          <w:bCs/>
          <w:color w:val="000000"/>
        </w:rPr>
        <w:t>ября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6A6740" w:rsidRPr="0000752F">
        <w:rPr>
          <w:b/>
        </w:rPr>
        <w:t>2</w:t>
      </w:r>
      <w:r w:rsidR="00E12685" w:rsidRPr="0000752F">
        <w:rPr>
          <w:b/>
        </w:rPr>
        <w:t xml:space="preserve"> г.</w:t>
      </w:r>
      <w:r w:rsidRPr="0000752F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00752F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0752F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D37A486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0752F">
        <w:rPr>
          <w:b/>
          <w:bCs/>
          <w:color w:val="000000"/>
        </w:rPr>
        <w:t>Торги ППП</w:t>
      </w:r>
      <w:r w:rsidR="00C11EFF" w:rsidRPr="0000752F">
        <w:rPr>
          <w:color w:val="000000"/>
          <w:shd w:val="clear" w:color="auto" w:fill="FFFFFF"/>
        </w:rPr>
        <w:t xml:space="preserve"> будут проведены на ЭТП</w:t>
      </w:r>
      <w:r w:rsidRPr="0000752F">
        <w:rPr>
          <w:color w:val="000000"/>
          <w:shd w:val="clear" w:color="auto" w:fill="FFFFFF"/>
        </w:rPr>
        <w:t xml:space="preserve"> </w:t>
      </w:r>
      <w:r w:rsidRPr="0000752F">
        <w:rPr>
          <w:b/>
          <w:bCs/>
          <w:color w:val="000000"/>
        </w:rPr>
        <w:t>с</w:t>
      </w:r>
      <w:r w:rsidR="00E12685" w:rsidRPr="0000752F">
        <w:rPr>
          <w:b/>
          <w:bCs/>
          <w:color w:val="000000"/>
        </w:rPr>
        <w:t xml:space="preserve"> </w:t>
      </w:r>
      <w:r w:rsidR="009B698A">
        <w:rPr>
          <w:b/>
          <w:bCs/>
          <w:color w:val="000000"/>
        </w:rPr>
        <w:t>20</w:t>
      </w:r>
      <w:r w:rsidR="006A6740" w:rsidRPr="0000752F">
        <w:rPr>
          <w:b/>
          <w:bCs/>
          <w:color w:val="000000"/>
        </w:rPr>
        <w:t xml:space="preserve"> </w:t>
      </w:r>
      <w:r w:rsidR="007504CE">
        <w:rPr>
          <w:b/>
          <w:bCs/>
          <w:color w:val="000000"/>
        </w:rPr>
        <w:t>января</w:t>
      </w:r>
      <w:r w:rsidR="006A6740" w:rsidRPr="0000752F">
        <w:rPr>
          <w:b/>
          <w:bCs/>
          <w:color w:val="000000"/>
        </w:rPr>
        <w:t xml:space="preserve"> </w:t>
      </w:r>
      <w:r w:rsidR="00E12685" w:rsidRPr="0000752F">
        <w:rPr>
          <w:b/>
        </w:rPr>
        <w:t>202</w:t>
      </w:r>
      <w:r w:rsidR="007504CE">
        <w:rPr>
          <w:b/>
        </w:rPr>
        <w:t>3</w:t>
      </w:r>
      <w:r w:rsidR="00E12685" w:rsidRPr="0000752F">
        <w:rPr>
          <w:b/>
        </w:rPr>
        <w:t xml:space="preserve"> г.</w:t>
      </w:r>
      <w:r w:rsidRPr="0000752F">
        <w:rPr>
          <w:b/>
          <w:bCs/>
          <w:color w:val="000000"/>
        </w:rPr>
        <w:t xml:space="preserve"> по </w:t>
      </w:r>
      <w:r w:rsidR="009B698A">
        <w:rPr>
          <w:b/>
          <w:bCs/>
          <w:color w:val="000000"/>
        </w:rPr>
        <w:t>28</w:t>
      </w:r>
      <w:r w:rsidR="006A6740" w:rsidRPr="0000752F">
        <w:rPr>
          <w:b/>
          <w:bCs/>
          <w:color w:val="000000"/>
        </w:rPr>
        <w:t xml:space="preserve"> </w:t>
      </w:r>
      <w:r w:rsidR="009B698A">
        <w:rPr>
          <w:b/>
          <w:bCs/>
          <w:color w:val="000000"/>
        </w:rPr>
        <w:t>января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6A6740" w:rsidRPr="0000752F">
        <w:rPr>
          <w:b/>
        </w:rPr>
        <w:t>3</w:t>
      </w:r>
      <w:r w:rsidR="00E12685" w:rsidRPr="0000752F">
        <w:rPr>
          <w:b/>
        </w:rPr>
        <w:t xml:space="preserve"> г.</w:t>
      </w:r>
    </w:p>
    <w:p w14:paraId="1AA4D8CB" w14:textId="7E7A2CA4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0752F">
        <w:rPr>
          <w:color w:val="000000"/>
        </w:rPr>
        <w:t>Заявки на участие в Торгах ППП приним</w:t>
      </w:r>
      <w:r w:rsidR="0015099D" w:rsidRPr="0000752F">
        <w:rPr>
          <w:color w:val="000000"/>
        </w:rPr>
        <w:t>а</w:t>
      </w:r>
      <w:r w:rsidR="00997993" w:rsidRPr="0000752F">
        <w:rPr>
          <w:color w:val="000000"/>
        </w:rPr>
        <w:t>ются Оператором, начиная с 00:00</w:t>
      </w:r>
      <w:r w:rsidRPr="0000752F">
        <w:rPr>
          <w:color w:val="000000"/>
        </w:rPr>
        <w:t xml:space="preserve"> часов по московскому времени</w:t>
      </w:r>
      <w:r w:rsidR="00E12685" w:rsidRPr="0000752F">
        <w:rPr>
          <w:color w:val="000000"/>
        </w:rPr>
        <w:t xml:space="preserve"> </w:t>
      </w:r>
      <w:r w:rsidR="009B698A">
        <w:rPr>
          <w:b/>
          <w:bCs/>
          <w:color w:val="000000"/>
        </w:rPr>
        <w:t>20</w:t>
      </w:r>
      <w:r w:rsidR="007504CE" w:rsidRPr="007504CE">
        <w:rPr>
          <w:b/>
          <w:bCs/>
          <w:color w:val="000000"/>
        </w:rPr>
        <w:t xml:space="preserve"> января </w:t>
      </w:r>
      <w:r w:rsidR="00E12685" w:rsidRPr="0000752F">
        <w:rPr>
          <w:b/>
        </w:rPr>
        <w:t>202</w:t>
      </w:r>
      <w:r w:rsidR="007504CE">
        <w:rPr>
          <w:b/>
        </w:rPr>
        <w:t>3</w:t>
      </w:r>
      <w:r w:rsidR="00E12685" w:rsidRPr="0000752F">
        <w:rPr>
          <w:b/>
        </w:rPr>
        <w:t xml:space="preserve"> г.</w:t>
      </w:r>
      <w:r w:rsidRPr="0000752F">
        <w:rPr>
          <w:color w:val="000000"/>
        </w:rPr>
        <w:t xml:space="preserve"> Прием заявок на участие в Торгах ППП и задатков прекращается за </w:t>
      </w:r>
      <w:r w:rsidR="009B698A">
        <w:rPr>
          <w:color w:val="000000"/>
        </w:rPr>
        <w:t>1</w:t>
      </w:r>
      <w:r w:rsidRPr="0000752F">
        <w:rPr>
          <w:color w:val="000000"/>
        </w:rPr>
        <w:t xml:space="preserve"> (</w:t>
      </w:r>
      <w:r w:rsidR="009B698A">
        <w:rPr>
          <w:color w:val="000000"/>
        </w:rPr>
        <w:t>Один</w:t>
      </w:r>
      <w:r w:rsidRPr="0000752F">
        <w:rPr>
          <w:color w:val="000000"/>
        </w:rPr>
        <w:t>) календарны</w:t>
      </w:r>
      <w:r w:rsidR="009B698A">
        <w:rPr>
          <w:color w:val="000000"/>
        </w:rPr>
        <w:t>й</w:t>
      </w:r>
      <w:r w:rsidRPr="0000752F">
        <w:rPr>
          <w:color w:val="000000"/>
        </w:rPr>
        <w:t xml:space="preserve"> д</w:t>
      </w:r>
      <w:r w:rsidR="009B698A">
        <w:rPr>
          <w:color w:val="000000"/>
        </w:rPr>
        <w:t>ень</w:t>
      </w:r>
      <w:r w:rsidRPr="0000752F">
        <w:rPr>
          <w:color w:val="000000"/>
        </w:rPr>
        <w:t xml:space="preserve"> до даты окончания соответствующего периода понижения цены продажи лот</w:t>
      </w:r>
      <w:r w:rsidR="00703A26">
        <w:rPr>
          <w:color w:val="000000"/>
        </w:rPr>
        <w:t>а</w:t>
      </w:r>
      <w:r w:rsidRPr="0000752F">
        <w:rPr>
          <w:color w:val="000000"/>
        </w:rPr>
        <w:t xml:space="preserve"> в 14:00 часов по московскому времени.</w:t>
      </w:r>
      <w:proofErr w:type="gramEnd"/>
    </w:p>
    <w:p w14:paraId="411D9E91" w14:textId="5DE2ACA9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0752F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00752F">
        <w:rPr>
          <w:color w:val="000000"/>
        </w:rPr>
        <w:t>ОТ</w:t>
      </w:r>
      <w:r w:rsidRPr="0000752F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03A26">
        <w:rPr>
          <w:color w:val="000000"/>
        </w:rPr>
        <w:t>а</w:t>
      </w:r>
      <w:r w:rsidRPr="0000752F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03A26">
        <w:rPr>
          <w:color w:val="000000"/>
        </w:rPr>
        <w:t>а</w:t>
      </w:r>
      <w:r w:rsidRPr="0000752F">
        <w:rPr>
          <w:color w:val="000000"/>
        </w:rPr>
        <w:t>.</w:t>
      </w:r>
      <w:proofErr w:type="gramEnd"/>
    </w:p>
    <w:p w14:paraId="2858EAB5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Оператор обеспечивает проведение Торгов ППП.</w:t>
      </w:r>
    </w:p>
    <w:p w14:paraId="7630E6E9" w14:textId="3E0EFB0F" w:rsidR="00EA7238" w:rsidRDefault="00B83E9D" w:rsidP="009865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Начальн</w:t>
      </w:r>
      <w:r w:rsidR="009F1597">
        <w:rPr>
          <w:color w:val="000000"/>
        </w:rPr>
        <w:t>ая</w:t>
      </w:r>
      <w:r w:rsidRPr="0000752F">
        <w:rPr>
          <w:color w:val="000000"/>
        </w:rPr>
        <w:t xml:space="preserve"> цен</w:t>
      </w:r>
      <w:r w:rsidR="009F1597">
        <w:rPr>
          <w:color w:val="000000"/>
        </w:rPr>
        <w:t>а</w:t>
      </w:r>
      <w:r w:rsidRPr="0000752F">
        <w:rPr>
          <w:color w:val="000000"/>
        </w:rPr>
        <w:t xml:space="preserve"> продажи лот</w:t>
      </w:r>
      <w:r w:rsidR="009F1597">
        <w:rPr>
          <w:color w:val="000000"/>
        </w:rPr>
        <w:t>а</w:t>
      </w:r>
      <w:r w:rsidRPr="0000752F">
        <w:rPr>
          <w:color w:val="000000"/>
        </w:rPr>
        <w:t xml:space="preserve"> на Торгах ППП устанавлива</w:t>
      </w:r>
      <w:r w:rsidR="009F1597">
        <w:rPr>
          <w:color w:val="000000"/>
        </w:rPr>
        <w:t>е</w:t>
      </w:r>
      <w:r w:rsidRPr="0000752F">
        <w:rPr>
          <w:color w:val="000000"/>
        </w:rPr>
        <w:t>тся равн</w:t>
      </w:r>
      <w:r w:rsidR="009F1597">
        <w:rPr>
          <w:color w:val="000000"/>
        </w:rPr>
        <w:t>ой</w:t>
      </w:r>
      <w:r w:rsidRPr="0000752F">
        <w:rPr>
          <w:color w:val="000000"/>
        </w:rPr>
        <w:t xml:space="preserve"> начальн</w:t>
      </w:r>
      <w:r w:rsidR="009F1597">
        <w:rPr>
          <w:color w:val="000000"/>
        </w:rPr>
        <w:t>ой</w:t>
      </w:r>
      <w:r w:rsidRPr="0000752F">
        <w:rPr>
          <w:color w:val="000000"/>
        </w:rPr>
        <w:t xml:space="preserve"> цен</w:t>
      </w:r>
      <w:r w:rsidR="009F1597">
        <w:rPr>
          <w:color w:val="000000"/>
        </w:rPr>
        <w:t>е</w:t>
      </w:r>
      <w:r w:rsidRPr="0000752F">
        <w:rPr>
          <w:color w:val="000000"/>
        </w:rPr>
        <w:t xml:space="preserve"> продажи лот</w:t>
      </w:r>
      <w:r w:rsidR="009F1597">
        <w:rPr>
          <w:color w:val="000000"/>
        </w:rPr>
        <w:t>а</w:t>
      </w:r>
      <w:r w:rsidRPr="0000752F">
        <w:rPr>
          <w:color w:val="000000"/>
        </w:rPr>
        <w:t xml:space="preserve"> на повторных Торгах</w:t>
      </w:r>
      <w:r w:rsidR="00EA7238" w:rsidRPr="0000752F">
        <w:rPr>
          <w:color w:val="000000"/>
        </w:rPr>
        <w:t>:</w:t>
      </w:r>
    </w:p>
    <w:p w14:paraId="48D68BC5" w14:textId="77777777" w:rsidR="009B698A" w:rsidRPr="009B698A" w:rsidRDefault="009B698A" w:rsidP="009B6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98A">
        <w:rPr>
          <w:rFonts w:ascii="Times New Roman" w:hAnsi="Times New Roman" w:cs="Times New Roman"/>
          <w:color w:val="000000"/>
          <w:sz w:val="24"/>
          <w:szCs w:val="24"/>
        </w:rPr>
        <w:t>с 20 января 2023 г. по 22 января 2023 г. - в размере начальной цены продажи лота;</w:t>
      </w:r>
    </w:p>
    <w:p w14:paraId="69BCD3B0" w14:textId="77777777" w:rsidR="009B698A" w:rsidRPr="009B698A" w:rsidRDefault="009B698A" w:rsidP="009B6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98A">
        <w:rPr>
          <w:rFonts w:ascii="Times New Roman" w:hAnsi="Times New Roman" w:cs="Times New Roman"/>
          <w:color w:val="000000"/>
          <w:sz w:val="24"/>
          <w:szCs w:val="24"/>
        </w:rPr>
        <w:t>с 23 января 2023 г. по 25 января 2023 г. - в размере 90,00% от начальной цены продажи лота;</w:t>
      </w:r>
    </w:p>
    <w:p w14:paraId="300F9E65" w14:textId="7E296BD6" w:rsidR="009B698A" w:rsidRDefault="009B698A" w:rsidP="009B6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98A">
        <w:rPr>
          <w:rFonts w:ascii="Times New Roman" w:hAnsi="Times New Roman" w:cs="Times New Roman"/>
          <w:color w:val="000000"/>
          <w:sz w:val="24"/>
          <w:szCs w:val="24"/>
        </w:rPr>
        <w:t>с 26 января 2023 г. по 28 января 2023 г. - в размере 80,00% от начальной цены прод</w:t>
      </w:r>
      <w:r>
        <w:rPr>
          <w:rFonts w:ascii="Times New Roman" w:hAnsi="Times New Roman" w:cs="Times New Roman"/>
          <w:color w:val="000000"/>
          <w:sz w:val="24"/>
          <w:szCs w:val="24"/>
        </w:rPr>
        <w:t>ажи лота.</w:t>
      </w:r>
      <w:bookmarkStart w:id="0" w:name="_GoBack"/>
      <w:bookmarkEnd w:id="0"/>
    </w:p>
    <w:p w14:paraId="33E19E33" w14:textId="2471BF3D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00752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00752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52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00752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00752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00752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00752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00752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0075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00752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00752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00752F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</w:t>
      </w:r>
      <w:r w:rsidR="00EA7238" w:rsidRPr="0000752F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A866174" w14:textId="7973CAAC" w:rsidR="00081D9F" w:rsidRPr="0000752F" w:rsidRDefault="00081D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1D9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081D9F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7412E046" w:rsidR="00A41F3F" w:rsidRPr="0000752F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00752F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F1597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>Победител</w:t>
      </w:r>
      <w:r w:rsidR="009F1597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061D5A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00752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7708CB8" w14:textId="77777777" w:rsidR="007504CE" w:rsidRPr="007504CE" w:rsidRDefault="007504CE" w:rsidP="00750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04C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504C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7504C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504C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843EF11" w14:textId="797255B5" w:rsidR="009B698A" w:rsidRDefault="009B698A" w:rsidP="00750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98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10:00 до 17:00 по адресу: г. Москва, Павелецкая наб., д. 8, тел. 8(495)984-19-70, доб. 67-85, 61-95, а также у ОТ: тел. 8(499)395-00-20 (с 9.00 до 18.00 по Московскому времени в рабочие дни) </w:t>
      </w:r>
      <w:hyperlink r:id="rId8" w:history="1">
        <w:r w:rsidRPr="00F96C8B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Pr="009B698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66B0EDD" w14:textId="61376A64" w:rsidR="007504CE" w:rsidRPr="007504CE" w:rsidRDefault="007504CE" w:rsidP="00750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4C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42621AF" w14:textId="77777777" w:rsidR="007504CE" w:rsidRPr="007504CE" w:rsidRDefault="007504CE" w:rsidP="00750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4C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504C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504CE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0752F"/>
    <w:rsid w:val="00021E24"/>
    <w:rsid w:val="00047751"/>
    <w:rsid w:val="00061D5A"/>
    <w:rsid w:val="00076323"/>
    <w:rsid w:val="00081D9F"/>
    <w:rsid w:val="0011619A"/>
    <w:rsid w:val="00130BFB"/>
    <w:rsid w:val="0015099D"/>
    <w:rsid w:val="00175F13"/>
    <w:rsid w:val="001D4B58"/>
    <w:rsid w:val="001F039D"/>
    <w:rsid w:val="00234775"/>
    <w:rsid w:val="002C312D"/>
    <w:rsid w:val="00365722"/>
    <w:rsid w:val="00467D6B"/>
    <w:rsid w:val="0047507E"/>
    <w:rsid w:val="004F4360"/>
    <w:rsid w:val="005506EE"/>
    <w:rsid w:val="00564010"/>
    <w:rsid w:val="00634151"/>
    <w:rsid w:val="00637A0F"/>
    <w:rsid w:val="0069771B"/>
    <w:rsid w:val="006A6740"/>
    <w:rsid w:val="006B43E3"/>
    <w:rsid w:val="006C2A8F"/>
    <w:rsid w:val="0070175B"/>
    <w:rsid w:val="00703A26"/>
    <w:rsid w:val="007229EA"/>
    <w:rsid w:val="00722ECA"/>
    <w:rsid w:val="007504CE"/>
    <w:rsid w:val="00865FD7"/>
    <w:rsid w:val="008A37E3"/>
    <w:rsid w:val="008E4E05"/>
    <w:rsid w:val="00914D34"/>
    <w:rsid w:val="00952ED1"/>
    <w:rsid w:val="009730D9"/>
    <w:rsid w:val="009865D8"/>
    <w:rsid w:val="00997993"/>
    <w:rsid w:val="009A2AA8"/>
    <w:rsid w:val="009B698A"/>
    <w:rsid w:val="009C6E48"/>
    <w:rsid w:val="009F0E7B"/>
    <w:rsid w:val="009F1597"/>
    <w:rsid w:val="00A03865"/>
    <w:rsid w:val="00A115B3"/>
    <w:rsid w:val="00A41F3F"/>
    <w:rsid w:val="00A81E4E"/>
    <w:rsid w:val="00B83E9D"/>
    <w:rsid w:val="00BA2F8D"/>
    <w:rsid w:val="00BE0BF1"/>
    <w:rsid w:val="00BE1559"/>
    <w:rsid w:val="00C11EFF"/>
    <w:rsid w:val="00C72B37"/>
    <w:rsid w:val="00C9585C"/>
    <w:rsid w:val="00D57DB3"/>
    <w:rsid w:val="00D62667"/>
    <w:rsid w:val="00D6315B"/>
    <w:rsid w:val="00D971EE"/>
    <w:rsid w:val="00DB0166"/>
    <w:rsid w:val="00E12685"/>
    <w:rsid w:val="00E614D3"/>
    <w:rsid w:val="00EA7238"/>
    <w:rsid w:val="00F05E04"/>
    <w:rsid w:val="00F26DD3"/>
    <w:rsid w:val="00F86A7C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1781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44</cp:revision>
  <cp:lastPrinted>2022-08-26T09:17:00Z</cp:lastPrinted>
  <dcterms:created xsi:type="dcterms:W3CDTF">2019-07-23T07:45:00Z</dcterms:created>
  <dcterms:modified xsi:type="dcterms:W3CDTF">2022-09-30T13:09:00Z</dcterms:modified>
</cp:coreProperties>
</file>