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6CF8D5C" w:rsidR="00E41D4C" w:rsidRPr="00C532BC" w:rsidRDefault="00044011" w:rsidP="000440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532B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532B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4) </w:t>
      </w:r>
      <w:r w:rsidR="00E41D4C"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C532B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C532BC" w:rsidRDefault="00555595" w:rsidP="006E65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C532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1C9D75" w14:textId="2DAD04D7" w:rsidR="00655998" w:rsidRPr="00C532BC" w:rsidRDefault="006E19C7" w:rsidP="006E6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532BC">
        <w:t>Основные средства:</w:t>
      </w:r>
    </w:p>
    <w:p w14:paraId="44349D3B" w14:textId="77777777" w:rsidR="006E6523" w:rsidRPr="00C532BC" w:rsidRDefault="006E6523" w:rsidP="006E6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532BC">
        <w:t xml:space="preserve">Лот 1 - Комплект наборно-печатного оборудования, фотонаборный аппарат </w:t>
      </w:r>
      <w:proofErr w:type="spellStart"/>
      <w:r w:rsidRPr="00C532BC">
        <w:t>Devotee</w:t>
      </w:r>
      <w:proofErr w:type="spellEnd"/>
      <w:r w:rsidRPr="00C532BC">
        <w:t xml:space="preserve"> 44Н, проявочный процессор для пленок </w:t>
      </w:r>
      <w:proofErr w:type="spellStart"/>
      <w:r w:rsidRPr="00C532BC">
        <w:t>Devotee</w:t>
      </w:r>
      <w:proofErr w:type="spellEnd"/>
      <w:r w:rsidRPr="00C532BC">
        <w:t xml:space="preserve"> LUTH-51, копировальная рама </w:t>
      </w:r>
      <w:proofErr w:type="spellStart"/>
      <w:r w:rsidRPr="00C532BC">
        <w:t>Spacevac</w:t>
      </w:r>
      <w:proofErr w:type="spellEnd"/>
      <w:r w:rsidRPr="00C532BC">
        <w:t xml:space="preserve"> 2611, процессор для проявки пластин Ajax-66, состояние нерабочее, состояние нерабочее, год выпуска 2006, г. Вологда - 40 516,24 руб.;</w:t>
      </w:r>
    </w:p>
    <w:p w14:paraId="5623EF4B" w14:textId="13432359" w:rsidR="00C56153" w:rsidRPr="00C532BC" w:rsidRDefault="006E6523" w:rsidP="006E6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532BC">
        <w:t>Лот 2 - Фальцевальная машина (вакуумная), год выпуска 2007, состояние нерабочее, г. Вологда - 28 273,91 руб.</w:t>
      </w:r>
    </w:p>
    <w:p w14:paraId="14351655" w14:textId="14CF085A" w:rsidR="00555595" w:rsidRPr="00C532B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532BC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C532BC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C532BC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C532BC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532BC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C532B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532BC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BC53A15" w:rsidR="0003404B" w:rsidRPr="00C532B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53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C532B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6E6523"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января 2023</w:t>
      </w:r>
      <w:r w:rsidR="0003404B"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E6523"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марта 2023</w:t>
      </w:r>
      <w:r w:rsidR="0003404B"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532B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D82BA3B" w:rsidR="0003404B" w:rsidRPr="00C532B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53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53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E6523"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января 2023 г.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F2165F"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2165F" w:rsidRPr="00C532B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C532B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53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F2165F" w:rsidRPr="00C53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53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F2165F" w:rsidRPr="00C53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C532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C532B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C532B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C532B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C532B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C532B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C532B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AF533B8" w14:textId="77777777" w:rsidR="00427015" w:rsidRPr="00C532BC" w:rsidRDefault="00427015" w:rsidP="00427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с 24 января 2023 г. по 04 марта 2023 г. - в размере начальной цены продажи лота;</w:t>
      </w:r>
    </w:p>
    <w:p w14:paraId="0BCDEF44" w14:textId="77777777" w:rsidR="00427015" w:rsidRPr="00C532BC" w:rsidRDefault="00427015" w:rsidP="00427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с 05 марта 2023 г. по 07 марта 2023 г. - в размере 95,00% от начальной цены продажи лота;</w:t>
      </w:r>
    </w:p>
    <w:p w14:paraId="7660B9E0" w14:textId="77777777" w:rsidR="00427015" w:rsidRPr="00C532BC" w:rsidRDefault="00427015" w:rsidP="00427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с 08 марта 2023 г. по 10 марта 2023 г. - в размере 90,00% от начальной цены продажи лота;</w:t>
      </w:r>
    </w:p>
    <w:p w14:paraId="77C7ACB9" w14:textId="77777777" w:rsidR="00427015" w:rsidRPr="00C532BC" w:rsidRDefault="00427015" w:rsidP="00427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с 11 марта 2023 г. по 13 марта 2023 г. - в размере 85,00% от начальной цены продажи лота;</w:t>
      </w:r>
    </w:p>
    <w:p w14:paraId="423A3A34" w14:textId="77777777" w:rsidR="00427015" w:rsidRPr="00C532BC" w:rsidRDefault="00427015" w:rsidP="00427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с 14 марта 2023 г. по 16 марта 2023 г. - в размере 80,00% от начальной цены продажи лота;</w:t>
      </w:r>
    </w:p>
    <w:p w14:paraId="4ED7C69D" w14:textId="77777777" w:rsidR="00427015" w:rsidRPr="00C532BC" w:rsidRDefault="00427015" w:rsidP="00427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с 17 марта 2023 г. по 19 марта 2023 г. - в размере 75,00% от начальной цены продажи лота;</w:t>
      </w:r>
    </w:p>
    <w:p w14:paraId="46EB5A30" w14:textId="77777777" w:rsidR="00427015" w:rsidRPr="00C532BC" w:rsidRDefault="00427015" w:rsidP="00427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с 20 марта 2023 г. по 22 марта 2023 г. - в размере 70,00% от начальной цены продажи лота;</w:t>
      </w:r>
    </w:p>
    <w:p w14:paraId="4DEFC585" w14:textId="77777777" w:rsidR="00427015" w:rsidRPr="00C532BC" w:rsidRDefault="00427015" w:rsidP="00427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с 23 марта 2023 г. по 25 марта 2023 г. - в размере 65,00% от начальной цены продажи лота;</w:t>
      </w:r>
    </w:p>
    <w:p w14:paraId="0279503E" w14:textId="77777777" w:rsidR="00427015" w:rsidRPr="00C532BC" w:rsidRDefault="00427015" w:rsidP="00427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с 26 марта 2023 г. по 28 марта 2023 г. - в размере 60,00% от начальной цены продажи лота;</w:t>
      </w:r>
    </w:p>
    <w:p w14:paraId="03081499" w14:textId="77777777" w:rsidR="00427015" w:rsidRPr="00C532BC" w:rsidRDefault="00427015" w:rsidP="00427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с 29 марта 2023 г. по 31 марта 2023 г. - в размере 55,00% от начальной цены продажи лота.</w:t>
      </w:r>
    </w:p>
    <w:p w14:paraId="46FF98F4" w14:textId="5BD31498" w:rsidR="008F1609" w:rsidRPr="00C532B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532B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2BC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C532BC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C532B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C532B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532B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C532B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C532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C532B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532B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532B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532B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532B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2B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532B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532B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532B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532B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532B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C532BC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C532BC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532BC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532B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8054031" w:rsidR="008F6C92" w:rsidRPr="00C532BC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53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C3D96" w:rsidRPr="00C53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5C3D96" w:rsidRPr="00C532BC">
        <w:rPr>
          <w:rFonts w:ascii="Times New Roman" w:hAnsi="Times New Roman" w:cs="Times New Roman"/>
          <w:sz w:val="24"/>
          <w:szCs w:val="24"/>
        </w:rPr>
        <w:t xml:space="preserve"> д</w:t>
      </w:r>
      <w:r w:rsidR="005C3D96" w:rsidRPr="00C53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16:00</w:t>
      </w:r>
      <w:r w:rsidR="005C3D96" w:rsidRPr="00C532BC">
        <w:rPr>
          <w:rFonts w:ascii="Times New Roman" w:hAnsi="Times New Roman" w:cs="Times New Roman"/>
          <w:sz w:val="24"/>
          <w:szCs w:val="24"/>
        </w:rPr>
        <w:t xml:space="preserve"> </w:t>
      </w:r>
      <w:r w:rsidR="005C3D96" w:rsidRPr="00C532BC">
        <w:rPr>
          <w:rFonts w:ascii="Times New Roman" w:hAnsi="Times New Roman" w:cs="Times New Roman"/>
          <w:color w:val="000000"/>
          <w:sz w:val="24"/>
          <w:szCs w:val="24"/>
        </w:rPr>
        <w:t>часов по адресу: г. Вологда, ул. Ленинградская, д.71, д. 8, тел. 8-800-505-80-32; у ОТ: Ермакова Юлия тел. 8(980) 701-15-25, 8(812) 777-57-57 (доб.598), yaroslavl@auction-house.ru.</w:t>
      </w:r>
    </w:p>
    <w:p w14:paraId="56B881ED" w14:textId="55DB7200" w:rsidR="007A10EE" w:rsidRPr="00C532BC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2B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44011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27015"/>
    <w:rsid w:val="00495D59"/>
    <w:rsid w:val="004B74A7"/>
    <w:rsid w:val="00555595"/>
    <w:rsid w:val="005742CC"/>
    <w:rsid w:val="0058046C"/>
    <w:rsid w:val="005A7B49"/>
    <w:rsid w:val="005C3D96"/>
    <w:rsid w:val="005F1F68"/>
    <w:rsid w:val="00621553"/>
    <w:rsid w:val="00655998"/>
    <w:rsid w:val="006E19C7"/>
    <w:rsid w:val="006E6523"/>
    <w:rsid w:val="00762232"/>
    <w:rsid w:val="00775C5B"/>
    <w:rsid w:val="00790EA5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32BC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2165F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40</cp:revision>
  <cp:lastPrinted>2023-01-13T07:53:00Z</cp:lastPrinted>
  <dcterms:created xsi:type="dcterms:W3CDTF">2019-07-23T07:53:00Z</dcterms:created>
  <dcterms:modified xsi:type="dcterms:W3CDTF">2023-01-13T07:56:00Z</dcterms:modified>
</cp:coreProperties>
</file>