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75289AB" w:rsidR="00777765" w:rsidRPr="0051169A" w:rsidRDefault="0048122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51169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1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1169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51169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34E3EBB6" w:rsidR="00777765" w:rsidRPr="0051169A" w:rsidRDefault="00720C6C" w:rsidP="004812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 xml:space="preserve">Лот </w:t>
      </w:r>
      <w:r w:rsidR="0048122F" w:rsidRPr="0051169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1169A">
        <w:rPr>
          <w:rFonts w:ascii="Times New Roman" w:hAnsi="Times New Roman" w:cs="Times New Roman"/>
          <w:sz w:val="24"/>
          <w:szCs w:val="24"/>
        </w:rPr>
        <w:t xml:space="preserve"> </w:t>
      </w:r>
      <w:r w:rsidR="0048122F"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 (2 шт.) - 995 кв. м, 547,6 кв. м, нежилое помещение - 306,3 кв. м, земельный участок - 7 166 +/- 30 кв. м, адрес: Еврейская АО, г. Биробиджан, ул. Некрасова, д. 17, кадастровые номера 79:01:0100016:134, 79:01:0100016:97, 79:01:0100016:96, 79:01:0100016:10, земли населенных пунктов - для размещения производственных и административных зданий, строений, сооружений и обслуживающих их объектов, на территории земельного участка находятся  2 нежилых здания с кадастровыми номерами 79:01:0100016:98, 79:01:0100016:99 не принадлежавших банку, собственник зданий не определен, физически здания отсутствуют</w:t>
      </w:r>
      <w:r w:rsidR="0048122F" w:rsidRPr="0051169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1169A">
        <w:rPr>
          <w:rFonts w:ascii="Times New Roman" w:hAnsi="Times New Roman" w:cs="Times New Roman"/>
          <w:sz w:val="24"/>
          <w:szCs w:val="24"/>
        </w:rPr>
        <w:t xml:space="preserve"> </w:t>
      </w:r>
      <w:r w:rsidR="0048122F"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13 001 600,00 </w:t>
      </w:r>
      <w:r w:rsidRPr="0051169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16B66DC" w14:textId="349AE085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С подробной информацией о составе лот</w:t>
      </w:r>
      <w:r w:rsidR="00C05C68">
        <w:rPr>
          <w:color w:val="000000"/>
        </w:rPr>
        <w:t>а</w:t>
      </w:r>
      <w:r w:rsidRPr="0051169A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1169A">
          <w:rPr>
            <w:rStyle w:val="a4"/>
          </w:rPr>
          <w:t>www.asv.org.ru</w:t>
        </w:r>
      </w:hyperlink>
      <w:r w:rsidRPr="0051169A">
        <w:rPr>
          <w:color w:val="000000"/>
        </w:rPr>
        <w:t xml:space="preserve">, </w:t>
      </w:r>
      <w:hyperlink r:id="rId5" w:history="1">
        <w:r w:rsidRPr="0051169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1169A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169A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813A764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b/>
          <w:bCs/>
          <w:color w:val="000000"/>
        </w:rPr>
        <w:t>Торги</w:t>
      </w:r>
      <w:r w:rsidRPr="0051169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45BE7" w:rsidRPr="0051169A">
        <w:rPr>
          <w:b/>
          <w:bCs/>
          <w:color w:val="000000"/>
        </w:rPr>
        <w:t>07 марта</w:t>
      </w:r>
      <w:r w:rsidRPr="0051169A">
        <w:rPr>
          <w:color w:val="000000"/>
        </w:rPr>
        <w:t xml:space="preserve"> </w:t>
      </w:r>
      <w:r w:rsidRPr="0051169A">
        <w:rPr>
          <w:b/>
        </w:rPr>
        <w:t>202</w:t>
      </w:r>
      <w:r w:rsidR="00EC6937" w:rsidRPr="0051169A">
        <w:rPr>
          <w:b/>
        </w:rPr>
        <w:t>3</w:t>
      </w:r>
      <w:r w:rsidRPr="0051169A">
        <w:rPr>
          <w:b/>
        </w:rPr>
        <w:t xml:space="preserve"> г.</w:t>
      </w:r>
      <w:r w:rsidRPr="0051169A">
        <w:t xml:space="preserve"> </w:t>
      </w:r>
      <w:r w:rsidRPr="0051169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1169A">
          <w:rPr>
            <w:rStyle w:val="a4"/>
          </w:rPr>
          <w:t>http://lot-online.ru</w:t>
        </w:r>
      </w:hyperlink>
      <w:r w:rsidRPr="0051169A">
        <w:rPr>
          <w:color w:val="000000"/>
        </w:rPr>
        <w:t xml:space="preserve"> (далее – ЭТП).</w:t>
      </w:r>
    </w:p>
    <w:p w14:paraId="6B58E97B" w14:textId="77777777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Время окончания Торгов:</w:t>
      </w:r>
    </w:p>
    <w:p w14:paraId="4D0205E0" w14:textId="77777777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8EFAC80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 xml:space="preserve">В случае, если по итогам Торгов, назначенных на </w:t>
      </w:r>
      <w:r w:rsidR="00745BE7" w:rsidRPr="0051169A">
        <w:rPr>
          <w:b/>
          <w:bCs/>
          <w:color w:val="000000"/>
        </w:rPr>
        <w:t>07 марта</w:t>
      </w:r>
      <w:r w:rsidR="00745BE7" w:rsidRPr="0051169A">
        <w:rPr>
          <w:color w:val="000000"/>
        </w:rPr>
        <w:t xml:space="preserve"> </w:t>
      </w:r>
      <w:r w:rsidR="00745BE7" w:rsidRPr="0051169A">
        <w:rPr>
          <w:b/>
        </w:rPr>
        <w:t xml:space="preserve">2023 </w:t>
      </w:r>
      <w:r w:rsidRPr="0051169A">
        <w:rPr>
          <w:b/>
          <w:bCs/>
          <w:color w:val="000000"/>
        </w:rPr>
        <w:t>г.,</w:t>
      </w:r>
      <w:r w:rsidRPr="0051169A">
        <w:rPr>
          <w:color w:val="000000"/>
        </w:rPr>
        <w:t xml:space="preserve"> лот не реализован, то в 14:00 часов по московскому времени </w:t>
      </w:r>
      <w:r w:rsidR="00745BE7" w:rsidRPr="0051169A">
        <w:rPr>
          <w:b/>
          <w:bCs/>
          <w:color w:val="000000"/>
        </w:rPr>
        <w:t>24 апреля</w:t>
      </w:r>
      <w:r w:rsidRPr="0051169A">
        <w:rPr>
          <w:color w:val="000000"/>
        </w:rPr>
        <w:t xml:space="preserve"> </w:t>
      </w:r>
      <w:r w:rsidRPr="0051169A">
        <w:rPr>
          <w:b/>
          <w:bCs/>
          <w:color w:val="000000"/>
        </w:rPr>
        <w:t>202</w:t>
      </w:r>
      <w:r w:rsidR="00EC6937" w:rsidRPr="0051169A">
        <w:rPr>
          <w:b/>
          <w:bCs/>
          <w:color w:val="000000"/>
        </w:rPr>
        <w:t>3</w:t>
      </w:r>
      <w:r w:rsidRPr="0051169A">
        <w:rPr>
          <w:b/>
        </w:rPr>
        <w:t xml:space="preserve"> г.</w:t>
      </w:r>
      <w:r w:rsidRPr="0051169A">
        <w:t xml:space="preserve"> </w:t>
      </w:r>
      <w:r w:rsidRPr="0051169A">
        <w:rPr>
          <w:color w:val="000000"/>
        </w:rPr>
        <w:t>на ЭТП</w:t>
      </w:r>
      <w:r w:rsidRPr="0051169A">
        <w:t xml:space="preserve"> </w:t>
      </w:r>
      <w:r w:rsidRPr="0051169A">
        <w:rPr>
          <w:color w:val="000000"/>
        </w:rPr>
        <w:t>будут проведены</w:t>
      </w:r>
      <w:r w:rsidRPr="0051169A">
        <w:rPr>
          <w:b/>
          <w:bCs/>
          <w:color w:val="000000"/>
        </w:rPr>
        <w:t xml:space="preserve"> повторные Торги </w:t>
      </w:r>
      <w:r w:rsidRPr="0051169A">
        <w:rPr>
          <w:color w:val="000000"/>
        </w:rPr>
        <w:t>со снижением начальной цены лот</w:t>
      </w:r>
      <w:r w:rsidR="00C05C68">
        <w:rPr>
          <w:color w:val="000000"/>
        </w:rPr>
        <w:t>а</w:t>
      </w:r>
      <w:r w:rsidRPr="0051169A">
        <w:rPr>
          <w:color w:val="000000"/>
        </w:rPr>
        <w:t xml:space="preserve"> на 10 (Десять) процентов.</w:t>
      </w:r>
    </w:p>
    <w:p w14:paraId="161B611F" w14:textId="77777777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Оператор ЭТП (далее – Оператор) обеспечивает проведение Торгов.</w:t>
      </w:r>
    </w:p>
    <w:p w14:paraId="33698E05" w14:textId="47AFA31D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5BE7" w:rsidRPr="0051169A">
        <w:rPr>
          <w:b/>
          <w:bCs/>
          <w:color w:val="000000"/>
        </w:rPr>
        <w:t>24 января</w:t>
      </w:r>
      <w:r w:rsidRPr="0051169A">
        <w:rPr>
          <w:color w:val="000000"/>
        </w:rPr>
        <w:t xml:space="preserve"> </w:t>
      </w:r>
      <w:r w:rsidRPr="0051169A">
        <w:rPr>
          <w:b/>
          <w:bCs/>
          <w:color w:val="000000"/>
        </w:rPr>
        <w:t>202</w:t>
      </w:r>
      <w:r w:rsidR="00EC6937" w:rsidRPr="0051169A">
        <w:rPr>
          <w:b/>
          <w:bCs/>
          <w:color w:val="000000"/>
        </w:rPr>
        <w:t>3</w:t>
      </w:r>
      <w:r w:rsidRPr="0051169A">
        <w:rPr>
          <w:b/>
          <w:bCs/>
          <w:color w:val="000000"/>
        </w:rPr>
        <w:t xml:space="preserve"> г.,</w:t>
      </w:r>
      <w:r w:rsidRPr="0051169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45BE7" w:rsidRPr="0051169A">
        <w:rPr>
          <w:b/>
          <w:bCs/>
          <w:color w:val="000000"/>
        </w:rPr>
        <w:t>13 марта</w:t>
      </w:r>
      <w:r w:rsidRPr="0051169A">
        <w:rPr>
          <w:color w:val="000000"/>
        </w:rPr>
        <w:t xml:space="preserve"> </w:t>
      </w:r>
      <w:r w:rsidRPr="0051169A">
        <w:rPr>
          <w:b/>
          <w:bCs/>
          <w:color w:val="000000"/>
        </w:rPr>
        <w:t>202</w:t>
      </w:r>
      <w:r w:rsidR="00EC6937" w:rsidRPr="0051169A">
        <w:rPr>
          <w:b/>
          <w:bCs/>
          <w:color w:val="000000"/>
        </w:rPr>
        <w:t>3</w:t>
      </w:r>
      <w:r w:rsidRPr="0051169A">
        <w:rPr>
          <w:b/>
          <w:bCs/>
        </w:rPr>
        <w:t xml:space="preserve"> г.</w:t>
      </w:r>
      <w:r w:rsidRPr="0051169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51169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169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C46BBBF" w:rsidR="00EA7238" w:rsidRPr="0051169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169A">
        <w:rPr>
          <w:b/>
          <w:bCs/>
          <w:color w:val="000000"/>
        </w:rPr>
        <w:t>Торги ППП</w:t>
      </w:r>
      <w:r w:rsidR="00C11EFF" w:rsidRPr="0051169A">
        <w:rPr>
          <w:color w:val="000000"/>
          <w:shd w:val="clear" w:color="auto" w:fill="FFFFFF"/>
        </w:rPr>
        <w:t xml:space="preserve"> будут проведены на ЭТП</w:t>
      </w:r>
      <w:r w:rsidRPr="0051169A">
        <w:rPr>
          <w:color w:val="000000"/>
          <w:shd w:val="clear" w:color="auto" w:fill="FFFFFF"/>
        </w:rPr>
        <w:t xml:space="preserve"> </w:t>
      </w:r>
      <w:r w:rsidRPr="0051169A">
        <w:rPr>
          <w:b/>
          <w:bCs/>
          <w:color w:val="000000"/>
        </w:rPr>
        <w:t>с</w:t>
      </w:r>
      <w:r w:rsidR="00E235DF" w:rsidRPr="0051169A">
        <w:rPr>
          <w:b/>
          <w:bCs/>
          <w:color w:val="000000"/>
        </w:rPr>
        <w:t xml:space="preserve"> 27 апреля </w:t>
      </w:r>
      <w:r w:rsidR="00777765" w:rsidRPr="0051169A">
        <w:rPr>
          <w:b/>
          <w:bCs/>
          <w:color w:val="000000"/>
        </w:rPr>
        <w:t>202</w:t>
      </w:r>
      <w:r w:rsidR="00EC6937" w:rsidRPr="0051169A">
        <w:rPr>
          <w:b/>
          <w:bCs/>
          <w:color w:val="000000"/>
        </w:rPr>
        <w:t>3</w:t>
      </w:r>
      <w:r w:rsidR="00777765" w:rsidRPr="0051169A">
        <w:rPr>
          <w:b/>
          <w:bCs/>
          <w:color w:val="000000"/>
        </w:rPr>
        <w:t xml:space="preserve"> г. по </w:t>
      </w:r>
      <w:r w:rsidR="00E235DF" w:rsidRPr="0051169A">
        <w:rPr>
          <w:b/>
          <w:bCs/>
          <w:color w:val="000000"/>
        </w:rPr>
        <w:t>29 мая</w:t>
      </w:r>
      <w:r w:rsidR="00777765" w:rsidRPr="0051169A">
        <w:rPr>
          <w:b/>
          <w:bCs/>
          <w:color w:val="000000"/>
        </w:rPr>
        <w:t xml:space="preserve"> 2023 г.</w:t>
      </w:r>
    </w:p>
    <w:p w14:paraId="154FF146" w14:textId="7B29138F" w:rsidR="00777765" w:rsidRPr="0051169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E235DF" w:rsidRPr="0051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апреля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1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11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11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1169A"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51169A"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51169A"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51169A" w:rsidRPr="005116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C05C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B65491D" w:rsidR="00515CBE" w:rsidRPr="0051169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05C68">
        <w:rPr>
          <w:color w:val="000000"/>
        </w:rPr>
        <w:t>а</w:t>
      </w:r>
      <w:r w:rsidRPr="0051169A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05C68">
        <w:rPr>
          <w:color w:val="000000"/>
        </w:rPr>
        <w:t>а</w:t>
      </w:r>
      <w:r w:rsidRPr="0051169A">
        <w:rPr>
          <w:color w:val="000000"/>
        </w:rPr>
        <w:t>.</w:t>
      </w:r>
    </w:p>
    <w:p w14:paraId="2858EAB5" w14:textId="7D1CEFF4" w:rsidR="00EA7238" w:rsidRPr="0051169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169A">
        <w:rPr>
          <w:color w:val="000000"/>
        </w:rPr>
        <w:t>Оператор обеспечивает проведение Торгов ППП.</w:t>
      </w:r>
    </w:p>
    <w:p w14:paraId="222F3DE8" w14:textId="35EA3932" w:rsidR="00745BE7" w:rsidRPr="0051169A" w:rsidRDefault="00515CBE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16617E" w:rsidRPr="005116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745BE7"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3484B9" w14:textId="465ABDC6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D47729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2023 г. по 02 мая 2023 г. - в размере 90,60%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EC4473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81,20%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0AC0A0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71,80%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8C9397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2023 г. по 11 мая 2023 г. - в размере 62,40%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06DD0C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14 мая 2023 г. - в размере 53,00%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5B035B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17 мая 2023 г. - в размере 43,60%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9C8669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20 мая 2023 г. - в размере 34,20%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DD4782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2023 г. по 23 мая 2023 г. - в размере 24,80%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0D0623" w14:textId="77777777" w:rsidR="00745BE7" w:rsidRPr="0051169A" w:rsidRDefault="00745BE7" w:rsidP="00745B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2023 г. по 26 мая 2023 г. - в размере 15,40% от начальной цены продажи лот</w:t>
      </w:r>
      <w:r w:rsidRPr="005116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5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28B16A99" w:rsidR="00515CBE" w:rsidRPr="0051169A" w:rsidRDefault="00745BE7" w:rsidP="00745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5BE7">
        <w:rPr>
          <w:rFonts w:eastAsia="Times New Roman"/>
          <w:color w:val="000000"/>
        </w:rPr>
        <w:t>с 27 мая 2023 г. по 29 мая 2023 г. - в размере 6,00% от начальной цены продажи лот</w:t>
      </w:r>
      <w:r w:rsidRPr="0051169A">
        <w:rPr>
          <w:rFonts w:eastAsia="Times New Roman"/>
          <w:color w:val="000000"/>
        </w:rPr>
        <w:t>а.</w:t>
      </w:r>
    </w:p>
    <w:p w14:paraId="7FB76AB1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51169A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1169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69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1169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960AC1D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11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1169A">
        <w:rPr>
          <w:rFonts w:ascii="Times New Roman" w:hAnsi="Times New Roman" w:cs="Times New Roman"/>
          <w:sz w:val="24"/>
          <w:szCs w:val="24"/>
        </w:rPr>
        <w:t xml:space="preserve"> д</w:t>
      </w:r>
      <w:r w:rsidRPr="00511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1169A">
        <w:rPr>
          <w:rFonts w:ascii="Times New Roman" w:hAnsi="Times New Roman" w:cs="Times New Roman"/>
          <w:sz w:val="24"/>
          <w:szCs w:val="24"/>
        </w:rPr>
        <w:t xml:space="preserve"> </w:t>
      </w: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8122F" w:rsidRPr="0051169A">
        <w:rPr>
          <w:rFonts w:ascii="Times New Roman" w:hAnsi="Times New Roman" w:cs="Times New Roman"/>
          <w:color w:val="000000"/>
          <w:sz w:val="24"/>
          <w:szCs w:val="24"/>
        </w:rPr>
        <w:t>Елена Генералова тел. 8(924)003-1312(мск+7 час), Дмитрий Пуриков тел.  8(914)974-1013(мск+7 час), 8(800)777-5757 доб 515, 516, 517 (мск+7 час), dv@auction-house.ru.</w:t>
      </w:r>
    </w:p>
    <w:p w14:paraId="5B2F5206" w14:textId="77777777" w:rsidR="00A21CDC" w:rsidRPr="0051169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4BA54706" w:rsidR="00EA7238" w:rsidRPr="0051169A" w:rsidRDefault="00A21CDC" w:rsidP="00511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9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A7238" w:rsidRPr="0051169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17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8122F"/>
    <w:rsid w:val="004F4360"/>
    <w:rsid w:val="0051169A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0C6C"/>
    <w:rsid w:val="007229EA"/>
    <w:rsid w:val="00722ECA"/>
    <w:rsid w:val="00745BE7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05C68"/>
    <w:rsid w:val="00C11EFF"/>
    <w:rsid w:val="00C9585C"/>
    <w:rsid w:val="00CE0CC1"/>
    <w:rsid w:val="00D57DB3"/>
    <w:rsid w:val="00D62667"/>
    <w:rsid w:val="00DB0166"/>
    <w:rsid w:val="00E12685"/>
    <w:rsid w:val="00E235DF"/>
    <w:rsid w:val="00E454A6"/>
    <w:rsid w:val="00E614D3"/>
    <w:rsid w:val="00E63959"/>
    <w:rsid w:val="00E902A7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79</cp:revision>
  <dcterms:created xsi:type="dcterms:W3CDTF">2019-07-23T07:45:00Z</dcterms:created>
  <dcterms:modified xsi:type="dcterms:W3CDTF">2023-01-14T14:48:00Z</dcterms:modified>
</cp:coreProperties>
</file>