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279A" w14:textId="77777777" w:rsidR="001F7B4F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проект </w:t>
      </w:r>
    </w:p>
    <w:p w14:paraId="3C92174C" w14:textId="47A8980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ДОГОВОР №№</w:t>
      </w:r>
    </w:p>
    <w:p w14:paraId="4B94A38A" w14:textId="7777777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КУПЛИ-ПРОДАЖИ </w:t>
      </w:r>
    </w:p>
    <w:p w14:paraId="2052B250" w14:textId="1A033600" w:rsidR="001F7B4F" w:rsidRPr="00B80D29" w:rsidRDefault="001F7B4F" w:rsidP="001F7B4F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Cs/>
          <w:sz w:val="22"/>
          <w:szCs w:val="22"/>
          <w:lang w:val="ru-RU"/>
        </w:rPr>
        <w:t>г.______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B80D29">
        <w:rPr>
          <w:rFonts w:ascii="Times New Roman" w:hAnsi="Times New Roman" w:cs="Times New Roman"/>
          <w:sz w:val="22"/>
          <w:szCs w:val="22"/>
          <w:lang w:val="ru-RU"/>
        </w:rPr>
        <w:t>____» ___________ 202</w:t>
      </w:r>
      <w:r w:rsidR="00CD4B6C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1F8F5DFD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5A156BDB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Тав</w:t>
      </w:r>
      <w:proofErr w:type="spellEnd"/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-Трейдинг»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(ИНН 6314018507, ОГРН 1026300894718, адрес: 443101, Самарская область, г. Самара, ул. </w:t>
      </w:r>
      <w:proofErr w:type="spellStart"/>
      <w:r w:rsidRPr="00B80D29">
        <w:rPr>
          <w:rFonts w:ascii="Times New Roman" w:hAnsi="Times New Roman" w:cs="Times New Roman"/>
          <w:sz w:val="22"/>
          <w:szCs w:val="22"/>
          <w:lang w:val="ru-RU"/>
        </w:rPr>
        <w:t>Хасановская</w:t>
      </w:r>
      <w:proofErr w:type="spellEnd"/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, д.45, корпус 2) в лице конкурсного управляющего Короткова Кирилла Геннадьевича (ИНН 732716440163), действующего на основании Решения Арбитражного суда Самарской области от 20.11.2019г. по делу №А55-10581/2019, именуемое в дальнейшем </w:t>
      </w: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 </w:t>
      </w:r>
      <w:r w:rsidRPr="00B80D29">
        <w:rPr>
          <w:rFonts w:ascii="Times New Roman" w:hAnsi="Times New Roman" w:cs="Times New Roman"/>
          <w:bCs/>
          <w:sz w:val="22"/>
          <w:szCs w:val="22"/>
          <w:lang w:val="ru-RU"/>
        </w:rPr>
        <w:t>с одной стороны, и</w:t>
      </w:r>
    </w:p>
    <w:p w14:paraId="02D78C33" w14:textId="77777777" w:rsidR="001F7B4F" w:rsidRPr="00B80D29" w:rsidRDefault="001F7B4F" w:rsidP="001F7B4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(ИНН ____________, паспорт __________________, адрес регистрации: __________________________), именуемый в дальнейшем «</w:t>
      </w: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222A39A0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F17256" w14:textId="7777777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71BC3B76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D41FF1F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19"/>
        <w:gridCol w:w="5118"/>
      </w:tblGrid>
      <w:tr w:rsidR="001F7B4F" w:rsidRPr="00B80D29" w14:paraId="2DC54668" w14:textId="77777777" w:rsidTr="00E77108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53FC6" w14:textId="77777777" w:rsidR="001F7B4F" w:rsidRPr="00B80D29" w:rsidRDefault="001F7B4F" w:rsidP="00E77108">
            <w:pPr>
              <w:ind w:left="360"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DE8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1FD" w14:textId="77777777" w:rsidR="001F7B4F" w:rsidRPr="00B80D29" w:rsidRDefault="001F7B4F" w:rsidP="00E77108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B80D29" w14:paraId="48817D2A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AC20D" w14:textId="77777777" w:rsidR="001F7B4F" w:rsidRPr="00B80D29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1E06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9F3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B80D29" w14:paraId="5270B01D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B7E97" w14:textId="77777777" w:rsidR="001F7B4F" w:rsidRPr="00B80D29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2187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422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B80D29" w14:paraId="26AFB960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13ABA" w14:textId="77777777" w:rsidR="001F7B4F" w:rsidRPr="00B80D29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484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8B6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CD4B6C" w14:paraId="5C76777E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76A12" w14:textId="77777777" w:rsidR="001F7B4F" w:rsidRPr="00B80D29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1859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Количество этажей, в том числе подземных этажей: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FB6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F7B4F" w:rsidRPr="00B80D29" w14:paraId="26C51444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2F676" w14:textId="77777777" w:rsidR="001F7B4F" w:rsidRPr="00B80D29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6F8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35D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B80D29" w14:paraId="2A408F8F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73823" w14:textId="77777777" w:rsidR="001F7B4F" w:rsidRPr="00B80D29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82D6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B80D2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9C8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CD4B6C" w14:paraId="737DCEB4" w14:textId="77777777" w:rsidTr="00E77108"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9BE" w14:textId="77777777" w:rsidR="001F7B4F" w:rsidRPr="00B80D29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ADE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Вид, номер и дата государственной регистрации права: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D02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F7B4F" w:rsidRPr="00CD4B6C" w14:paraId="28031166" w14:textId="77777777" w:rsidTr="00E77108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C72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F7B4F" w:rsidRPr="00FC32BF" w14:paraId="600BEC7F" w14:textId="77777777" w:rsidTr="00E77108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43AF" w14:textId="77777777" w:rsidR="001F7B4F" w:rsidRPr="00FC32BF" w:rsidRDefault="001F7B4F" w:rsidP="00E771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AF1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Право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аренды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земельного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участка</w:t>
            </w:r>
            <w:proofErr w:type="spellEnd"/>
          </w:p>
        </w:tc>
      </w:tr>
      <w:tr w:rsidR="001F7B4F" w:rsidRPr="00FC32BF" w14:paraId="2DC72CEA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CA22C" w14:textId="77777777" w:rsidR="001F7B4F" w:rsidRPr="00FC32BF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A3F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209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FC32BF" w14:paraId="6944442D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DA69" w14:textId="77777777" w:rsidR="001F7B4F" w:rsidRPr="00FC32BF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9F8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867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FC32BF" w14:paraId="030FF2FA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6D9A" w14:textId="77777777" w:rsidR="001F7B4F" w:rsidRPr="00FC32BF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56F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9CD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FC32BF" w14:paraId="2092F959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0876" w14:textId="77777777" w:rsidR="001F7B4F" w:rsidRPr="00FC32BF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DB8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земель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4D3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FC32BF" w14:paraId="6447CE11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84E1" w14:textId="77777777" w:rsidR="001F7B4F" w:rsidRPr="00FC32BF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266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Разрешенное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использование</w:t>
            </w:r>
            <w:proofErr w:type="spellEnd"/>
            <w:r w:rsidRPr="00FC32B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18B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7B4F" w:rsidRPr="00CD4B6C" w14:paraId="7A162C28" w14:textId="77777777" w:rsidTr="00E77108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4395" w14:textId="77777777" w:rsidR="001F7B4F" w:rsidRPr="00FC32BF" w:rsidRDefault="001F7B4F" w:rsidP="00E771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8A11" w14:textId="77777777" w:rsidR="001F7B4F" w:rsidRPr="00FC32BF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FC32B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Право аренды принадлежит Продавцу на основании: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6F8" w14:textId="77777777" w:rsidR="001F7B4F" w:rsidRPr="00B80D29" w:rsidRDefault="001F7B4F" w:rsidP="00E77108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3FA8E24F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CFEBA34" w14:textId="420285C8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</w:t>
      </w:r>
      <w:proofErr w:type="spellStart"/>
      <w:r w:rsidRPr="00B80D29">
        <w:rPr>
          <w:rFonts w:ascii="Times New Roman" w:hAnsi="Times New Roman" w:cs="Times New Roman"/>
          <w:sz w:val="22"/>
          <w:szCs w:val="22"/>
          <w:lang w:val="ru-RU"/>
        </w:rPr>
        <w:t>Тав</w:t>
      </w:r>
      <w:proofErr w:type="spellEnd"/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-Трейдинг», согласно Протоколу о результатах </w:t>
      </w:r>
      <w:r w:rsidR="00CD4B6C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r w:rsidR="00CD4B6C" w:rsidRPr="00CD4B6C">
        <w:rPr>
          <w:rFonts w:ascii="Times New Roman" w:hAnsi="Times New Roman" w:cs="Times New Roman"/>
          <w:sz w:val="22"/>
          <w:szCs w:val="22"/>
          <w:lang w:val="ru-RU"/>
        </w:rPr>
        <w:t>посредством публичного предложения</w:t>
      </w:r>
      <w:r w:rsidR="00CD4B6C" w:rsidRPr="00CD4B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>№_______________ от _____________ года по Лоту №___.</w:t>
      </w:r>
    </w:p>
    <w:p w14:paraId="633A3DFF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C69490F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80D2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7E24B417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внесено, не находится в залоге.</w:t>
      </w:r>
    </w:p>
    <w:p w14:paraId="611DC8EB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B1D53C" w14:textId="7777777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174E2DED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 составляет </w:t>
      </w: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__________</w:t>
      </w:r>
      <w:proofErr w:type="gramStart"/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_(</w:t>
      </w:r>
      <w:proofErr w:type="gramEnd"/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________________) руб. 00 коп.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>, (НДС не облагается).</w:t>
      </w:r>
    </w:p>
    <w:p w14:paraId="2D448962" w14:textId="7AAD0DD8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</w:t>
      </w: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___________ (___________________) руб. 00 коп.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, внесенная Покупателем для участия в торгах </w:t>
      </w:r>
      <w:r w:rsidR="00CD4B6C" w:rsidRPr="00CD4B6C">
        <w:rPr>
          <w:rFonts w:ascii="Times New Roman" w:hAnsi="Times New Roman" w:cs="Times New Roman"/>
          <w:sz w:val="22"/>
          <w:szCs w:val="22"/>
          <w:lang w:val="ru-RU"/>
        </w:rPr>
        <w:t>посредством публичного предложения</w:t>
      </w:r>
      <w:r w:rsidR="00CD4B6C" w:rsidRPr="00CD4B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засчитывается в счёт оплаты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приобретаемого по настоящему Договору Имущества (в соответствии с частью 4 статьи 448 Гражданского кодекса Российской Федерации).  </w:t>
      </w:r>
    </w:p>
    <w:p w14:paraId="3957357D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указанную в п. 2.1. настоящего Договора, уменьшенную на размер задатка, в соответствии с п. 2.2. настоящего Договора. Оплата оставшейся цены продажи Имущества в </w:t>
      </w:r>
      <w:proofErr w:type="gramStart"/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размере  </w:t>
      </w: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_</w:t>
      </w:r>
      <w:proofErr w:type="gramEnd"/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____________ (___________________________) руб. ___ коп.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61ABE1C9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1A01D302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5308B849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092AA14" w14:textId="7777777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659387C5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67CC8DD8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2D6A8C49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6B9486D0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C04BF8A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1D34F337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36355E8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64E35F59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01CDD0C6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4FCEDD92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E17193C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72FF28E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357910AC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00815D39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E1F2CC" w14:textId="7777777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602C8AEC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27DA6D0E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01968C74" w14:textId="77777777" w:rsidR="001F7B4F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0796F3DE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164831" w14:textId="77777777" w:rsidR="001F7B4F" w:rsidRPr="00B80D29" w:rsidRDefault="001F7B4F" w:rsidP="001F7B4F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2DC5C27" w14:textId="7777777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5AC805F4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6994DEA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порядке, при этом задаток Покупателю не возвращается. </w:t>
      </w:r>
    </w:p>
    <w:p w14:paraId="024EE68C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7EF48DA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1CA8B52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724F9523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72196370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5308A61D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DD98C11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6DDF205F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3E9BF32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59589D2E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B80D29"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3792DA82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17D57D2E" w14:textId="77777777" w:rsidR="001F7B4F" w:rsidRPr="00B80D29" w:rsidRDefault="001F7B4F" w:rsidP="001F7B4F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742FF9EA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F938CA7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80D29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0A87CC3F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16B33DD1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755745DA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sz w:val="22"/>
          <w:szCs w:val="22"/>
          <w:lang w:val="ru-RU"/>
        </w:rPr>
        <w:t xml:space="preserve">6.5. 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</w:t>
      </w:r>
      <w:r w:rsidRPr="00B80D29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14:paraId="301FAE9D" w14:textId="77777777" w:rsidR="001F7B4F" w:rsidRPr="00B80D29" w:rsidRDefault="001F7B4F" w:rsidP="001F7B4F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0D2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4A7A7E99" w14:textId="77777777" w:rsidR="001F7B4F" w:rsidRPr="00B80D29" w:rsidRDefault="001F7B4F" w:rsidP="001F7B4F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80D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 w:rsidRPr="00B80D29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B80D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B80D29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B80D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B80D29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1F7B4F" w:rsidRPr="00B80D29" w14:paraId="3E7BAC47" w14:textId="77777777" w:rsidTr="00E77108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78AF2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A5E2D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7B4F" w:rsidRPr="00B80D29" w14:paraId="72B17BDC" w14:textId="77777777" w:rsidTr="00E77108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8D0805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27974B2" w14:textId="77777777" w:rsidR="001F7B4F" w:rsidRPr="00B80D29" w:rsidRDefault="001F7B4F" w:rsidP="00E7710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ООО «</w:t>
            </w:r>
            <w:proofErr w:type="spellStart"/>
            <w:r w:rsidRPr="00B80D2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Тав</w:t>
            </w:r>
            <w:proofErr w:type="spellEnd"/>
            <w:r w:rsidRPr="00B80D2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-Трейдинг» </w:t>
            </w:r>
          </w:p>
          <w:p w14:paraId="287E9214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6314018507, ОГРН 1026300894718 </w:t>
            </w:r>
          </w:p>
          <w:p w14:paraId="1AB6D2B3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адрес: 443101, Самарская область, г. Самара, ул. </w:t>
            </w:r>
            <w:proofErr w:type="spellStart"/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>Хасановская</w:t>
            </w:r>
            <w:proofErr w:type="spellEnd"/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д.45, корпус 2 </w:t>
            </w:r>
          </w:p>
          <w:p w14:paraId="72BDD0CD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>в лице конкурсного управляющего Короткова Кирилла Геннадьевича (ИНН 732716440163)</w:t>
            </w:r>
          </w:p>
          <w:p w14:paraId="77003604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для корреспонденции: 129090, </w:t>
            </w:r>
          </w:p>
          <w:p w14:paraId="5E2526DF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>г. Москва, а/я 88</w:t>
            </w:r>
          </w:p>
          <w:p w14:paraId="525116BF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BE28025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B5ACE5B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35AB3467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40627DE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0D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___________________К.Г. Коротков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3417F5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D29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  <w:r w:rsidRPr="00B80D2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80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8880792" w14:textId="77777777" w:rsidR="001F7B4F" w:rsidRPr="00B80D29" w:rsidRDefault="001F7B4F" w:rsidP="00E7710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5971F5E" w14:textId="77777777" w:rsidR="001F7B4F" w:rsidRPr="00B80D29" w:rsidRDefault="001F7B4F" w:rsidP="00E7710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019B1CE3" w14:textId="77777777" w:rsidR="001F7B4F" w:rsidRPr="00B80D29" w:rsidRDefault="001F7B4F" w:rsidP="00E7710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6AFEBBC" w14:textId="77777777" w:rsidR="001F7B4F" w:rsidRPr="00B80D29" w:rsidRDefault="001F7B4F" w:rsidP="00E7710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15F358C7" w14:textId="77777777" w:rsidR="001F7B4F" w:rsidRPr="00B80D29" w:rsidRDefault="001F7B4F" w:rsidP="00E7710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3A18231" w14:textId="77777777" w:rsidR="001F7B4F" w:rsidRPr="00B80D29" w:rsidRDefault="001F7B4F" w:rsidP="00E7710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60C589B" w14:textId="77777777" w:rsidR="001F7B4F" w:rsidRPr="00B80D29" w:rsidRDefault="001F7B4F" w:rsidP="00E7710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2B0251A" w14:textId="77777777" w:rsidR="001F7B4F" w:rsidRPr="00B80D29" w:rsidRDefault="001F7B4F" w:rsidP="00E77108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2A8C146A" w14:textId="77777777" w:rsidR="001F7B4F" w:rsidRPr="00B80D29" w:rsidRDefault="001F7B4F" w:rsidP="00E771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5AF7E24D" w14:textId="77777777" w:rsidR="001F7B4F" w:rsidRPr="00B80D29" w:rsidRDefault="001F7B4F" w:rsidP="00E77108">
            <w:pPr>
              <w:rPr>
                <w:rFonts w:ascii="Times New Roman" w:hAnsi="Times New Roman"/>
                <w:sz w:val="22"/>
                <w:szCs w:val="22"/>
              </w:rPr>
            </w:pPr>
            <w:r w:rsidRPr="00B80D29">
              <w:rPr>
                <w:rFonts w:ascii="Times New Roman" w:hAnsi="Times New Roman"/>
                <w:sz w:val="22"/>
                <w:szCs w:val="22"/>
              </w:rPr>
              <w:t>__________________ /______________/</w:t>
            </w:r>
          </w:p>
        </w:tc>
      </w:tr>
    </w:tbl>
    <w:p w14:paraId="1DE9A999" w14:textId="77777777" w:rsidR="001F7B4F" w:rsidRPr="00B80D29" w:rsidRDefault="001F7B4F" w:rsidP="001F7B4F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proofErr w:type="spellStart"/>
      <w:r w:rsidRPr="00B80D29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B80D29">
        <w:rPr>
          <w:rFonts w:ascii="Times New Roman" w:hAnsi="Times New Roman" w:cs="Times New Roman"/>
          <w:sz w:val="22"/>
          <w:szCs w:val="22"/>
        </w:rPr>
        <w:t>.</w:t>
      </w:r>
    </w:p>
    <w:p w14:paraId="1778A430" w14:textId="77777777" w:rsidR="001F7B4F" w:rsidRDefault="001F7B4F" w:rsidP="001F7B4F"/>
    <w:sectPr w:rsidR="001F7B4F" w:rsidSect="001F7B4F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4F"/>
    <w:rsid w:val="001F7B4F"/>
    <w:rsid w:val="00C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5EB0"/>
  <w15:chartTrackingRefBased/>
  <w15:docId w15:val="{6102C99C-80B7-427E-B52D-2E3D6088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B4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1F7B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1F7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2022-07-06T17:57:00Z</dcterms:created>
  <dcterms:modified xsi:type="dcterms:W3CDTF">2023-01-17T15:48:00Z</dcterms:modified>
</cp:coreProperties>
</file>