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5814EA6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6593B" w:rsidRPr="00B6593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2974FE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A4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1-21,33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F50FBA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A4E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20D4372D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35D2918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1 - Модуль безопасности HSM 8000, г. Видное - 453 763,00 руб.;</w:t>
      </w:r>
    </w:p>
    <w:p w14:paraId="07FE60C7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Cервер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HP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DL360R06 E5540, 4шт., г. Видное - 626 708,00 руб.;</w:t>
      </w:r>
    </w:p>
    <w:p w14:paraId="44D36AB7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3 - Сервер НР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DL320/E5630, г. Видное - 120 246,00 руб.;</w:t>
      </w:r>
    </w:p>
    <w:p w14:paraId="7DB1BFB3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4 - Сервер HP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DL380p Gen8, 6 шт., г. Видное - 1 629 261,00 руб.;</w:t>
      </w:r>
    </w:p>
    <w:p w14:paraId="27143256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5 - Сервер HP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380р, 4 шт., г. Видное - 477 110,00 руб.;</w:t>
      </w:r>
    </w:p>
    <w:p w14:paraId="4CDBCDE8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6 - Сервер HP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DL360pGen8, г. Видное - 119 405,00 руб.;</w:t>
      </w:r>
    </w:p>
    <w:p w14:paraId="27770DC2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7 - Сервер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ML330T06 E5506 LFF, г. Видное - 101 972,00 руб.;</w:t>
      </w:r>
    </w:p>
    <w:p w14:paraId="1D57821A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8 - Сервер HP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DL360p, г. Видное - 124 584,00 руб.;</w:t>
      </w:r>
    </w:p>
    <w:p w14:paraId="4126E2E2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9 - Сервер HP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DL380R07, г. Видное - 155 968,00 руб.;</w:t>
      </w:r>
    </w:p>
    <w:p w14:paraId="0BDABDDD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10 - Сервер НР 671162-425 D380h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Gen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>/ E5-2620, г. Видное - 434 882,00 руб.;</w:t>
      </w:r>
    </w:p>
    <w:p w14:paraId="61B27EE1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11 - Сервер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 380p Gen8 E5-2630, г. Видное - 136 185,00 руб.;</w:t>
      </w:r>
    </w:p>
    <w:p w14:paraId="17BA7567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12 - Сервер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 380p Gen8 E5-2620, г. Видное - 112 606,00 руб.;</w:t>
      </w:r>
    </w:p>
    <w:p w14:paraId="6736A6F7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13 - Сервер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ML150T06 E5520 Hot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plug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SAS/SATA, 2 шт., г. Видное - 677 662,00 руб.;</w:t>
      </w:r>
    </w:p>
    <w:p w14:paraId="36B03490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14 - Сервер HP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DL380G6 Xeon E5540, 2шт., г. Видное - 344 408,00 руб.;</w:t>
      </w:r>
    </w:p>
    <w:p w14:paraId="20DD4232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15 - Серверный системный блок ТМО3200 Х50602/8Gb, г. Видное - 151 797,00 руб.;</w:t>
      </w:r>
    </w:p>
    <w:p w14:paraId="63412F62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16 - Сервер HP 490427-421DL160 G6 E5504, г. Видное - 104 678,00 руб.;</w:t>
      </w:r>
    </w:p>
    <w:p w14:paraId="56C3BDC8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17 - Сервер НР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DL380p, 5 шт., г. Видное - 2 115 067,00 руб.;</w:t>
      </w:r>
    </w:p>
    <w:p w14:paraId="2E54932D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18 - Сервер НP 490454-421-2, г. Видное - 113 908,00 руб.;</w:t>
      </w:r>
    </w:p>
    <w:p w14:paraId="7D9EDFF0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19 - Сервер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InteI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7501SW P4/512/1Gb/SCSI/FDD, г. Видное - 1 996 834,01 руб.;</w:t>
      </w:r>
    </w:p>
    <w:p w14:paraId="5301FC0A" w14:textId="6D1B3EE5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20 - Сервер HP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DL160G6, г. Видное - 462 725,00 руб.;</w:t>
      </w:r>
    </w:p>
    <w:p w14:paraId="08B5E3E0" w14:textId="77777777" w:rsid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E2EDD3C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21 - ООО "ТД "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Химэкспорт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>", ИНН 5406449170 (правопреемник ООО "Сетунь-Гурмэ", ИНН 7709893460), КД 20712 от 26.10.2012, решение АС г. Москвы по делу А41-42302/2017 от 29.12.2018, находится в стадии ликвидации (63 323 087,16 руб.) - 63 323 087,16 руб.;</w:t>
      </w:r>
    </w:p>
    <w:p w14:paraId="36E9F2DB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22 - ООО "Гранд", ИНН 7710927787, КД 15313 от 04.09.2013, КД 16813 от 27.09.2013, определение АС г. Москвы по делу А40-176068/2016 от 11.04.2017 о включении в РТК третьей очереди, находится в стадии банкротства (92 455 631,71 руб.) - 14 084 996,29 руб.;</w:t>
      </w:r>
    </w:p>
    <w:p w14:paraId="48168DE8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23 - ООО "ИРФЕ-ЦЕНТРУМ", ИНН 7709861186, КД 2413 от 19.02.2013, КД 8312/Р от 26.04.2012, КД 0913/Р от 30.01.2013, КД 10015 от 29.06.2015 (103 743,9 евро), КД 13215 от 27.07.2015, определение АС Новосибирской области по делу А45-15431/2016 от 17.02.2017 о включении в РТК третьей очереди, находится в стадии банкротства, отсутствует оригинал КД 0913/Р от 30.01.2013 (58 162 506,83 руб.) - 9 110 326,01 руб.;</w:t>
      </w:r>
    </w:p>
    <w:p w14:paraId="244EC8A9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24 - ООО "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Итал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 Рент", ИНН 7703613878, КД 10310 от 23.09.2010, решение АС г. Москвы по делу А40-164921/2016 от 25.10.2016 (18 391 610,59 руб.) - 2 890 262,28 руб.;</w:t>
      </w:r>
    </w:p>
    <w:p w14:paraId="7D74CAE4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25 - ООО "НВП "ФЛОТЭК", ИНН 7702338234, КД 10514 от 01.07.2014, КД 14114 от </w:t>
      </w:r>
      <w:r w:rsidRPr="003A4E05">
        <w:rPr>
          <w:rFonts w:ascii="Times New Roman" w:hAnsi="Times New Roman" w:cs="Times New Roman"/>
          <w:color w:val="000000"/>
          <w:sz w:val="24"/>
          <w:szCs w:val="24"/>
        </w:rPr>
        <w:lastRenderedPageBreak/>
        <w:t>24.07.2014, КД 10315 от 01.07.2015, решение АС г. Москвы по делу А40-148465/2016 от 13.10.2016 (8 605 404,04 руб.) - 1 407 072,23 руб.;</w:t>
      </w:r>
    </w:p>
    <w:p w14:paraId="04988252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26 - ООО "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НьюСтрой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>", ИНН 7716694480, КД 15915 от 10.09.2015, решение АС г. Москвы по делу 40-174119/2016 от 26.01.2018, дело о банкротстве прекращено, отсутствует оригинал КД 15915 от 10.09.2015 (53 682 946,64 руб.) - 8 101 502,62 руб.;</w:t>
      </w:r>
    </w:p>
    <w:p w14:paraId="69CC3012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27 - ООО "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Русагропродукт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>", ИНН 4004016150, КД 4014 от 18.03.2014, решение АС г. Москвы по делу А40-214608/2016 от 24.03.2017, возбуждено производство по делу о банкротстве должника (А41-44975/21), судебное заседание назначено на 02.11.2022 (56 421 924,53 руб.) - 9 166 990,93 руб.;</w:t>
      </w:r>
    </w:p>
    <w:p w14:paraId="595D09CA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28 - ООО "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СтройМир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>", ИНН 7717709080, КД 5213 от 21.03.2013, 2 определения АС г. Москвы от 28.03.2018 и 20.04.2018 по делу А40-218587/2017 о включении в РТК третьей очереди, находится в стадии банкротства (129 742 153,51 руб.) - 20 418 124,26 руб.;</w:t>
      </w:r>
    </w:p>
    <w:p w14:paraId="614D6FC2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29 - ООО "Эдельвейс", ИНН 5022044498, КД 10215 от 03.07.2015, решение АС г. Москвы по делу А40-143874/2016 от 28.02.2017, пропущен срок предъявления ИЛ (3 335 146,20 руб.) - 546 913,09 руб.;</w:t>
      </w:r>
    </w:p>
    <w:p w14:paraId="72C55C76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30 - ООО "ЭКО ХАУС", ИНН 7714829205, КД 24912 от 27.11.2012, КД 17015 от 21.09.2015, определение АС г. Москвы по делу А40-168312/2016 от 27.04.2017 о включении в РТК третьей очереди, находится в стадии банкротства (84 300 772,37 руб.) - 12 299 968,75 руб.;</w:t>
      </w:r>
    </w:p>
    <w:p w14:paraId="187905CB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31 - ООО "ЭКСТРА", ИНН 7720683160, КД 12814 от 16.07.2014, решение АС г. Москвы по делу А40-174500/2016 от 23.11.2016 (123 093 479,30 руб.) - 9 319 418,89 руб.;</w:t>
      </w:r>
    </w:p>
    <w:p w14:paraId="75DFF803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32 - ООО "КОРИНФОР", ИНН 7806508716, КД 15414 от 22.08.2014, КД 17314 от 01.10.2014, КД 19214 от 16.10.2014, КД 15515 от 07.09.2015, КД 17215 от 21.09.2015, определение АС г. Санкт-Петербурга и Ленинградской обл. по делу А56-71982/2017 от 27.04.2017 о включении в РТК третьей очереди, находится в стадии банкротства (128 849 942,75 руб.) - 10 931 388,53 руб.;</w:t>
      </w:r>
    </w:p>
    <w:p w14:paraId="2C3A7EEE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33 - Права требования к 14 физическим лицам, по двум должникам пропущен срок предъявления ИЛ, по двум должникам отсутствуют оригиналы КД, г. Москва (16 912 630,93 руб.) - 16 912 630,93 руб.;</w:t>
      </w:r>
    </w:p>
    <w:p w14:paraId="5B244368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34 - Леонов Игорь Константинович, КД 3714/П/Р от 01.07.2014, решение Таганского районного суда г. Москвы по делу 2-1034/2017 от 06.04.2017 (38 202 095,90 руб.) - 2 269 204,50 руб.;</w:t>
      </w:r>
    </w:p>
    <w:p w14:paraId="193AC98C" w14:textId="77777777" w:rsidR="003A4E05" w:rsidRP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>Лот 35 - Шахбазов Диоген Викторович, КД 3811/П от 07.04.2011, КД 6614/П от 31.10.2014, КД 6714/П от 31.10.2014, решение Щербинского районного суда по делу 02-5267/2019 от 12.09.2019 (26 931 007,14 руб.) - 7 694 019,50 руб.;</w:t>
      </w:r>
    </w:p>
    <w:p w14:paraId="08558195" w14:textId="3A994208" w:rsidR="003A4E05" w:rsidRDefault="003A4E05" w:rsidP="003A4E0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E05">
        <w:rPr>
          <w:rFonts w:ascii="Times New Roman" w:hAnsi="Times New Roman" w:cs="Times New Roman"/>
          <w:color w:val="000000"/>
          <w:sz w:val="24"/>
          <w:szCs w:val="24"/>
        </w:rPr>
        <w:t xml:space="preserve">Лот 36 - Гусейнов Абдурашид </w:t>
      </w:r>
      <w:proofErr w:type="spellStart"/>
      <w:r w:rsidRPr="003A4E05">
        <w:rPr>
          <w:rFonts w:ascii="Times New Roman" w:hAnsi="Times New Roman" w:cs="Times New Roman"/>
          <w:color w:val="000000"/>
          <w:sz w:val="24"/>
          <w:szCs w:val="24"/>
        </w:rPr>
        <w:t>Исбагиевич</w:t>
      </w:r>
      <w:proofErr w:type="spellEnd"/>
      <w:r w:rsidRPr="003A4E05">
        <w:rPr>
          <w:rFonts w:ascii="Times New Roman" w:hAnsi="Times New Roman" w:cs="Times New Roman"/>
          <w:color w:val="000000"/>
          <w:sz w:val="24"/>
          <w:szCs w:val="24"/>
        </w:rPr>
        <w:t>, КД 8210/П от 02.08.2010, решение Таганского районного суда г. Москвы по делу 2-3184/2017 от 30.06.2017 (17 520 310,22 руб.) - 788 670,32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BBA77E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4E05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482BE2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A4E05" w:rsidRPr="003A4E05">
        <w:rPr>
          <w:rFonts w:ascii="Times New Roman CYR" w:hAnsi="Times New Roman CYR" w:cs="Times New Roman CYR"/>
          <w:b/>
          <w:bCs/>
          <w:color w:val="000000"/>
        </w:rPr>
        <w:t>14 марта</w:t>
      </w:r>
      <w:r w:rsidR="003A4E05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01228C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 xml:space="preserve">В случае, если по итогам Торгов, назначенных на </w:t>
      </w:r>
      <w:r w:rsidR="003A4E05" w:rsidRPr="003A4E05">
        <w:rPr>
          <w:b/>
          <w:bCs/>
          <w:color w:val="000000"/>
        </w:rPr>
        <w:t xml:space="preserve">14 марта </w:t>
      </w:r>
      <w:r w:rsidR="00714773" w:rsidRPr="003A4E05">
        <w:rPr>
          <w:b/>
          <w:bCs/>
          <w:color w:val="000000"/>
        </w:rPr>
        <w:t>202</w:t>
      </w:r>
      <w:r w:rsidR="00A33F49" w:rsidRPr="003A4E05">
        <w:rPr>
          <w:b/>
          <w:bCs/>
          <w:color w:val="000000"/>
        </w:rPr>
        <w:t>3</w:t>
      </w:r>
      <w:r w:rsidR="00714773" w:rsidRPr="003A4E05">
        <w:rPr>
          <w:b/>
          <w:bCs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3A4E05" w:rsidRPr="003A4E05">
        <w:rPr>
          <w:b/>
          <w:bCs/>
          <w:color w:val="000000"/>
        </w:rPr>
        <w:t>02 мая</w:t>
      </w:r>
      <w:r w:rsidR="003A4E05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32851D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</w:t>
      </w:r>
      <w:r w:rsidRPr="003A4E05">
        <w:rPr>
          <w:color w:val="000000"/>
        </w:rPr>
        <w:t xml:space="preserve">Оператором заявок и предложений о цене приобретения имущества финансовой организации на участие в </w:t>
      </w:r>
      <w:r w:rsidR="00F104BD" w:rsidRPr="003A4E05">
        <w:rPr>
          <w:color w:val="000000"/>
        </w:rPr>
        <w:t>первых Торгах начинается в 00:00</w:t>
      </w:r>
      <w:r w:rsidRPr="003A4E05">
        <w:rPr>
          <w:color w:val="000000"/>
        </w:rPr>
        <w:t xml:space="preserve"> часов по московскому времени </w:t>
      </w:r>
      <w:r w:rsidR="003A4E05" w:rsidRPr="000C7101">
        <w:rPr>
          <w:b/>
          <w:bCs/>
          <w:color w:val="000000"/>
        </w:rPr>
        <w:t>24 января</w:t>
      </w:r>
      <w:r w:rsidR="003A4E05" w:rsidRPr="003A4E05">
        <w:rPr>
          <w:color w:val="000000"/>
        </w:rPr>
        <w:t xml:space="preserve"> </w:t>
      </w:r>
      <w:r w:rsidR="00240848" w:rsidRPr="003A4E05">
        <w:rPr>
          <w:b/>
          <w:bCs/>
          <w:color w:val="000000"/>
        </w:rPr>
        <w:t>202</w:t>
      </w:r>
      <w:r w:rsidR="00493A91" w:rsidRPr="003A4E05">
        <w:rPr>
          <w:b/>
          <w:bCs/>
          <w:color w:val="000000"/>
        </w:rPr>
        <w:t>3</w:t>
      </w:r>
      <w:r w:rsidR="00240848" w:rsidRPr="003A4E05">
        <w:rPr>
          <w:b/>
          <w:bCs/>
          <w:color w:val="000000"/>
        </w:rPr>
        <w:t xml:space="preserve"> г.</w:t>
      </w:r>
      <w:r w:rsidRPr="003A4E05">
        <w:rPr>
          <w:color w:val="000000"/>
        </w:rPr>
        <w:t>, а на участие в пов</w:t>
      </w:r>
      <w:r w:rsidR="00F104BD" w:rsidRPr="003A4E05">
        <w:rPr>
          <w:color w:val="000000"/>
        </w:rPr>
        <w:t>торных Торгах начинается в 00:00</w:t>
      </w:r>
      <w:r w:rsidRPr="003A4E05">
        <w:rPr>
          <w:color w:val="000000"/>
        </w:rPr>
        <w:t xml:space="preserve"> часов по московскому времени </w:t>
      </w:r>
      <w:r w:rsidR="003A4E05" w:rsidRPr="000C7101">
        <w:rPr>
          <w:b/>
          <w:bCs/>
          <w:color w:val="000000"/>
        </w:rPr>
        <w:t>20 марта</w:t>
      </w:r>
      <w:r w:rsidR="003A4E05" w:rsidRPr="003A4E05">
        <w:rPr>
          <w:color w:val="000000"/>
        </w:rPr>
        <w:t xml:space="preserve"> </w:t>
      </w:r>
      <w:r w:rsidR="00240848" w:rsidRPr="003A4E05">
        <w:rPr>
          <w:b/>
          <w:bCs/>
          <w:color w:val="000000"/>
        </w:rPr>
        <w:t>202</w:t>
      </w:r>
      <w:r w:rsidR="00493A91" w:rsidRPr="003A4E05">
        <w:rPr>
          <w:b/>
          <w:bCs/>
          <w:color w:val="000000"/>
        </w:rPr>
        <w:t>3</w:t>
      </w:r>
      <w:r w:rsidR="00240848" w:rsidRPr="003A4E05">
        <w:rPr>
          <w:b/>
          <w:bCs/>
          <w:color w:val="000000"/>
        </w:rPr>
        <w:t xml:space="preserve"> г</w:t>
      </w:r>
      <w:r w:rsidRPr="003A4E05">
        <w:rPr>
          <w:b/>
          <w:bCs/>
        </w:rPr>
        <w:t>.</w:t>
      </w:r>
      <w:r w:rsidRPr="003A4E0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02582A9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A4E05">
        <w:rPr>
          <w:b/>
          <w:color w:val="000000"/>
        </w:rPr>
        <w:t>ы 1-21,33</w:t>
      </w:r>
      <w:r w:rsidRPr="002B1B81">
        <w:rPr>
          <w:color w:val="000000"/>
        </w:rPr>
        <w:t>, не реализованны</w:t>
      </w:r>
      <w:r w:rsidR="003A4E05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A4E05">
        <w:rPr>
          <w:b/>
          <w:color w:val="000000"/>
        </w:rPr>
        <w:t>ы 22-32,34-36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6A64C118" w14:textId="61A8308C" w:rsid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21:</w:t>
      </w:r>
      <w:r w:rsidRPr="002B1B81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>05 мая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04 июля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2AF4EF2" w14:textId="77CFDD08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A4E05">
        <w:rPr>
          <w:b/>
          <w:bCs/>
          <w:color w:val="000000"/>
        </w:rPr>
        <w:t>ам 1-20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3A4E05">
        <w:rPr>
          <w:b/>
          <w:bCs/>
          <w:color w:val="000000"/>
        </w:rPr>
        <w:t xml:space="preserve"> 05 мая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3A4E05">
        <w:rPr>
          <w:b/>
          <w:bCs/>
          <w:color w:val="000000"/>
        </w:rPr>
        <w:t xml:space="preserve"> 29 августа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1D1249DC" w14:textId="0C5B4A79" w:rsid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30,31,34,36:</w:t>
      </w:r>
      <w:r w:rsidRPr="002B1B81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>05 мая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12 сентября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6A43B22E" w14:textId="5CB7206E" w:rsidR="003A4E05" w:rsidRDefault="003A4E05" w:rsidP="003A4E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22-29,32,33,35</w:t>
      </w:r>
      <w:r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с </w:t>
      </w:r>
      <w:r>
        <w:rPr>
          <w:b/>
          <w:bCs/>
          <w:color w:val="000000"/>
        </w:rPr>
        <w:t>05 мая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19 сентября </w:t>
      </w:r>
      <w:r>
        <w:rPr>
          <w:b/>
          <w:bCs/>
          <w:color w:val="000000"/>
        </w:rPr>
        <w:t>2023</w:t>
      </w:r>
      <w:r w:rsidRPr="002B1B81">
        <w:rPr>
          <w:b/>
          <w:bCs/>
          <w:color w:val="000000"/>
        </w:rPr>
        <w:t xml:space="preserve"> г.</w:t>
      </w:r>
    </w:p>
    <w:p w14:paraId="2D284BB7" w14:textId="30335EF5" w:rsidR="00EE2718" w:rsidRPr="00A7650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на участие </w:t>
      </w:r>
      <w:r w:rsidRPr="00A76507">
        <w:rPr>
          <w:color w:val="000000"/>
        </w:rPr>
        <w:t>в Торгах ППП принимаются Оператором, начиная с 00:</w:t>
      </w:r>
      <w:r w:rsidR="00F104BD" w:rsidRPr="00A76507">
        <w:rPr>
          <w:color w:val="000000"/>
        </w:rPr>
        <w:t>00</w:t>
      </w:r>
      <w:r w:rsidRPr="00A76507">
        <w:rPr>
          <w:color w:val="000000"/>
        </w:rPr>
        <w:t xml:space="preserve"> часов по московскому времени </w:t>
      </w:r>
      <w:r w:rsidR="00A76507" w:rsidRPr="000C7101">
        <w:rPr>
          <w:b/>
          <w:bCs/>
          <w:color w:val="000000"/>
        </w:rPr>
        <w:t>05 мая</w:t>
      </w:r>
      <w:r w:rsidR="00A76507" w:rsidRPr="00A76507">
        <w:rPr>
          <w:color w:val="000000"/>
        </w:rPr>
        <w:t xml:space="preserve"> </w:t>
      </w:r>
      <w:r w:rsidR="00240848" w:rsidRPr="00A76507">
        <w:rPr>
          <w:b/>
          <w:bCs/>
          <w:color w:val="000000"/>
        </w:rPr>
        <w:t>202</w:t>
      </w:r>
      <w:r w:rsidR="006652A3" w:rsidRPr="00A76507">
        <w:rPr>
          <w:b/>
          <w:bCs/>
          <w:color w:val="000000"/>
        </w:rPr>
        <w:t>3</w:t>
      </w:r>
      <w:r w:rsidR="00240848" w:rsidRPr="00A76507">
        <w:rPr>
          <w:b/>
          <w:bCs/>
          <w:color w:val="000000"/>
        </w:rPr>
        <w:t xml:space="preserve"> г.</w:t>
      </w:r>
      <w:r w:rsidRPr="00A7650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6507">
        <w:rPr>
          <w:color w:val="000000"/>
        </w:rPr>
        <w:t>При наличии заявок на участие в Торгах ППП ОТ определяет</w:t>
      </w:r>
      <w:r w:rsidRPr="002B1B81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1887DD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A76507">
        <w:rPr>
          <w:b/>
          <w:color w:val="000000"/>
        </w:rPr>
        <w:t>ов 1-20</w:t>
      </w:r>
      <w:r w:rsidRPr="002B1B81">
        <w:rPr>
          <w:b/>
          <w:color w:val="000000"/>
        </w:rPr>
        <w:t>:</w:t>
      </w:r>
    </w:p>
    <w:p w14:paraId="60D78607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05 мая 2023 г. по 20 июня 2023 г. - в размере начальной цены продажи лотов;</w:t>
      </w:r>
    </w:p>
    <w:p w14:paraId="473D91FC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21 июня 2023 г. по 27 июня 2023 г. - в размере 90,01% от начальной цены продажи лотов;</w:t>
      </w:r>
    </w:p>
    <w:p w14:paraId="2016496A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28 июня 2023 г. по 04 июля 2023 г. - в размере 80,02% от начальной цены продажи лотов;</w:t>
      </w:r>
    </w:p>
    <w:p w14:paraId="120B2B52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05 июля 2023 г. по 11 июля 2023 г. - в размере 70,03% от начальной цены продажи лотов;</w:t>
      </w:r>
    </w:p>
    <w:p w14:paraId="5189AB06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12 июля 2023 г. по 18 июля 2023 г. - в размере 60,04% от начальной цены продажи лотов;</w:t>
      </w:r>
    </w:p>
    <w:p w14:paraId="2972F4E6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19 июля 2023 г. по 25 июля 2023 г. - в размере 50,05% от начальной цены продажи лотов;</w:t>
      </w:r>
    </w:p>
    <w:p w14:paraId="3A29EEBA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26 июля 2023 г. по 01 августа 2023 г. - в размере 40,06% от начальной цены продажи лотов;</w:t>
      </w:r>
    </w:p>
    <w:p w14:paraId="75B820DF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02 августа 2023 г. по 08 августа 2023 г. - в размере 30,07% от начальной цены продажи лотов;</w:t>
      </w:r>
    </w:p>
    <w:p w14:paraId="33D1F9E8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09 августа 2023 г. по 15 августа 2023 г. - в размере 20,08% от начальной цены продажи лотов;</w:t>
      </w:r>
    </w:p>
    <w:p w14:paraId="196D0C87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lastRenderedPageBreak/>
        <w:t>с 16 августа 2023 г. по 22 августа 2023 г. - в размере 10,09% от начальной цены продажи лотов;</w:t>
      </w:r>
    </w:p>
    <w:p w14:paraId="3C505D6C" w14:textId="59285B89" w:rsid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23 августа 2023 г. по 29 августа 2023 г. - в размере 0,10% от начальной цены продажи лотов</w:t>
      </w:r>
      <w:r>
        <w:rPr>
          <w:color w:val="000000"/>
        </w:rPr>
        <w:t>.</w:t>
      </w:r>
    </w:p>
    <w:p w14:paraId="1DEAE197" w14:textId="337FB72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A76507">
        <w:rPr>
          <w:b/>
          <w:color w:val="000000"/>
        </w:rPr>
        <w:t>21</w:t>
      </w:r>
      <w:r w:rsidRPr="002B1B81">
        <w:rPr>
          <w:b/>
          <w:color w:val="000000"/>
        </w:rPr>
        <w:t>:</w:t>
      </w:r>
    </w:p>
    <w:p w14:paraId="18EFCE81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05 мая 2023 г. по 20 июня 2023 г. - в размере начальной цены продажи лота;</w:t>
      </w:r>
    </w:p>
    <w:p w14:paraId="42D1D798" w14:textId="77777777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21 июня 2023 г. по 27 июня 2023 г. - в размере 94,50% от начальной цены продажи лота;</w:t>
      </w:r>
    </w:p>
    <w:p w14:paraId="45A221C5" w14:textId="67F41D83" w:rsid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6507">
        <w:rPr>
          <w:color w:val="000000"/>
        </w:rPr>
        <w:t>с 28 июня 2023 г. по 04 июля 2023 г. - в размере 89,00% от начальной цены продажи лота</w:t>
      </w:r>
      <w:r>
        <w:rPr>
          <w:color w:val="000000"/>
        </w:rPr>
        <w:t>.</w:t>
      </w:r>
    </w:p>
    <w:p w14:paraId="1B1D29F8" w14:textId="25D881D4" w:rsidR="00A76507" w:rsidRPr="00A76507" w:rsidRDefault="00A76507" w:rsidP="00A765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6507">
        <w:rPr>
          <w:b/>
          <w:bCs/>
          <w:color w:val="000000"/>
        </w:rPr>
        <w:t>Для лотов 22-25,27,29:</w:t>
      </w:r>
    </w:p>
    <w:p w14:paraId="6482CD5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мая 2023 г. по 20 июня 2023 г. - в размере начальной цены продажи лотов;</w:t>
      </w:r>
    </w:p>
    <w:p w14:paraId="090D8E9B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21 июня 2023 г. по 27 июня 2023 г. - в размере 92,53% от начальной цены продажи лотов;</w:t>
      </w:r>
    </w:p>
    <w:p w14:paraId="682482A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28 июня 2023 г. по 04 июля 2023 г. - в размере 85,06% от начальной цены продажи лотов;</w:t>
      </w:r>
    </w:p>
    <w:p w14:paraId="5BB569A1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июля 2023 г. по 11 июля 2023 г. - в размере 77,59% от начальной цены продажи лотов;</w:t>
      </w:r>
    </w:p>
    <w:p w14:paraId="59A23654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12 июля 2023 г. по 18 июля 2023 г. - в размере 70,12% от начальной цены продажи лотов;</w:t>
      </w:r>
    </w:p>
    <w:p w14:paraId="3F0B237C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19 июля 2023 г. по 25 июля 2023 г. - в размере 62,65% от начальной цены продажи лотов;</w:t>
      </w:r>
    </w:p>
    <w:p w14:paraId="295D2643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26 июля 2023 г. по 01 августа 2023 г. - в размере 55,18% от начальной цены продажи лотов;</w:t>
      </w:r>
    </w:p>
    <w:p w14:paraId="7591A67D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02 августа 2023 г. по 08 августа 2023 г. - в размере 47,71% от начальной цены продажи лотов;</w:t>
      </w:r>
    </w:p>
    <w:p w14:paraId="6FACF48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09 августа 2023 г. по 15 августа 2023 г. - в размере 40,24% от начальной цены продажи лотов;</w:t>
      </w:r>
    </w:p>
    <w:p w14:paraId="592EE232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16 августа 2023 г. по 22 августа 2023 г. - в размере 32,77% от начальной цены продажи лотов;</w:t>
      </w:r>
    </w:p>
    <w:p w14:paraId="76A886A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23 августа 2023 г. по 29 августа 2023 г. - в размере 25,30% от начальной цены продажи лотов;</w:t>
      </w:r>
    </w:p>
    <w:p w14:paraId="3A43BE5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30 августа 2023 г. по 05 сентября 2023 г. - в размере 17,83% от начальной цены продажи лотов;</w:t>
      </w:r>
    </w:p>
    <w:p w14:paraId="53E9F6A2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06 сентября 2023 г. по 12 сентября 2023 г. - в размере 10,36% от начальной цены продажи лотов;</w:t>
      </w:r>
    </w:p>
    <w:p w14:paraId="7DF962FA" w14:textId="650CD3B6" w:rsidR="00A76507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13 сентября 2023 г. по 19 сентября 2023 г. - в размере 2,89% от начальной цены продажи лотов</w:t>
      </w:r>
      <w:r>
        <w:rPr>
          <w:color w:val="000000"/>
        </w:rPr>
        <w:t>.</w:t>
      </w:r>
    </w:p>
    <w:p w14:paraId="3822CB14" w14:textId="761D0371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0EAC">
        <w:rPr>
          <w:b/>
          <w:bCs/>
          <w:color w:val="000000"/>
        </w:rPr>
        <w:t>Для лота 26:</w:t>
      </w:r>
    </w:p>
    <w:p w14:paraId="272F02AA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мая 2023 г. по 20 июня 2023 г. - в размере начальной цены продажи лота;</w:t>
      </w:r>
    </w:p>
    <w:p w14:paraId="51860CEC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21 июня 2023 г. по 27 июня 2023 г. - в размере 92,54% от начальной цены продажи лота;</w:t>
      </w:r>
    </w:p>
    <w:p w14:paraId="1EAA996C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28 июня 2023 г. по 04 июля 2023 г. - в размере 85,08% от начальной цены продажи лота;</w:t>
      </w:r>
    </w:p>
    <w:p w14:paraId="11CC75FD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июля 2023 г. по 11 июля 2023 г. - в размере 77,62% от начальной цены продажи лота;</w:t>
      </w:r>
    </w:p>
    <w:p w14:paraId="6BD735C3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12 июля 2023 г. по 18 июля 2023 г. - в размере 70,16% от начальной цены продажи лота;</w:t>
      </w:r>
    </w:p>
    <w:p w14:paraId="3A36654A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19 июля 2023 г. по 25 июля 2023 г. - в размере 62,70% от начальной цены продажи лота;</w:t>
      </w:r>
    </w:p>
    <w:p w14:paraId="53D88DA4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lastRenderedPageBreak/>
        <w:t>с 26 июля 2023 г. по 01 августа 2023 г. - в размере 55,24% от начальной цены продажи лота;</w:t>
      </w:r>
    </w:p>
    <w:p w14:paraId="35BEAA8A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02 августа 2023 г. по 08 августа 2023 г. - в размере 47,78% от начальной цены продажи лота;</w:t>
      </w:r>
    </w:p>
    <w:p w14:paraId="6EA1416D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09 августа 2023 г. по 15 августа 2023 г. - в размере 40,32% от начальной цены продажи лота;</w:t>
      </w:r>
    </w:p>
    <w:p w14:paraId="3B57F5DF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16 августа 2023 г. по 22 августа 2023 г. - в размере 32,86% от начальной цены продажи лота;</w:t>
      </w:r>
    </w:p>
    <w:p w14:paraId="38804ED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23 августа 2023 г. по 29 августа 2023 г. - в размере 25,40% от начальной цены продажи лота;</w:t>
      </w:r>
    </w:p>
    <w:p w14:paraId="2D5D7E5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30 августа 2023 г. по 05 сентября 2023 г. - в размере 17,94% от начальной цены продажи лота;</w:t>
      </w:r>
    </w:p>
    <w:p w14:paraId="76C4F9EA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06 сентября 2023 г. по 12 сентября 2023 г. - в размере 10,48% от начальной цены продажи лота;</w:t>
      </w:r>
    </w:p>
    <w:p w14:paraId="521A050E" w14:textId="1D19ECF1" w:rsid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13 сентября 2023 г. по 19 сентября 2023 г. - в размере 3,02% от начальной цены продажи лота</w:t>
      </w:r>
      <w:r>
        <w:rPr>
          <w:color w:val="000000"/>
        </w:rPr>
        <w:t>.</w:t>
      </w:r>
    </w:p>
    <w:p w14:paraId="06A3A6F5" w14:textId="13216BAA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0EAC">
        <w:rPr>
          <w:b/>
          <w:bCs/>
          <w:color w:val="000000"/>
        </w:rPr>
        <w:t>Для лота 28:</w:t>
      </w:r>
    </w:p>
    <w:p w14:paraId="4DFF6966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мая 2023 г. по 20 июня 2023 г. - в размере начальной цены продажи лота;</w:t>
      </w:r>
    </w:p>
    <w:p w14:paraId="5A7B6005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21 июня 2023 г. по 27 июня 2023 г. - в размере 92,47% от начальной цены продажи лота;</w:t>
      </w:r>
    </w:p>
    <w:p w14:paraId="4A1F843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28 июня 2023 г. по 04 июля 2023 г. - в размере 84,94% от начальной цены продажи лота;</w:t>
      </w:r>
    </w:p>
    <w:p w14:paraId="3620417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июля 2023 г. по 11 июля 2023 г. - в размере 77,41% от начальной цены продажи лота;</w:t>
      </w:r>
    </w:p>
    <w:p w14:paraId="0E7C6C5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12 июля 2023 г. по 18 июля 2023 г. - в размере 69,88% от начальной цены продажи лота;</w:t>
      </w:r>
    </w:p>
    <w:p w14:paraId="5656087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19 июля 2023 г. по 25 июля 2023 г. - в размере 62,35% от начальной цены продажи лота;</w:t>
      </w:r>
    </w:p>
    <w:p w14:paraId="3D8FD7E2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26 июля 2023 г. по 01 августа 2023 г. - в размере 54,82% от начальной цены продажи лота;</w:t>
      </w:r>
    </w:p>
    <w:p w14:paraId="5259CF5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02 августа 2023 г. по 08 августа 2023 г. - в размере 47,29% от начальной цены продажи лота;</w:t>
      </w:r>
    </w:p>
    <w:p w14:paraId="5A743F6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09 августа 2023 г. по 15 августа 2023 г. - в размере 39,76% от начальной цены продажи лота;</w:t>
      </w:r>
    </w:p>
    <w:p w14:paraId="38B23E5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16 августа 2023 г. по 22 августа 2023 г. - в размере 32,23% от начальной цены продажи лота;</w:t>
      </w:r>
    </w:p>
    <w:p w14:paraId="290E9893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23 августа 2023 г. по 29 августа 2023 г. - в размере 24,70% от начальной цены продажи лота;</w:t>
      </w:r>
    </w:p>
    <w:p w14:paraId="30001AB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30 августа 2023 г. по 05 сентября 2023 г. - в размере 17,17% от начальной цены продажи лота;</w:t>
      </w:r>
    </w:p>
    <w:p w14:paraId="0F0EAE9D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06 сентября 2023 г. по 12 сентября 2023 г. - в размере 9,64% от начальной цены продажи лота;</w:t>
      </w:r>
    </w:p>
    <w:p w14:paraId="042C092A" w14:textId="6E1E1588" w:rsid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13 сентября 2023 г. по 19 сентября 2023 г. - в размере 2,11% от начальной цены продажи лота</w:t>
      </w:r>
      <w:r>
        <w:rPr>
          <w:color w:val="000000"/>
        </w:rPr>
        <w:t>.</w:t>
      </w:r>
    </w:p>
    <w:p w14:paraId="132CE28B" w14:textId="48DBB883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0EAC">
        <w:rPr>
          <w:b/>
          <w:bCs/>
          <w:color w:val="000000"/>
        </w:rPr>
        <w:t>Для лота 30:</w:t>
      </w:r>
    </w:p>
    <w:p w14:paraId="15F9FD9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мая 2023 г. по 20 июня 2023 г. - в размере начальной цены продажи лота;</w:t>
      </w:r>
    </w:p>
    <w:p w14:paraId="32829E5D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21 июня 2023 г. по 27 июня 2023 г. - в размере 92,00% от начальной цены продажи лота;</w:t>
      </w:r>
    </w:p>
    <w:p w14:paraId="58023013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28 июня 2023 г. по 04 июля 2023 г. - в размере 84,00% от начальной цены продажи лота;</w:t>
      </w:r>
    </w:p>
    <w:p w14:paraId="66FB1E05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июля 2023 г. по 11 июля 2023 г. - в размере 76,00% от начальной цены продажи лота;</w:t>
      </w:r>
    </w:p>
    <w:p w14:paraId="4ABB8CD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lastRenderedPageBreak/>
        <w:t>с 12 июля 2023 г. по 18 июля 2023 г. - в размере 68,00% от начальной цены продажи лота;</w:t>
      </w:r>
    </w:p>
    <w:p w14:paraId="18170AF2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19 июля 2023 г. по 25 июля 2023 г. - в размере 60,00% от начальной цены продажи лота;</w:t>
      </w:r>
    </w:p>
    <w:p w14:paraId="470B9C8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26 июля 2023 г. по 01 августа 2023 г. - в размере 52,00% от начальной цены продажи лота;</w:t>
      </w:r>
    </w:p>
    <w:p w14:paraId="23811D92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02 августа 2023 г. по 08 августа 2023 г. - в размере 44,00% от начальной цены продажи лота;</w:t>
      </w:r>
    </w:p>
    <w:p w14:paraId="2B582FCD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09 августа 2023 г. по 15 августа 2023 г. - в размере 36,00% от начальной цены продажи лота;</w:t>
      </w:r>
    </w:p>
    <w:p w14:paraId="712E8311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16 августа 2023 г. по 22 августа 2023 г. - в размере 28,00% от начальной цены продажи лота;</w:t>
      </w:r>
    </w:p>
    <w:p w14:paraId="20671AD7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23 августа 2023 г. по 29 августа 2023 г. - в размере 20,00% от начальной цены продажи лота;</w:t>
      </w:r>
    </w:p>
    <w:p w14:paraId="2E7D60BB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30 августа 2023 г. по 05 сентября 2023 г. - в размере 12,00% от начальной цены продажи лота;</w:t>
      </w:r>
    </w:p>
    <w:p w14:paraId="3042554E" w14:textId="10D7FDD8" w:rsid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06 сентября 2023 г. по 12 сентября 2023 г. - в размере 4,00% от начальной цены продажи лота</w:t>
      </w:r>
      <w:r>
        <w:rPr>
          <w:color w:val="000000"/>
        </w:rPr>
        <w:t>.</w:t>
      </w:r>
    </w:p>
    <w:p w14:paraId="4931FE04" w14:textId="7A66E5EF" w:rsid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0EAC">
        <w:rPr>
          <w:b/>
          <w:bCs/>
          <w:color w:val="000000"/>
        </w:rPr>
        <w:t>Для лота 31:</w:t>
      </w:r>
    </w:p>
    <w:p w14:paraId="12EBA51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мая 2023 г. по 20 июня 2023 г. - в размере начальной цены продажи лота;</w:t>
      </w:r>
    </w:p>
    <w:p w14:paraId="752A2432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21 июня 2023 г. по 27 июня 2023 г. - в размере 92,15% от начальной цены продажи лота;</w:t>
      </w:r>
    </w:p>
    <w:p w14:paraId="6CBB8A1F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28 июня 2023 г. по 04 июля 2023 г. - в размере 84,30% от начальной цены продажи лота;</w:t>
      </w:r>
    </w:p>
    <w:p w14:paraId="71AEC01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июля 2023 г. по 11 июля 2023 г. - в размере 76,45% от начальной цены продажи лота;</w:t>
      </w:r>
    </w:p>
    <w:p w14:paraId="580D3EA6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12 июля 2023 г. по 18 июля 2023 г. - в размере 68,60% от начальной цены продажи лота;</w:t>
      </w:r>
    </w:p>
    <w:p w14:paraId="0F295AF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19 июля 2023 г. по 25 июля 2023 г. - в размере 60,75% от начальной цены продажи лота;</w:t>
      </w:r>
    </w:p>
    <w:p w14:paraId="4093AED1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26 июля 2023 г. по 01 августа 2023 г. - в размере 52,90% от начальной цены продажи лота;</w:t>
      </w:r>
    </w:p>
    <w:p w14:paraId="7CA64FC7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02 августа 2023 г. по 08 августа 2023 г. - в размере 45,05% от начальной цены продажи лота;</w:t>
      </w:r>
    </w:p>
    <w:p w14:paraId="134F8CEB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09 августа 2023 г. по 15 августа 2023 г. - в размере 37,20% от начальной цены продажи лота;</w:t>
      </w:r>
    </w:p>
    <w:p w14:paraId="6DDDBE27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16 августа 2023 г. по 22 августа 2023 г. - в размере 29,35% от начальной цены продажи лота;</w:t>
      </w:r>
    </w:p>
    <w:p w14:paraId="6ED4D381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23 августа 2023 г. по 29 августа 2023 г. - в размере 21,50% от начальной цены продажи лота;</w:t>
      </w:r>
    </w:p>
    <w:p w14:paraId="75C2E715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30 августа 2023 г. по 05 сентября 2023 г. - в размере 13,65% от начальной цены продажи лота;</w:t>
      </w:r>
    </w:p>
    <w:p w14:paraId="588FEE9E" w14:textId="0C361A5B" w:rsid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06 сентября 2023 г. по 12 сентября 2023 г. - в размере 5,80% от начальной цены продажи лота</w:t>
      </w:r>
      <w:r>
        <w:rPr>
          <w:color w:val="000000"/>
        </w:rPr>
        <w:t>.</w:t>
      </w:r>
    </w:p>
    <w:p w14:paraId="129DC684" w14:textId="15375C0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0EAC">
        <w:rPr>
          <w:b/>
          <w:bCs/>
          <w:color w:val="000000"/>
        </w:rPr>
        <w:t>Для лота 32:</w:t>
      </w:r>
    </w:p>
    <w:p w14:paraId="43B29C9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мая 2023 г. по 20 июня 2023 г. - в размере начальной цены продажи лота;</w:t>
      </w:r>
    </w:p>
    <w:p w14:paraId="362F3D47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21 июня 2023 г. по 27 июня 2023 г. - в размере 92,68% от начальной цены продажи лота;</w:t>
      </w:r>
    </w:p>
    <w:p w14:paraId="4D4EAB80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28 июня 2023 г. по 04 июля 2023 г. - в размере 85,36% от начальной цены продажи лота;</w:t>
      </w:r>
    </w:p>
    <w:p w14:paraId="5E163E1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июля 2023 г. по 11 июля 2023 г. - в размере 78,04% от начальной цены продажи лота;</w:t>
      </w:r>
    </w:p>
    <w:p w14:paraId="1659DEF7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12 июля 2023 г. по 18 июля 2023 г. - в размере 70,72% от начальной цены продажи лота;</w:t>
      </w:r>
    </w:p>
    <w:p w14:paraId="10CB69F2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lastRenderedPageBreak/>
        <w:t>с 19 июля 2023 г. по 25 июля 2023 г. - в размере 63,40% от начальной цены продажи лота;</w:t>
      </w:r>
    </w:p>
    <w:p w14:paraId="66AC35F0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26 июля 2023 г. по 01 августа 2023 г. - в размере 56,08% от начальной цены продажи лота;</w:t>
      </w:r>
    </w:p>
    <w:p w14:paraId="779E2DE6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02 августа 2023 г. по 08 августа 2023 г. - в размере 48,76% от начальной цены продажи лота;</w:t>
      </w:r>
    </w:p>
    <w:p w14:paraId="0A53B81C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09 августа 2023 г. по 15 августа 2023 г. - в размере 41,44% от начальной цены продажи лота;</w:t>
      </w:r>
    </w:p>
    <w:p w14:paraId="48CABED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16 августа 2023 г. по 22 августа 2023 г. - в размере 34,12% от начальной цены продажи лота;</w:t>
      </w:r>
    </w:p>
    <w:p w14:paraId="250858E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23 августа 2023 г. по 29 августа 2023 г. - в размере 26,80% от начальной цены продажи лота;</w:t>
      </w:r>
    </w:p>
    <w:p w14:paraId="4C47A076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30 августа 2023 г. по 05 сентября 2023 г. - в размере 19,48% от начальной цены продажи лота;</w:t>
      </w:r>
    </w:p>
    <w:p w14:paraId="72E3A315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06 сентября 2023 г. по 12 сентября 2023 г. - в размере 12,16% от начальной цены продажи лота;</w:t>
      </w:r>
    </w:p>
    <w:p w14:paraId="45612DB0" w14:textId="6B592EAE" w:rsid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13 сентября 2023 г. по 19 сентября 2023 г. - в размере 4,84% от начальной цены продажи лота</w:t>
      </w:r>
      <w:r>
        <w:rPr>
          <w:color w:val="000000"/>
        </w:rPr>
        <w:t>.</w:t>
      </w:r>
    </w:p>
    <w:p w14:paraId="5760C6CB" w14:textId="5C9B0473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0EAC">
        <w:rPr>
          <w:b/>
          <w:bCs/>
          <w:color w:val="000000"/>
        </w:rPr>
        <w:t>Для лота 33:</w:t>
      </w:r>
    </w:p>
    <w:p w14:paraId="0F948447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мая 2023 г. по 20 июня 2023 г. - в размере начальной цены продажи лота;</w:t>
      </w:r>
    </w:p>
    <w:p w14:paraId="4FA3498B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21 июня 2023 г. по 27 июня 2023 г. - в размере 92,36% от начальной цены продажи лота;</w:t>
      </w:r>
    </w:p>
    <w:p w14:paraId="46494AB6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28 июня 2023 г. по 04 июля 2023 г. - в размере 84,72% от начальной цены продажи лота;</w:t>
      </w:r>
    </w:p>
    <w:p w14:paraId="04C41391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июля 2023 г. по 11 июля 2023 г. - в размере 77,08% от начальной цены продажи лота;</w:t>
      </w:r>
    </w:p>
    <w:p w14:paraId="712F674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12 июля 2023 г. по 18 июля 2023 г. - в размере 69,44% от начальной цены продажи лота;</w:t>
      </w:r>
    </w:p>
    <w:p w14:paraId="429A2B8B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19 июля 2023 г. по 25 июля 2023 г. - в размере 61,80% от начальной цены продажи лота;</w:t>
      </w:r>
    </w:p>
    <w:p w14:paraId="2F854D0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26 июля 2023 г. по 01 августа 2023 г. - в размере 54,16% от начальной цены продажи лота;</w:t>
      </w:r>
    </w:p>
    <w:p w14:paraId="27E92E6F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02 августа 2023 г. по 08 августа 2023 г. - в размере 46,52% от начальной цены продажи лота;</w:t>
      </w:r>
    </w:p>
    <w:p w14:paraId="37A71BD6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09 августа 2023 г. по 15 августа 2023 г. - в размере 38,88% от начальной цены продажи лота;</w:t>
      </w:r>
    </w:p>
    <w:p w14:paraId="20E3AD7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16 августа 2023 г. по 22 августа 2023 г. - в размере 31,24% от начальной цены продажи лота;</w:t>
      </w:r>
    </w:p>
    <w:p w14:paraId="5982AE6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23 августа 2023 г. по 29 августа 2023 г. - в размере 23,60% от начальной цены продажи лота;</w:t>
      </w:r>
    </w:p>
    <w:p w14:paraId="056AAA00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30 августа 2023 г. по 05 сентября 2023 г. - в размере 15,96% от начальной цены продажи лота;</w:t>
      </w:r>
    </w:p>
    <w:p w14:paraId="68087506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06 сентября 2023 г. по 12 сентября 2023 г. - в размере 8,32% от начальной цены продажи лота;</w:t>
      </w:r>
    </w:p>
    <w:p w14:paraId="420692E9" w14:textId="2AFB4116" w:rsid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13 сентября 2023 г. по 19 сентября 2023 г. - в размере 0,68% от начальной цены продажи лота</w:t>
      </w:r>
      <w:r>
        <w:rPr>
          <w:color w:val="000000"/>
        </w:rPr>
        <w:t>.</w:t>
      </w:r>
    </w:p>
    <w:p w14:paraId="03FCBD97" w14:textId="4B028713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0EAC">
        <w:rPr>
          <w:b/>
          <w:bCs/>
          <w:color w:val="000000"/>
        </w:rPr>
        <w:t>Для лотов 34,36:</w:t>
      </w:r>
    </w:p>
    <w:p w14:paraId="045C03F7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мая 2023 г. по 20 июня 2023 г. - в размере начальной цены продажи лотов;</w:t>
      </w:r>
    </w:p>
    <w:p w14:paraId="5910D2A0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21 июня 2023 г. по 27 июня 2023 г. - в размере 92,40% от начальной цены продажи лотов;</w:t>
      </w:r>
    </w:p>
    <w:p w14:paraId="756D314B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lastRenderedPageBreak/>
        <w:t>с 28 июня 2023 г. по 04 июля 2023 г. - в размере 84,80% от начальной цены продажи лотов;</w:t>
      </w:r>
    </w:p>
    <w:p w14:paraId="7908FD0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05 июля 2023 г. по 11 июля 2023 г. - в размере 77,20% от начальной цены продажи лотов;</w:t>
      </w:r>
    </w:p>
    <w:p w14:paraId="68E02699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12 июля 2023 г. по 18 июля 2023 г. - в размере 69,60% от начальной цены продажи лотов;</w:t>
      </w:r>
    </w:p>
    <w:p w14:paraId="7A359DCF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19 июля 2023 г. по 25 июля 2023 г. - в размере 62,00% от начальной цены продажи лотов;</w:t>
      </w:r>
    </w:p>
    <w:p w14:paraId="75F4136B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26 июля 2023 г. по 01 августа 2023 г. - в размере 54,40% от начальной цены продажи лотов;</w:t>
      </w:r>
    </w:p>
    <w:p w14:paraId="2F99EE93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02 августа 2023 г. по 08 августа 2023 г. - в размере 46,80% от начальной цены продажи лотов;</w:t>
      </w:r>
    </w:p>
    <w:p w14:paraId="3F625D3C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09 августа 2023 г. по 15 августа 2023 г. - в размере 39,20% от начальной цены продажи лотов;</w:t>
      </w:r>
    </w:p>
    <w:p w14:paraId="3B9FACDA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16 августа 2023 г. по 22 августа 2023 г. - в размере 31,60% от начальной цены продажи лотов;</w:t>
      </w:r>
    </w:p>
    <w:p w14:paraId="77B6E9CE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23 августа 2023 г. по 29 августа 2023 г. - в размере 24,00% от начальной цены продажи лотов;</w:t>
      </w:r>
    </w:p>
    <w:p w14:paraId="3F347008" w14:textId="77777777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30 августа 2023 г. по 05 сентября 2023 г. - в размере 16,40% от начальной цены продажи лотов;</w:t>
      </w:r>
    </w:p>
    <w:p w14:paraId="3B04C9A8" w14:textId="67D3816A" w:rsid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0EAC">
        <w:rPr>
          <w:color w:val="000000"/>
        </w:rPr>
        <w:t>с 06 сентября 2023 г. по 12 сентября 2023 г. - в размере 8,80% от начальной цены продажи лотов</w:t>
      </w:r>
      <w:r>
        <w:rPr>
          <w:color w:val="000000"/>
        </w:rPr>
        <w:t>.</w:t>
      </w:r>
    </w:p>
    <w:p w14:paraId="3818A230" w14:textId="3A1F87ED" w:rsidR="005D0EAC" w:rsidRPr="005D0EAC" w:rsidRDefault="005D0EAC" w:rsidP="005D0E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D0EAC">
        <w:rPr>
          <w:b/>
          <w:bCs/>
          <w:color w:val="000000"/>
        </w:rPr>
        <w:t>Для лота 35:</w:t>
      </w:r>
    </w:p>
    <w:p w14:paraId="4D0717F1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05 мая 2023 г. по 20 июня 2023 г. - в размере начальной цены продажи лота;</w:t>
      </w:r>
    </w:p>
    <w:p w14:paraId="242E4A99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21 июня 2023 г. по 27 июня 2023 г. - в размере 92,00% от начальной цены продажи лота;</w:t>
      </w:r>
    </w:p>
    <w:p w14:paraId="1EF0A574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84,00% от начальной цены продажи лота;</w:t>
      </w:r>
    </w:p>
    <w:p w14:paraId="11080CC4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76,00% от начальной цены продажи лота;</w:t>
      </w:r>
    </w:p>
    <w:p w14:paraId="7CDE6276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68,00% от начальной цены продажи лота;</w:t>
      </w:r>
    </w:p>
    <w:p w14:paraId="7A744FF6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60,00% от начальной цены продажи лота;</w:t>
      </w:r>
    </w:p>
    <w:p w14:paraId="5B2C7D63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52,00% от начальной цены продажи лота;</w:t>
      </w:r>
    </w:p>
    <w:p w14:paraId="54D323E4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44,00% от начальной цены продажи лота;</w:t>
      </w:r>
    </w:p>
    <w:p w14:paraId="4314D55E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36,00% от начальной цены продажи лота;</w:t>
      </w:r>
    </w:p>
    <w:p w14:paraId="114A5470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28,00% от начальной цены продажи лота;</w:t>
      </w:r>
    </w:p>
    <w:p w14:paraId="6B9605A1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20,00% от начальной цены продажи лота;</w:t>
      </w:r>
    </w:p>
    <w:p w14:paraId="7562F37C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12,00% от начальной цены продажи лота;</w:t>
      </w:r>
    </w:p>
    <w:p w14:paraId="7023E1F1" w14:textId="77777777" w:rsidR="005D0EAC" w:rsidRP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4,00% от начальной цены продажи лота;</w:t>
      </w:r>
    </w:p>
    <w:p w14:paraId="7CA3A205" w14:textId="3280DEA2" w:rsidR="005D0EAC" w:rsidRDefault="005D0EAC" w:rsidP="005D0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EAC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19 сентября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D0EA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6593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B6593B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B6593B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3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93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B6593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0F10C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</w:t>
      </w:r>
      <w:r w:rsidRPr="000F10CA">
        <w:rPr>
          <w:rFonts w:ascii="Times New Roman" w:hAnsi="Times New Roman" w:cs="Times New Roman"/>
          <w:color w:val="000000"/>
          <w:sz w:val="24"/>
          <w:szCs w:val="24"/>
        </w:rPr>
        <w:t>отказаться от проведения Торгов (Торгов ППП) не позднее, чем за 3 (Три) дня до даты подведения итогов Торгов (Торгов ППП).</w:t>
      </w:r>
    </w:p>
    <w:p w14:paraId="1395DCF9" w14:textId="77777777" w:rsidR="000F10CA" w:rsidRDefault="006037E3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10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6593B" w:rsidRP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17:30 часов по адресу: г. Москва, Павелецкая наб., д.8, тел. 8-800-505-80-32; у ОТ: </w:t>
      </w:r>
      <w:r w:rsid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1-20 - </w:t>
      </w:r>
      <w:r w:rsidR="000F10CA" w:rsidRP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10CA" w:rsidRP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21-36 - </w:t>
      </w:r>
      <w:r w:rsidR="000F10CA" w:rsidRP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="000F10CA" w:rsidRPr="007670B7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0F10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AE44E20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C7101"/>
    <w:rsid w:val="000D2CD1"/>
    <w:rsid w:val="000F10CA"/>
    <w:rsid w:val="0015099D"/>
    <w:rsid w:val="001B75B3"/>
    <w:rsid w:val="001E7487"/>
    <w:rsid w:val="001F039D"/>
    <w:rsid w:val="00240848"/>
    <w:rsid w:val="00284B1D"/>
    <w:rsid w:val="002B1B81"/>
    <w:rsid w:val="0031121C"/>
    <w:rsid w:val="003A4E05"/>
    <w:rsid w:val="00432832"/>
    <w:rsid w:val="00467D6B"/>
    <w:rsid w:val="00493A91"/>
    <w:rsid w:val="004E15DE"/>
    <w:rsid w:val="0054753F"/>
    <w:rsid w:val="0059668F"/>
    <w:rsid w:val="005B346C"/>
    <w:rsid w:val="005D0EA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33F49"/>
    <w:rsid w:val="00A76507"/>
    <w:rsid w:val="00AB030D"/>
    <w:rsid w:val="00AF3005"/>
    <w:rsid w:val="00B41D69"/>
    <w:rsid w:val="00B6593B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F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38D5-93AB-479C-9182-C8756258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5278</Words>
  <Characters>25602</Characters>
  <Application>Microsoft Office Word</Application>
  <DocSecurity>0</DocSecurity>
  <Lines>213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2023-01-17T13:56:00Z</dcterms:created>
  <dcterms:modified xsi:type="dcterms:W3CDTF">2023-01-17T14:28:00Z</dcterms:modified>
</cp:coreProperties>
</file>