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88DB" w14:textId="2D978203" w:rsidR="00123209" w:rsidRPr="00224F8A" w:rsidRDefault="00123209" w:rsidP="00CF3EAA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</w:p>
    <w:p w14:paraId="23C02861" w14:textId="77777777" w:rsidR="001D7929" w:rsidRPr="00224F8A" w:rsidRDefault="002A41AE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1DD9DD98" w14:textId="77777777" w:rsidR="001D7929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4A16C737" w14:textId="77777777" w:rsidR="007B02F2" w:rsidRPr="00224F8A" w:rsidRDefault="007B02F2" w:rsidP="00F56FF3">
      <w:pPr>
        <w:pStyle w:val="a3"/>
        <w:rPr>
          <w:rFonts w:ascii="Verdana" w:hAnsi="Verdana"/>
          <w:b/>
          <w:sz w:val="20"/>
        </w:rPr>
      </w:pPr>
    </w:p>
    <w:p w14:paraId="66E56F41" w14:textId="3C87D226" w:rsidR="0003718C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  </w:t>
      </w:r>
      <w:r w:rsidR="007B02F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proofErr w:type="gramStart"/>
      <w:r w:rsidR="0083025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403ED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C26E7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AEA0E7F" w14:textId="77777777" w:rsidR="007B02F2" w:rsidRDefault="007B02F2" w:rsidP="0053163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3AD79B" w14:textId="77777777" w:rsidR="00B83979" w:rsidRPr="0003718C" w:rsidRDefault="0003718C" w:rsidP="007B02F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p w14:paraId="7C6E3B5C" w14:textId="7777777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38F8C86" w14:textId="77777777" w:rsidTr="000E4B9A">
        <w:tc>
          <w:tcPr>
            <w:tcW w:w="2376" w:type="dxa"/>
            <w:shd w:val="clear" w:color="auto" w:fill="auto"/>
          </w:tcPr>
          <w:p w14:paraId="2BE82166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1715C844" w14:textId="77777777" w:rsidTr="00645BF6">
              <w:tc>
                <w:tcPr>
                  <w:tcW w:w="6969" w:type="dxa"/>
                </w:tcPr>
                <w:p w14:paraId="03560BF8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83A6D23" w14:textId="77777777" w:rsidTr="00645BF6">
              <w:tc>
                <w:tcPr>
                  <w:tcW w:w="6969" w:type="dxa"/>
                </w:tcPr>
                <w:p w14:paraId="39B0A1C2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479B382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BE822E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22EA4271" w14:textId="77777777" w:rsidTr="000E4B9A">
        <w:tc>
          <w:tcPr>
            <w:tcW w:w="2376" w:type="dxa"/>
            <w:shd w:val="clear" w:color="auto" w:fill="auto"/>
          </w:tcPr>
          <w:p w14:paraId="550EC8A5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77506908" w14:textId="77777777" w:rsidTr="00CC3B0A">
              <w:tc>
                <w:tcPr>
                  <w:tcW w:w="6969" w:type="dxa"/>
                </w:tcPr>
                <w:p w14:paraId="33344539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6A4E202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DA4320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2337558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B298544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328165F3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003C07F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2F9A963" w14:textId="77777777" w:rsidTr="00CC3B0A">
              <w:tc>
                <w:tcPr>
                  <w:tcW w:w="6969" w:type="dxa"/>
                </w:tcPr>
                <w:p w14:paraId="7AFC7AA3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11381AE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EE423A3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06CDE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6E0EBFF0" w14:textId="77777777" w:rsidTr="00CC3B0A">
              <w:tc>
                <w:tcPr>
                  <w:tcW w:w="6969" w:type="dxa"/>
                </w:tcPr>
                <w:p w14:paraId="5BB29BC5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130EF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6E63F31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8313315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930F365" w14:textId="77777777" w:rsidR="00930C3B" w:rsidRDefault="00B83979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31A92" w:rsidRPr="00A31A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1A9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31A92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№__________от_____________</w:t>
      </w:r>
      <w:r w:rsidR="00A31A92" w:rsidRPr="00B04A70">
        <w:t xml:space="preserve"> </w:t>
      </w:r>
      <w:r w:rsidR="00A31A92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3824B4" w14:textId="77777777" w:rsidR="00634DA9" w:rsidRDefault="00634DA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E4E6EE" w14:textId="77777777" w:rsidR="00634DA9" w:rsidRPr="008509DF" w:rsidRDefault="00634DA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C14A0" w14:textId="77777777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753001A2" w14:textId="77777777" w:rsidR="004A7642" w:rsidRPr="00556028" w:rsidRDefault="004A7642" w:rsidP="00AE1F2C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/>
          <w:color w:val="000000" w:themeColor="text1"/>
        </w:rPr>
      </w:pPr>
    </w:p>
    <w:p w14:paraId="4DBB96F1" w14:textId="027052C2" w:rsidR="003C6AC1" w:rsidRDefault="00BD7FC5" w:rsidP="003C6AC1">
      <w:pPr>
        <w:pStyle w:val="Default"/>
        <w:numPr>
          <w:ilvl w:val="1"/>
          <w:numId w:val="37"/>
        </w:numPr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По </w:t>
      </w:r>
      <w:r w:rsidR="00CB783A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Договору</w:t>
      </w:r>
      <w:r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="00171986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я</w:t>
      </w:r>
      <w:r w:rsidR="00171986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, а Покупатель обязуется принять и оплатить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="00F63876">
        <w:rPr>
          <w:rFonts w:eastAsia="Times New Roman" w:cs="Arial"/>
          <w:color w:val="000000" w:themeColor="text1"/>
          <w:sz w:val="20"/>
          <w:szCs w:val="20"/>
          <w:lang w:eastAsia="ru-RU"/>
        </w:rPr>
        <w:t>21 (Двадцать один)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земельны</w:t>
      </w:r>
      <w:r w:rsidR="00F63876">
        <w:rPr>
          <w:rFonts w:eastAsia="Times New Roman" w:cs="Arial"/>
          <w:color w:val="000000" w:themeColor="text1"/>
          <w:sz w:val="20"/>
          <w:szCs w:val="20"/>
          <w:lang w:eastAsia="ru-RU"/>
        </w:rPr>
        <w:t>й участ</w:t>
      </w:r>
      <w:r w:rsidR="0089632E">
        <w:rPr>
          <w:rFonts w:eastAsia="Times New Roman" w:cs="Arial"/>
          <w:color w:val="000000" w:themeColor="text1"/>
          <w:sz w:val="20"/>
          <w:szCs w:val="20"/>
          <w:lang w:eastAsia="ru-RU"/>
        </w:rPr>
        <w:t>ок</w:t>
      </w:r>
      <w:r w:rsidR="00634177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="00230B82">
        <w:rPr>
          <w:rFonts w:eastAsia="Times New Roman" w:cs="Arial"/>
          <w:color w:val="000000" w:themeColor="text1"/>
          <w:sz w:val="20"/>
          <w:szCs w:val="20"/>
          <w:lang w:eastAsia="ru-RU"/>
        </w:rPr>
        <w:t>, общей площадью 164</w:t>
      </w:r>
      <w:r w:rsidR="00547EAC">
        <w:rPr>
          <w:rFonts w:eastAsia="Times New Roman" w:cs="Arial"/>
          <w:color w:val="000000" w:themeColor="text1"/>
          <w:sz w:val="20"/>
          <w:szCs w:val="20"/>
          <w:lang w:eastAsia="ru-RU"/>
        </w:rPr>
        <w:t>,</w:t>
      </w:r>
      <w:r w:rsidR="00230B82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5 ГА, расположенных по адресу: Владимирская область, </w:t>
      </w:r>
      <w:proofErr w:type="spellStart"/>
      <w:r w:rsidR="00230B82">
        <w:rPr>
          <w:rFonts w:eastAsia="Times New Roman" w:cs="Arial"/>
          <w:color w:val="000000" w:themeColor="text1"/>
          <w:sz w:val="20"/>
          <w:szCs w:val="20"/>
          <w:lang w:eastAsia="ru-RU"/>
        </w:rPr>
        <w:t>Собинский</w:t>
      </w:r>
      <w:proofErr w:type="spellEnd"/>
      <w:r w:rsidR="00230B82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район, с. Ворша </w:t>
      </w:r>
      <w:r w:rsidR="00634177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(согласно </w:t>
      </w:r>
      <w:r w:rsidR="00775B74" w:rsidRPr="00F6387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</w:t>
      </w:r>
      <w:r w:rsidR="00556028" w:rsidRPr="00F6387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риложению</w:t>
      </w:r>
      <w:r w:rsidR="00775B74" w:rsidRPr="00F6387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</w:t>
      </w:r>
      <w:r w:rsidR="00E21683" w:rsidRPr="00F6387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3</w:t>
      </w:r>
      <w:r w:rsidR="00775B74" w:rsidRPr="00F6387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к Договору купли </w:t>
      </w:r>
      <w:r w:rsidR="00830258">
        <w:rPr>
          <w:rFonts w:eastAsia="Times New Roman" w:cs="Arial"/>
          <w:color w:val="000000" w:themeColor="text1"/>
          <w:sz w:val="20"/>
          <w:szCs w:val="20"/>
          <w:lang w:eastAsia="ru-RU"/>
        </w:rPr>
        <w:t>–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bookmarkStart w:id="0" w:name="_Hlk114047679"/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продажи</w:t>
      </w:r>
      <w:r w:rsidR="0083025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от</w:t>
      </w:r>
      <w:r w:rsidR="00634DA9">
        <w:rPr>
          <w:rFonts w:eastAsia="Times New Roman" w:cs="Arial"/>
          <w:color w:val="000000" w:themeColor="text1"/>
          <w:sz w:val="20"/>
          <w:szCs w:val="20"/>
          <w:lang w:eastAsia="ru-RU"/>
        </w:rPr>
        <w:t>_</w:t>
      </w:r>
      <w:r w:rsidR="00556028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) (</w:t>
      </w:r>
      <w:r w:rsidR="00F90280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д</w:t>
      </w:r>
      <w:r w:rsidR="00171986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алее именуемое – </w:t>
      </w:r>
      <w:r w:rsidR="00171986" w:rsidRPr="00556028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«</w:t>
      </w:r>
      <w:r w:rsidR="00A57341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Н</w:t>
      </w:r>
      <w:r w:rsidR="00171986" w:rsidRPr="00556028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едвижимое имущество»</w:t>
      </w:r>
      <w:r w:rsidR="00171986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)</w:t>
      </w:r>
      <w:r w:rsidR="00777C44" w:rsidRPr="00556028">
        <w:rPr>
          <w:rFonts w:eastAsia="Times New Roman" w:cs="Arial"/>
          <w:color w:val="000000" w:themeColor="text1"/>
          <w:sz w:val="20"/>
          <w:szCs w:val="20"/>
          <w:lang w:eastAsia="ru-RU"/>
        </w:rPr>
        <w:t>.</w:t>
      </w:r>
      <w:bookmarkEnd w:id="0"/>
    </w:p>
    <w:p w14:paraId="309A7564" w14:textId="77777777" w:rsidR="00830258" w:rsidRDefault="00830258" w:rsidP="00775B74">
      <w:pPr>
        <w:pStyle w:val="Default"/>
        <w:ind w:left="720"/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</w:p>
    <w:p w14:paraId="14DA830B" w14:textId="1247BDD7" w:rsidR="0089632E" w:rsidRDefault="00A31A92" w:rsidP="00230B82">
      <w:pPr>
        <w:pStyle w:val="Default"/>
        <w:numPr>
          <w:ilvl w:val="1"/>
          <w:numId w:val="37"/>
        </w:numPr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 w:rsidRPr="00830258">
        <w:rPr>
          <w:rFonts w:eastAsia="Times New Roman" w:cs="Arial"/>
          <w:color w:val="000000" w:themeColor="text1"/>
          <w:sz w:val="20"/>
          <w:szCs w:val="20"/>
          <w:lang w:eastAsia="ru-RU"/>
        </w:rPr>
        <w:t>Недвижимое имущество принадлежит Продавцу на праве собственности,</w:t>
      </w:r>
      <w:r w:rsidR="00F63876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о чем в Едином государственном реестре </w:t>
      </w:r>
      <w:r w:rsidR="00A7774C">
        <w:rPr>
          <w:rFonts w:eastAsia="Times New Roman" w:cs="Arial"/>
          <w:color w:val="000000" w:themeColor="text1"/>
          <w:sz w:val="20"/>
          <w:szCs w:val="20"/>
          <w:lang w:eastAsia="ru-RU"/>
        </w:rPr>
        <w:t>недвижимости сделаны записи о регистрации:</w:t>
      </w:r>
    </w:p>
    <w:p w14:paraId="78B46F7D" w14:textId="77777777" w:rsidR="004D68AF" w:rsidRDefault="004D68AF" w:rsidP="004D68AF">
      <w:pPr>
        <w:pStyle w:val="a5"/>
        <w:rPr>
          <w:rFonts w:cs="Arial"/>
          <w:color w:val="000000" w:themeColor="text1"/>
        </w:rPr>
      </w:pPr>
    </w:p>
    <w:p w14:paraId="3D2603AC" w14:textId="77777777" w:rsidR="004D68AF" w:rsidRPr="002908FC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 33-33-30/013/2013-014 от 13.09.2013 00:00:00, что подтверждается Выпиской из государственного реестра недвижимости от 07.12.2022 г. № КУВИ-001/2022-216912489;</w:t>
      </w:r>
    </w:p>
    <w:p w14:paraId="7667C1A9" w14:textId="44E0D451" w:rsidR="004D68AF" w:rsidRPr="002908FC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33-33-30/013/2013-015 от 13.09.2013 00:00:00, что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07.12.2022г. </w:t>
      </w:r>
      <w:r w:rsidR="00CE1D4E"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 КУВИ</w:t>
      </w:r>
      <w:r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-001/2022-216914711;</w:t>
      </w:r>
    </w:p>
    <w:p w14:paraId="057D6AFB" w14:textId="77777777" w:rsidR="004D68AF" w:rsidRPr="002908FC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70581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33-33-30/013/2013-016 от 13.09.2013 00:00:00,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что 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 г. №</w:t>
      </w:r>
      <w:r w:rsidRPr="0070581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КУВИ-001/2022-216917275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377DD8F4" w14:textId="77777777" w:rsidR="004D68AF" w:rsidRPr="002908FC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F909BB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33-33-30/013/2013-017 от 13.09.2013 00:00:00, </w:t>
      </w:r>
      <w:r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E85499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07.12.2022г.</w:t>
      </w:r>
      <w:r w:rsidRPr="00F909BB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КУВИ-001/2022-216918848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71F8E433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B7536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33-33-30/013/2013-018 от 13.09.2013 00:00:00,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что 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08.12.2022 г. </w:t>
      </w:r>
      <w:r w:rsidRPr="00B7536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 КУВИ-001/2022-216920152;</w:t>
      </w:r>
    </w:p>
    <w:p w14:paraId="74577761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F339A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33-33-30/013/2013-019 от 13.09.2013 00:00:00,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что 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 г.</w:t>
      </w:r>
      <w:r w:rsidRPr="00F339A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КУВИ-001/2022-216921436; </w:t>
      </w:r>
    </w:p>
    <w:p w14:paraId="5A8BB202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802B58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33-33-30/013/2013-021 от 13.09.2013 00:00:00, что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 г. №</w:t>
      </w:r>
      <w:r w:rsidRPr="00802B58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КУВИ-001/2022-216922945;</w:t>
      </w:r>
    </w:p>
    <w:p w14:paraId="3C38D49D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3B25A3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33-33-30/013/2013-023 от 13.09.2013 00:00:00, что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 г. </w:t>
      </w:r>
      <w:r w:rsidRPr="003B25A3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 КУВИ-001/2022-216924608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6B41555D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DA0111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33-33-30/013/2013-025 от 13.09.2013 00:00:00, </w:t>
      </w:r>
      <w:r w:rsidRPr="003B25A3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D244FD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 от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 г. </w:t>
      </w:r>
      <w:r w:rsidRPr="003B25A3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DA0111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КУВИ-001/2022-216931110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4474B1D1" w14:textId="77777777" w:rsidR="004D68AF" w:rsidRPr="004D0594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 33-33-30/013/2013-026 от 13.09.2013 00:00:00, что подтверждается Выпиской из государственного реестра недвижимости от 07.12.2022 г. № КУВИ-001/2022-216933683;</w:t>
      </w:r>
    </w:p>
    <w:p w14:paraId="4BD68175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1500C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33-33-30/013/2013-027 от 13.09.2013 00:00:00,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что подтверждается Выпиской из государственного реестра недвижимости от</w:t>
      </w:r>
      <w:r w:rsidRPr="001500C6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07.12.2022г. № КУВИ-001/2022-216940502;</w:t>
      </w:r>
    </w:p>
    <w:p w14:paraId="7F3139DF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33-33-30/013/2013-028 от 13.09.2013 00:00:00, 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г. № КУВИ-001/2022-216941046;</w:t>
      </w:r>
    </w:p>
    <w:p w14:paraId="1E860E15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D32D1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33-33-15/010/2012-575 от 28.05.2012 00:00:00,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г.</w:t>
      </w:r>
      <w:r w:rsidRPr="00D32D1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КУВИ-001/2022-216942807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17D70F07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82685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33-33-15/010/2012-576 от 28.05.2012 00:00:00,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8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.12.2022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г.</w:t>
      </w:r>
      <w:r w:rsidRPr="0082685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№ КУВИ-001/2022-216944603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30683964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74163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33-33-15/010/2012-577 от 28.05.2012 00:00:00,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74163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07.12.2022г. № КУВИ-001/2022-216946261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296E6D7F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№</w:t>
      </w:r>
      <w:r w:rsidRPr="00B207BF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33-33-15/010/2012-579 от 28.05.2012 00:00:00, </w:t>
      </w:r>
      <w:r w:rsidRPr="008B4825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B207BF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07.12.2022г. № КУВИ-001/2022-216948719;</w:t>
      </w:r>
    </w:p>
    <w:p w14:paraId="0C6B7582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B9522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33-33-15/010/2012-582 от 28.05.2012 00:00:00, 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B9522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07.12.2022г. № КУВИ-001/2022-216951220;</w:t>
      </w:r>
    </w:p>
    <w:p w14:paraId="1187C3F0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740CD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№ 33-33-15/010/2012-584 от 28.05.2012 00:00:00, 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740CD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07.12.2022</w:t>
      </w:r>
      <w:r w:rsidRPr="00740CD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г</w:t>
      </w:r>
      <w:r w:rsidRPr="00740CD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. </w:t>
      </w:r>
      <w:r w:rsidRPr="00740CD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№</w:t>
      </w:r>
      <w:r w:rsidRPr="00740CD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740CD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КУВИ</w:t>
      </w:r>
      <w:r w:rsidRPr="00740CD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-001/2022-216952622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20747B26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lastRenderedPageBreak/>
        <w:t xml:space="preserve">№ 33-33-15/010/2012-580 от 29.05.2012 00:00:00, 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09.12.2022</w:t>
      </w:r>
      <w:r w:rsidRPr="00CB09DE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г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. </w:t>
      </w:r>
      <w:r w:rsidRPr="00CB09DE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№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CB09DE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КУВИ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-001/2022-216950634;</w:t>
      </w:r>
    </w:p>
    <w:p w14:paraId="2FA513AF" w14:textId="77777777" w:rsidR="004D68AF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C95B3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33-33-15/010/2012-578 от 28.05.2012 00:00:00, 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C95B3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09.12.2022</w:t>
      </w:r>
      <w:r w:rsidRPr="00C95B3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г</w:t>
      </w:r>
      <w:r w:rsidRPr="00C95B3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. </w:t>
      </w:r>
      <w:r w:rsidRPr="00C95B3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№</w:t>
      </w:r>
      <w:r w:rsidRPr="00C95B3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C95B37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КУВИ</w:t>
      </w:r>
      <w:r w:rsidRPr="00C95B37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-001/2022-216947351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;</w:t>
      </w:r>
    </w:p>
    <w:p w14:paraId="6AF0E0DC" w14:textId="77777777" w:rsidR="004D68AF" w:rsidRPr="00740CD7" w:rsidRDefault="004D68AF" w:rsidP="004D68AF">
      <w:pPr>
        <w:pStyle w:val="Default"/>
        <w:numPr>
          <w:ilvl w:val="0"/>
          <w:numId w:val="40"/>
        </w:numPr>
        <w:jc w:val="both"/>
        <w:rPr>
          <w:rFonts w:eastAsia="Times New Roman" w:cs="Arial"/>
          <w:b/>
          <w:color w:val="000000" w:themeColor="text1"/>
          <w:sz w:val="20"/>
          <w:szCs w:val="20"/>
          <w:lang w:eastAsia="ru-RU"/>
        </w:rPr>
      </w:pPr>
      <w:r w:rsidRPr="00E20AF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33-33-30/013/2013-024 от 13.09.2013 00:00:00, </w:t>
      </w:r>
      <w:r w:rsidRPr="00CB09DE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что </w:t>
      </w:r>
      <w:r w:rsidRPr="004D0594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подтверждается Выпиской из государственного реестра недвижимости</w:t>
      </w:r>
      <w:r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от </w:t>
      </w:r>
      <w:r w:rsidRPr="00E20AF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08.12.2022</w:t>
      </w:r>
      <w:r w:rsidRPr="00E20AF0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г</w:t>
      </w:r>
      <w:r w:rsidRPr="00E20AF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. </w:t>
      </w:r>
      <w:r w:rsidRPr="00E20AF0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№</w:t>
      </w:r>
      <w:r w:rsidRPr="00E20AF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Pr="00E20AF0">
        <w:rPr>
          <w:rFonts w:eastAsia="Times New Roman" w:cs="Arial" w:hint="eastAsia"/>
          <w:b/>
          <w:color w:val="000000" w:themeColor="text1"/>
          <w:sz w:val="20"/>
          <w:szCs w:val="20"/>
          <w:lang w:eastAsia="ru-RU"/>
        </w:rPr>
        <w:t>КУВИ</w:t>
      </w:r>
      <w:r w:rsidRPr="00E20AF0">
        <w:rPr>
          <w:rFonts w:eastAsia="Times New Roman" w:cs="Arial"/>
          <w:b/>
          <w:color w:val="000000" w:themeColor="text1"/>
          <w:sz w:val="20"/>
          <w:szCs w:val="20"/>
          <w:lang w:eastAsia="ru-RU"/>
        </w:rPr>
        <w:t>-001/2022-216927346.</w:t>
      </w:r>
    </w:p>
    <w:p w14:paraId="392EA8A2" w14:textId="77777777" w:rsidR="00E763C4" w:rsidRDefault="00E763C4" w:rsidP="00CE289D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</w:p>
    <w:p w14:paraId="432255EF" w14:textId="6106EEF4" w:rsidR="00CE289D" w:rsidRPr="00CE289D" w:rsidRDefault="00CE289D" w:rsidP="00A25786">
      <w:pPr>
        <w:pStyle w:val="Default"/>
        <w:numPr>
          <w:ilvl w:val="1"/>
          <w:numId w:val="37"/>
        </w:numPr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 w:rsidRPr="00CE289D">
        <w:rPr>
          <w:rFonts w:eastAsia="Times New Roman" w:cs="Arial"/>
          <w:color w:val="000000" w:themeColor="text1"/>
          <w:sz w:val="20"/>
          <w:szCs w:val="20"/>
          <w:lang w:eastAsia="ru-RU"/>
        </w:rPr>
        <w:t>Содержание ограничения в использовании или ограничения права на объект недвижимости или обременения объекта недвижимости (на часть ЗУ) (согласно Приложению №3 к Договору купли – продажи от_</w:t>
      </w:r>
      <w:r w:rsidR="00F66ABB">
        <w:rPr>
          <w:rFonts w:eastAsia="Times New Roman" w:cs="Arial"/>
          <w:color w:val="000000" w:themeColor="text1"/>
          <w:sz w:val="20"/>
          <w:szCs w:val="20"/>
          <w:lang w:eastAsia="ru-RU"/>
        </w:rPr>
        <w:t>___</w:t>
      </w:r>
      <w:r w:rsidRPr="00CE289D">
        <w:rPr>
          <w:rFonts w:eastAsia="Times New Roman" w:cs="Arial"/>
          <w:color w:val="000000" w:themeColor="text1"/>
          <w:sz w:val="20"/>
          <w:szCs w:val="20"/>
          <w:lang w:eastAsia="ru-RU"/>
        </w:rPr>
        <w:t>)</w:t>
      </w:r>
    </w:p>
    <w:p w14:paraId="1C17AD0F" w14:textId="77777777" w:rsidR="00AE0433" w:rsidRPr="003C6AC1" w:rsidRDefault="00AE0433" w:rsidP="00CE289D">
      <w:pPr>
        <w:pStyle w:val="Default"/>
        <w:jc w:val="both"/>
        <w:rPr>
          <w:sz w:val="18"/>
          <w:szCs w:val="18"/>
        </w:rPr>
      </w:pPr>
    </w:p>
    <w:p w14:paraId="765EC845" w14:textId="77777777" w:rsidR="00131BB1" w:rsidRDefault="000E2F36" w:rsidP="00131BB1">
      <w:pPr>
        <w:pStyle w:val="Default"/>
        <w:numPr>
          <w:ilvl w:val="1"/>
          <w:numId w:val="37"/>
        </w:numPr>
        <w:jc w:val="both"/>
        <w:rPr>
          <w:color w:val="000000" w:themeColor="text1"/>
        </w:rPr>
      </w:pPr>
      <w:r w:rsidRPr="00A10258">
        <w:rPr>
          <w:rFonts w:eastAsia="Times New Roman" w:cs="Arial"/>
          <w:color w:val="000000" w:themeColor="text1"/>
          <w:sz w:val="20"/>
          <w:szCs w:val="20"/>
          <w:lang w:eastAsia="ru-RU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</w:t>
      </w:r>
      <w:r w:rsidR="00A25786">
        <w:rPr>
          <w:rFonts w:eastAsia="Times New Roman" w:cs="Arial"/>
          <w:color w:val="000000" w:themeColor="text1"/>
          <w:sz w:val="20"/>
          <w:szCs w:val="20"/>
          <w:lang w:eastAsia="ru-RU"/>
        </w:rPr>
        <w:t>.</w:t>
      </w:r>
    </w:p>
    <w:p w14:paraId="2D3600B2" w14:textId="77777777" w:rsidR="00131BB1" w:rsidRDefault="00131BB1" w:rsidP="00131BB1">
      <w:pPr>
        <w:pStyle w:val="a5"/>
        <w:rPr>
          <w:sz w:val="18"/>
          <w:szCs w:val="18"/>
        </w:rPr>
      </w:pPr>
    </w:p>
    <w:p w14:paraId="5D89ACC9" w14:textId="7018EE4C" w:rsidR="00131BB1" w:rsidRDefault="00A25786" w:rsidP="00131BB1">
      <w:pPr>
        <w:pStyle w:val="Default"/>
        <w:numPr>
          <w:ilvl w:val="1"/>
          <w:numId w:val="37"/>
        </w:numPr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Продавцом соблюдены требования законодательства о </w:t>
      </w:r>
      <w:r w:rsidR="00131BB1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преимущественном праве Администрации Владимирской области и муниципального образования приобрести </w:t>
      </w:r>
      <w:r w:rsidR="00C04E4E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>земельны</w:t>
      </w:r>
      <w:r w:rsidR="00C04E4E">
        <w:rPr>
          <w:rFonts w:eastAsia="Times New Roman" w:cs="Arial"/>
          <w:color w:val="000000" w:themeColor="text1"/>
          <w:sz w:val="20"/>
          <w:szCs w:val="20"/>
          <w:lang w:eastAsia="ru-RU"/>
        </w:rPr>
        <w:t>е</w:t>
      </w:r>
      <w:r w:rsidR="00C04E4E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участ</w:t>
      </w:r>
      <w:r w:rsidR="00C04E4E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ки </w:t>
      </w:r>
      <w:r w:rsidR="00FD4934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из земель </w:t>
      </w:r>
      <w:r w:rsidR="00FD4934" w:rsidRPr="00FD4934">
        <w:rPr>
          <w:rFonts w:eastAsia="Times New Roman" w:cs="Arial"/>
          <w:color w:val="000000" w:themeColor="text1"/>
          <w:sz w:val="20"/>
          <w:szCs w:val="20"/>
          <w:lang w:eastAsia="ru-RU"/>
        </w:rPr>
        <w:t>сельскохозяйственного назначения</w:t>
      </w:r>
      <w:r w:rsidR="00131BB1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(ст.ст.432, 455, 555 ГК РФ, ст.8 ФЗ «Об обороте земель сельскохозяйственного назначения», закон Владимирской области от 12 марта 2007 года N 19-ОЗ «Об обороте земель сельскохозяйственного назначения на территории Владимирской области»).</w:t>
      </w:r>
    </w:p>
    <w:p w14:paraId="05B674DD" w14:textId="77777777" w:rsidR="00131BB1" w:rsidRDefault="00131BB1" w:rsidP="00131BB1">
      <w:pPr>
        <w:pStyle w:val="a5"/>
        <w:rPr>
          <w:sz w:val="18"/>
          <w:szCs w:val="18"/>
        </w:rPr>
      </w:pPr>
    </w:p>
    <w:p w14:paraId="4079D72C" w14:textId="788619F8" w:rsidR="00131BB1" w:rsidRPr="00131BB1" w:rsidRDefault="00131BB1" w:rsidP="00131BB1">
      <w:pPr>
        <w:pStyle w:val="Default"/>
        <w:numPr>
          <w:ilvl w:val="1"/>
          <w:numId w:val="37"/>
        </w:numPr>
        <w:jc w:val="both"/>
        <w:rPr>
          <w:rFonts w:eastAsia="Times New Roman" w:cs="Arial"/>
          <w:color w:val="000000" w:themeColor="text1"/>
          <w:sz w:val="20"/>
          <w:szCs w:val="20"/>
          <w:lang w:eastAsia="ru-RU"/>
        </w:rPr>
      </w:pPr>
      <w:r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Договор заключается с отлагательным условием о том, что права и обязанности сторон по договору возникают только при условии, что Администрация Владимирской области и/или муниципальное образование откажутся от преимущественного права покупки </w:t>
      </w:r>
      <w:r w:rsidR="00C04E4E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>земельны</w:t>
      </w:r>
      <w:r w:rsidR="00C04E4E">
        <w:rPr>
          <w:rFonts w:eastAsia="Times New Roman" w:cs="Arial"/>
          <w:color w:val="000000" w:themeColor="text1"/>
          <w:sz w:val="20"/>
          <w:szCs w:val="20"/>
          <w:lang w:eastAsia="ru-RU"/>
        </w:rPr>
        <w:t>х</w:t>
      </w:r>
      <w:r w:rsidR="00C04E4E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участ</w:t>
      </w:r>
      <w:r w:rsidR="00C04E4E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ков из земель </w:t>
      </w:r>
      <w:r w:rsidR="00C04E4E" w:rsidRPr="00FD4934">
        <w:rPr>
          <w:rFonts w:eastAsia="Times New Roman" w:cs="Arial"/>
          <w:color w:val="000000" w:themeColor="text1"/>
          <w:sz w:val="20"/>
          <w:szCs w:val="20"/>
          <w:lang w:eastAsia="ru-RU"/>
        </w:rPr>
        <w:t>сельскохозяйственного назначения</w:t>
      </w:r>
      <w:r w:rsidR="00C04E4E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либо в случае не уведомления Продавца Администрацией Владимирской области и муниципальным образованием в письменной форме о намерении приобрести Недвижимое имущество в течение тридцати дней со дня поступления извещения Продавца о продаже </w:t>
      </w:r>
      <w:r w:rsidR="00BC1368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>земельны</w:t>
      </w:r>
      <w:r w:rsidR="00BC1368">
        <w:rPr>
          <w:rFonts w:eastAsia="Times New Roman" w:cs="Arial"/>
          <w:color w:val="000000" w:themeColor="text1"/>
          <w:sz w:val="20"/>
          <w:szCs w:val="20"/>
          <w:lang w:eastAsia="ru-RU"/>
        </w:rPr>
        <w:t>х</w:t>
      </w:r>
      <w:r w:rsidR="00BC1368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участ</w:t>
      </w:r>
      <w:r w:rsidR="00BC1368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ков из земель </w:t>
      </w:r>
      <w:r w:rsidR="00BC1368" w:rsidRPr="00FD4934">
        <w:rPr>
          <w:rFonts w:eastAsia="Times New Roman" w:cs="Arial"/>
          <w:color w:val="000000" w:themeColor="text1"/>
          <w:sz w:val="20"/>
          <w:szCs w:val="20"/>
          <w:lang w:eastAsia="ru-RU"/>
        </w:rPr>
        <w:t>сельскохозяйственного назначения</w:t>
      </w:r>
      <w:r w:rsidR="00BC1368"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 </w:t>
      </w:r>
      <w:r w:rsidRPr="00131BB1">
        <w:rPr>
          <w:rFonts w:eastAsia="Times New Roman" w:cs="Arial"/>
          <w:color w:val="000000" w:themeColor="text1"/>
          <w:sz w:val="20"/>
          <w:szCs w:val="20"/>
          <w:lang w:eastAsia="ru-RU"/>
        </w:rPr>
        <w:t xml:space="preserve">(далее – «Отлагательное условие»). </w:t>
      </w:r>
    </w:p>
    <w:p w14:paraId="7D937BD9" w14:textId="77777777" w:rsidR="00A25786" w:rsidRPr="00131BB1" w:rsidRDefault="00A25786" w:rsidP="00131BB1">
      <w:pPr>
        <w:pStyle w:val="Default"/>
        <w:jc w:val="both"/>
        <w:rPr>
          <w:color w:val="000000" w:themeColor="text1"/>
        </w:rPr>
      </w:pPr>
    </w:p>
    <w:p w14:paraId="443050E4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366342" w14:textId="77777777" w:rsidTr="0034333C">
        <w:tc>
          <w:tcPr>
            <w:tcW w:w="2268" w:type="dxa"/>
          </w:tcPr>
          <w:p w14:paraId="0C9C0B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5978C550" w14:textId="7C41F6D8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FC0CCE">
              <w:rPr>
                <w:rFonts w:ascii="Verdana" w:hAnsi="Verdana"/>
                <w:b/>
                <w:bCs/>
              </w:rPr>
              <w:t>7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6F8EA6A" w14:textId="77777777" w:rsidTr="0034333C">
        <w:tc>
          <w:tcPr>
            <w:tcW w:w="2268" w:type="dxa"/>
          </w:tcPr>
          <w:p w14:paraId="068AA29D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F8D0707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0534E8B" w14:textId="049331ED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FC0CCE">
              <w:rPr>
                <w:rFonts w:ascii="Verdana" w:hAnsi="Verdana"/>
                <w:b/>
                <w:bCs/>
              </w:rPr>
              <w:t>7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64595AA" w14:textId="77777777" w:rsidR="00BD2793" w:rsidRPr="008509DF" w:rsidRDefault="00BD2793" w:rsidP="003D22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BC5D3C" w14:textId="3F6ED151" w:rsidR="004A7642" w:rsidRPr="003D22E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lastRenderedPageBreak/>
        <w:t>1.</w:t>
      </w:r>
      <w:r w:rsidR="00FC0CCE">
        <w:rPr>
          <w:rFonts w:ascii="Verdana" w:hAnsi="Verdana" w:cs="Times New Roman"/>
          <w:b/>
        </w:rPr>
        <w:t>8</w:t>
      </w:r>
      <w:r w:rsidRPr="004A7642">
        <w:rPr>
          <w:rFonts w:ascii="Verdana" w:hAnsi="Verdana" w:cs="Times New Roman"/>
          <w:b/>
        </w:rPr>
        <w:t>.</w:t>
      </w:r>
      <w:r w:rsidR="00952A9F">
        <w:rPr>
          <w:rFonts w:ascii="Verdana" w:hAnsi="Verdana" w:cs="Times New Roman"/>
          <w:b/>
        </w:rPr>
        <w:t xml:space="preserve"> </w:t>
      </w:r>
      <w:r w:rsidR="003D22EF" w:rsidRPr="003D22EF">
        <w:rPr>
          <w:rFonts w:ascii="Verdana" w:hAnsi="Verdana" w:cs="Times New Roman"/>
        </w:rPr>
        <w:t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</w:t>
      </w:r>
      <w:r w:rsidR="0073025B">
        <w:rPr>
          <w:rFonts w:ascii="Verdana" w:hAnsi="Verdana" w:cs="Times New Roman"/>
        </w:rPr>
        <w:t>, недвижимое имущество не</w:t>
      </w:r>
      <w:r w:rsidR="0073025B" w:rsidRPr="00224F8A">
        <w:rPr>
          <w:rFonts w:ascii="Verdana" w:hAnsi="Verdana"/>
        </w:rPr>
        <w:t xml:space="preserve"> обременено правами третьих лиц,</w:t>
      </w:r>
      <w:r w:rsidR="0073025B">
        <w:rPr>
          <w:rFonts w:ascii="Verdana" w:hAnsi="Verdana"/>
        </w:rPr>
        <w:t xml:space="preserve"> за исключением прямо предусмотренного Договором</w:t>
      </w:r>
      <w:r w:rsidR="003D22EF" w:rsidRPr="003D22EF">
        <w:rPr>
          <w:rFonts w:ascii="Verdana" w:hAnsi="Verdana" w:cs="Times New Roman"/>
        </w:rPr>
        <w:t>.</w:t>
      </w:r>
      <w:r w:rsidR="00966700">
        <w:rPr>
          <w:rFonts w:ascii="Verdana" w:hAnsi="Verdana" w:cs="Times New Roman"/>
        </w:rPr>
        <w:t xml:space="preserve"> </w:t>
      </w:r>
    </w:p>
    <w:p w14:paraId="1A972D7B" w14:textId="6209F143" w:rsidR="007E1BEE" w:rsidRPr="00F66ABB" w:rsidRDefault="004A7642" w:rsidP="00F66ABB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66ABB">
        <w:rPr>
          <w:rFonts w:eastAsia="Times New Roman" w:cs="Times New Roman"/>
          <w:b/>
          <w:color w:val="auto"/>
          <w:sz w:val="20"/>
          <w:szCs w:val="20"/>
          <w:lang w:eastAsia="ru-RU"/>
        </w:rPr>
        <w:t>1.</w:t>
      </w:r>
      <w:r w:rsidR="00FC0CCE" w:rsidRPr="00F66ABB">
        <w:rPr>
          <w:rFonts w:eastAsia="Times New Roman" w:cs="Times New Roman"/>
          <w:b/>
          <w:color w:val="auto"/>
          <w:sz w:val="20"/>
          <w:szCs w:val="20"/>
          <w:lang w:eastAsia="ru-RU"/>
        </w:rPr>
        <w:t>9</w:t>
      </w:r>
      <w:r w:rsidRPr="00F66ABB">
        <w:rPr>
          <w:rFonts w:eastAsia="Times New Roman" w:cs="Times New Roman"/>
          <w:b/>
          <w:color w:val="auto"/>
          <w:sz w:val="20"/>
          <w:szCs w:val="20"/>
          <w:lang w:eastAsia="ru-RU"/>
        </w:rPr>
        <w:t>.</w:t>
      </w:r>
      <w:r w:rsidR="002D0005" w:rsidRPr="006D13EF">
        <w:rPr>
          <w:rFonts w:eastAsia="Times New Roman" w:cs="Times New Roman"/>
          <w:color w:val="auto"/>
          <w:sz w:val="20"/>
          <w:szCs w:val="20"/>
          <w:lang w:eastAsia="ru-RU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D36E22" w:rsidRPr="006D13EF">
        <w:rPr>
          <w:rFonts w:eastAsia="Times New Roman" w:cs="Times New Roman"/>
          <w:color w:val="auto"/>
          <w:sz w:val="20"/>
          <w:szCs w:val="20"/>
          <w:lang w:eastAsia="ru-RU"/>
        </w:rPr>
        <w:t>, к документации на недвижимое имущество</w:t>
      </w:r>
      <w:r w:rsidR="002D0005" w:rsidRPr="006D13EF">
        <w:rPr>
          <w:rFonts w:eastAsia="Times New Roman" w:cs="Times New Roman"/>
          <w:color w:val="auto"/>
          <w:sz w:val="20"/>
          <w:szCs w:val="20"/>
          <w:lang w:eastAsia="ru-RU"/>
        </w:rPr>
        <w:t xml:space="preserve"> Покупатель к Продавцу не имеет</w:t>
      </w:r>
      <w:r w:rsidR="007A6703" w:rsidRPr="006D13EF">
        <w:rPr>
          <w:rFonts w:eastAsia="Times New Roman" w:cs="Times New Roman"/>
          <w:color w:val="auto"/>
          <w:sz w:val="20"/>
          <w:szCs w:val="20"/>
          <w:lang w:eastAsia="ru-RU"/>
        </w:rPr>
        <w:t>, недвижимое имущество соответствует требованиям Покупателя,</w:t>
      </w:r>
      <w:r w:rsidR="00BC1368" w:rsidRPr="006D13EF">
        <w:rPr>
          <w:rFonts w:eastAsia="Times New Roman" w:cs="Times New Roman"/>
          <w:color w:val="auto"/>
          <w:sz w:val="20"/>
          <w:szCs w:val="20"/>
          <w:lang w:eastAsia="ru-RU"/>
        </w:rPr>
        <w:t xml:space="preserve"> Покупатель проинформирован о том, что </w:t>
      </w:r>
      <w:r w:rsidR="006D13EF" w:rsidRPr="006D13EF">
        <w:rPr>
          <w:rFonts w:eastAsia="Times New Roman" w:cs="Times New Roman"/>
          <w:color w:val="auto"/>
          <w:sz w:val="20"/>
          <w:szCs w:val="20"/>
          <w:lang w:eastAsia="ru-RU"/>
        </w:rPr>
        <w:t xml:space="preserve">недвижимое имущество </w:t>
      </w:r>
      <w:r w:rsidR="00BC1368" w:rsidRPr="006D13EF">
        <w:rPr>
          <w:rFonts w:eastAsia="Times New Roman" w:cs="Times New Roman"/>
          <w:color w:val="auto"/>
          <w:sz w:val="20"/>
          <w:szCs w:val="20"/>
          <w:lang w:eastAsia="ru-RU"/>
        </w:rPr>
        <w:t>фактически не использовал</w:t>
      </w:r>
      <w:r w:rsidR="006D13EF" w:rsidRPr="006D13EF">
        <w:rPr>
          <w:rFonts w:eastAsia="Times New Roman" w:cs="Times New Roman"/>
          <w:color w:val="auto"/>
          <w:sz w:val="20"/>
          <w:szCs w:val="20"/>
          <w:lang w:eastAsia="ru-RU"/>
        </w:rPr>
        <w:t>ось</w:t>
      </w:r>
      <w:r w:rsidR="00BC1368" w:rsidRPr="006D13EF">
        <w:rPr>
          <w:rFonts w:eastAsia="Times New Roman" w:cs="Times New Roman"/>
          <w:color w:val="auto"/>
          <w:sz w:val="20"/>
          <w:szCs w:val="20"/>
          <w:lang w:eastAsia="ru-RU"/>
        </w:rPr>
        <w:t xml:space="preserve"> и не используется</w:t>
      </w:r>
      <w:r w:rsidR="006D13EF" w:rsidRPr="006D13EF">
        <w:rPr>
          <w:rFonts w:eastAsia="Times New Roman" w:cs="Times New Roman"/>
          <w:color w:val="auto"/>
          <w:sz w:val="20"/>
          <w:szCs w:val="20"/>
          <w:lang w:eastAsia="ru-RU"/>
        </w:rPr>
        <w:t>.</w:t>
      </w:r>
      <w:r w:rsidR="00BC1368" w:rsidRPr="006D13EF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2D0005" w:rsidRPr="00F66ABB">
        <w:rPr>
          <w:rFonts w:eastAsia="Times New Roman" w:cs="Times New Roman"/>
          <w:color w:val="auto"/>
          <w:sz w:val="20"/>
          <w:szCs w:val="20"/>
          <w:lang w:eastAsia="ru-RU"/>
        </w:rPr>
        <w:t>. Покупатель подтверждает, что ознакомился с документацией на недвижимое имущество до подписания настоящего Договора</w:t>
      </w:r>
      <w:r w:rsidR="003D22EF" w:rsidRPr="00F66ABB">
        <w:rPr>
          <w:rFonts w:eastAsia="Times New Roman" w:cs="Times New Roman"/>
          <w:color w:val="auto"/>
          <w:sz w:val="20"/>
          <w:szCs w:val="20"/>
          <w:lang w:eastAsia="ru-RU"/>
        </w:rPr>
        <w:t>.</w:t>
      </w:r>
      <w:r w:rsidR="00966700" w:rsidRPr="00F66ABB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</w:p>
    <w:p w14:paraId="1C4C9F34" w14:textId="32798363" w:rsidR="00966700" w:rsidRDefault="007E1BEE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7E1BEE">
        <w:rPr>
          <w:rFonts w:ascii="Verdana" w:hAnsi="Verdana" w:cs="Times New Roman"/>
          <w:b/>
        </w:rPr>
        <w:t>1.10.</w:t>
      </w:r>
      <w:r>
        <w:rPr>
          <w:rFonts w:ascii="Verdana" w:hAnsi="Verdana" w:cs="Times New Roman"/>
        </w:rPr>
        <w:t xml:space="preserve"> </w:t>
      </w:r>
      <w:r w:rsidR="0000726C" w:rsidRPr="007E1BEE">
        <w:rPr>
          <w:rFonts w:ascii="Verdana" w:hAnsi="Verdana" w:cs="Times New Roman"/>
        </w:rPr>
        <w:t>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</w:t>
      </w:r>
      <w:r w:rsidR="00D00CB9" w:rsidRPr="007E1BEE">
        <w:rPr>
          <w:rFonts w:ascii="Verdana" w:hAnsi="Verdana" w:cs="Times New Roman"/>
        </w:rPr>
        <w:t>.</w:t>
      </w:r>
    </w:p>
    <w:p w14:paraId="7AB243F4" w14:textId="72E6DF6F" w:rsidR="00F66ABB" w:rsidRPr="006E1106" w:rsidRDefault="00F66ABB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1.11 Покупатель уведомлен о том, </w:t>
      </w:r>
      <w:r w:rsidRPr="00F66ABB">
        <w:rPr>
          <w:rFonts w:ascii="Verdana" w:hAnsi="Verdana" w:cs="Times New Roman"/>
        </w:rPr>
        <w:t>что в пределах земельных участков с КН 33:12:011101:291, 33:12:011101:460, 33:12:011101:457, 33:12:011101:282 расположен объект с КН 33:12:000000:1041.</w:t>
      </w:r>
    </w:p>
    <w:p w14:paraId="42845B11" w14:textId="77777777" w:rsidR="00930C3B" w:rsidRDefault="00930C3B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6AA67876" w14:textId="77777777" w:rsidR="00930C3B" w:rsidRPr="008509DF" w:rsidRDefault="00930C3B" w:rsidP="0017163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F68262E" w14:textId="77777777" w:rsidR="00CF1A05" w:rsidRPr="008509DF" w:rsidRDefault="004A7642" w:rsidP="004A7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98D67FD" w14:textId="77777777" w:rsidR="00CF1A05" w:rsidRPr="00B96E08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DB0E02" w14:textId="47D148AD" w:rsidR="00B96E08" w:rsidRDefault="00B96E08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2.1.</w:t>
      </w:r>
      <w:r w:rsidR="00AE043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</w:t>
      </w:r>
      <w:r w:rsidR="004A73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Приложению №3 Договора купли- продажи недвижимого имущества ___ </w:t>
      </w:r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>составляет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>: _</w:t>
      </w:r>
      <w:r w:rsidR="00171638">
        <w:rPr>
          <w:rFonts w:ascii="Verdana" w:eastAsia="Times New Roman" w:hAnsi="Verdana" w:cs="Times New Roman"/>
          <w:sz w:val="20"/>
          <w:szCs w:val="20"/>
          <w:lang w:eastAsia="ru-RU"/>
        </w:rPr>
        <w:t>____</w:t>
      </w:r>
      <w:r w:rsidR="00A5734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(__________________) рублей ___ копеек, НДС не облагается на основании пп.6 п.2 </w:t>
      </w: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ст.146 Налогового кодекса Российской Федерации.</w:t>
      </w:r>
    </w:p>
    <w:p w14:paraId="5EB525F0" w14:textId="77777777" w:rsidR="008F3068" w:rsidRDefault="008F3068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7D3F67" w14:textId="77777777" w:rsidR="006041B4" w:rsidRPr="00FF6CA0" w:rsidRDefault="006041B4" w:rsidP="006041B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2.2.1. 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717"/>
      </w:tblGrid>
      <w:tr w:rsidR="006041B4" w:rsidRPr="00FF6CA0" w14:paraId="7E8B06C9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6DF63CBD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1A851533" w14:textId="77777777" w:rsidR="006041B4" w:rsidRPr="00FF6CA0" w:rsidRDefault="006041B4" w:rsidP="006041B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6041B4" w:rsidRPr="004933C5" w14:paraId="22A7EE20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3690553D" w14:textId="77777777" w:rsidR="006041B4" w:rsidRPr="00A7343F" w:rsidRDefault="006041B4" w:rsidP="006041B4">
            <w:pPr>
              <w:spacing w:after="0"/>
              <w:ind w:left="-48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7343F">
              <w:rPr>
                <w:rFonts w:ascii="Verdana" w:hAnsi="Verdana" w:cs="Arial"/>
                <w:sz w:val="20"/>
                <w:szCs w:val="20"/>
              </w:rPr>
              <w:t>Вариант 2 для оплаты кредитными средствами</w:t>
            </w:r>
          </w:p>
          <w:p w14:paraId="5A22E7B1" w14:textId="77777777" w:rsidR="006041B4" w:rsidRPr="00A7343F" w:rsidRDefault="00E107EF" w:rsidP="006041B4">
            <w:pPr>
              <w:spacing w:after="0"/>
              <w:ind w:left="-48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7343F">
              <w:rPr>
                <w:rFonts w:ascii="Verdana" w:hAnsi="Verdana" w:cs="Arial"/>
                <w:sz w:val="20"/>
                <w:szCs w:val="20"/>
              </w:rPr>
              <w:t>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81F45AC" w14:textId="77777777" w:rsidR="006041B4" w:rsidRDefault="006041B4" w:rsidP="006041B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A7343F">
              <w:rPr>
                <w:rFonts w:ascii="Verdana" w:hAnsi="Verdana" w:cs="Arial"/>
                <w:sz w:val="20"/>
                <w:szCs w:val="20"/>
              </w:rPr>
              <w:t xml:space="preserve">(/НДС не облагается)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A7343F">
              <w:rPr>
                <w:rFonts w:ascii="Verdana" w:hAnsi="Verdana" w:cs="Arial"/>
                <w:sz w:val="20"/>
                <w:szCs w:val="20"/>
              </w:rPr>
              <w:t xml:space="preserve">наименование кредитной организации – далее «Кредитная организация»), </w:t>
            </w:r>
            <w:r w:rsidRPr="004933C5">
              <w:rPr>
                <w:rFonts w:ascii="Verdana" w:hAnsi="Verdana" w:cs="Arial"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A734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33C5">
              <w:rPr>
                <w:rFonts w:ascii="Verdana" w:hAnsi="Verdana" w:cs="Arial"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A734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2C09F31" w14:textId="77777777" w:rsidR="00E107EF" w:rsidRPr="00FF6CA0" w:rsidRDefault="00E107EF" w:rsidP="006041B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933C5">
              <w:rPr>
                <w:rFonts w:ascii="Verdana" w:hAnsi="Verdana" w:cs="Arial"/>
                <w:sz w:val="20"/>
                <w:szCs w:val="20"/>
              </w:rPr>
              <w:t>Одновременно с регистрацией права собственности Покупателя на недвижимое имущество Указание возникает залог (ипотека) в пользу Кредитной организации.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</w:t>
            </w:r>
          </w:p>
        </w:tc>
      </w:tr>
    </w:tbl>
    <w:p w14:paraId="1F66F481" w14:textId="77777777" w:rsidR="006041B4" w:rsidRPr="00A7343F" w:rsidRDefault="006041B4" w:rsidP="00B96E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B7D37D" w14:textId="7C44FBEE" w:rsidR="00DE0E51" w:rsidRPr="009B3FCD" w:rsidRDefault="00B96E08" w:rsidP="009B3FCD">
      <w:pPr>
        <w:adjustRightInd w:val="0"/>
        <w:jc w:val="both"/>
        <w:rPr>
          <w:rFonts w:ascii="Verdana" w:hAnsi="Verdana"/>
          <w:highlight w:val="yellow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2.2.</w:t>
      </w:r>
      <w:r w:rsidR="00A5734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19E2168D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1B3923FA" w14:textId="77777777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7A25DED2" w14:textId="77777777" w:rsidR="00AB5223" w:rsidRPr="008509DF" w:rsidRDefault="00DE0E51" w:rsidP="00D32BF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7343F">
              <w:rPr>
                <w:rFonts w:ascii="Verdana" w:hAnsi="Verdana"/>
                <w:b/>
                <w:sz w:val="20"/>
                <w:szCs w:val="20"/>
              </w:rPr>
              <w:t>2.2.</w:t>
            </w:r>
            <w:r w:rsidR="003D002A" w:rsidRPr="00A7343F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F30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D32BF8">
              <w:rPr>
                <w:rFonts w:ascii="Verdana" w:hAnsi="Verdana"/>
                <w:sz w:val="20"/>
                <w:szCs w:val="20"/>
              </w:rPr>
              <w:t>11</w:t>
            </w:r>
            <w:r w:rsidR="00D32BF8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413DD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61C55" w:rsidRPr="008509DF" w14:paraId="5FA708A7" w14:textId="77777777" w:rsidTr="00921B0E">
        <w:tc>
          <w:tcPr>
            <w:tcW w:w="2268" w:type="dxa"/>
            <w:shd w:val="clear" w:color="auto" w:fill="auto"/>
          </w:tcPr>
          <w:p w14:paraId="1187E73B" w14:textId="77777777" w:rsidR="00A61C55" w:rsidRPr="008076AD" w:rsidRDefault="00A61C55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5BE8B44" w14:textId="77777777" w:rsidR="00A61C55" w:rsidRPr="008509DF" w:rsidRDefault="00F835CF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пост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</w:t>
            </w:r>
            <w:r w:rsidR="00A61C5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19F17876" w14:textId="77777777" w:rsidR="00A61C55" w:rsidRPr="008509DF" w:rsidRDefault="00A61C55" w:rsidP="00BF67C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43F">
              <w:rPr>
                <w:rFonts w:ascii="Verdana" w:hAnsi="Verdana"/>
                <w:b/>
                <w:sz w:val="20"/>
                <w:szCs w:val="20"/>
              </w:rPr>
              <w:t>2.2.1.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П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яти)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413DD8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7C3C10" w:rsidRPr="008509DF" w14:paraId="147CB60D" w14:textId="77777777" w:rsidTr="00921B0E">
        <w:tc>
          <w:tcPr>
            <w:tcW w:w="2268" w:type="dxa"/>
            <w:shd w:val="clear" w:color="auto" w:fill="auto"/>
          </w:tcPr>
          <w:p w14:paraId="2603DAF1" w14:textId="77777777" w:rsidR="007C3C10" w:rsidRPr="008509DF" w:rsidRDefault="007C3C10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CF31515" w14:textId="77777777" w:rsidR="007C3C10" w:rsidRPr="008509DF" w:rsidRDefault="007C3C10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C10" w:rsidRPr="008076AD" w14:paraId="2102C23C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0F60C819" w14:textId="77777777" w:rsidR="007C3C10" w:rsidRPr="008076AD" w:rsidRDefault="007C3C10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0EE9237A" w14:textId="77777777" w:rsidR="007C3C10" w:rsidRPr="008076AD" w:rsidRDefault="007C3C10" w:rsidP="00CA4C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E23325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9DFB5AB" w14:textId="5823888F" w:rsidR="00A16F53" w:rsidRPr="00F65F64" w:rsidRDefault="004933C5" w:rsidP="00F65F64">
      <w:pPr>
        <w:pStyle w:val="a5"/>
        <w:ind w:left="114"/>
        <w:jc w:val="both"/>
        <w:rPr>
          <w:rFonts w:ascii="Verdana" w:hAnsi="Verdana"/>
        </w:rPr>
      </w:pPr>
      <w:r w:rsidRPr="00A7343F">
        <w:rPr>
          <w:rFonts w:ascii="Verdana" w:hAnsi="Verdana"/>
          <w:b/>
        </w:rPr>
        <w:t>2.2.2.</w:t>
      </w:r>
      <w:r>
        <w:rPr>
          <w:rFonts w:ascii="Verdana" w:hAnsi="Verdana"/>
          <w:b/>
        </w:rPr>
        <w:t xml:space="preserve"> </w:t>
      </w:r>
      <w:r w:rsidR="00293B4D" w:rsidRPr="004933C5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547EAC" w:rsidRPr="00547EAC">
        <w:rPr>
          <w:rFonts w:ascii="Verdana" w:hAnsi="Verdana"/>
          <w:b/>
        </w:rPr>
        <w:t>10 832 0 78,</w:t>
      </w:r>
      <w:r w:rsidR="00F43D0B">
        <w:rPr>
          <w:rFonts w:ascii="Verdana" w:hAnsi="Verdana"/>
          <w:b/>
        </w:rPr>
        <w:t>70</w:t>
      </w:r>
      <w:r w:rsidR="00F43D0B" w:rsidRPr="00A7343F">
        <w:rPr>
          <w:rFonts w:ascii="Verdana" w:hAnsi="Verdana"/>
          <w:b/>
        </w:rPr>
        <w:t xml:space="preserve"> </w:t>
      </w:r>
      <w:r w:rsidR="00547EAC">
        <w:rPr>
          <w:rFonts w:ascii="Verdana" w:hAnsi="Verdana"/>
          <w:b/>
        </w:rPr>
        <w:t xml:space="preserve">рублей </w:t>
      </w:r>
      <w:r w:rsidR="00293B4D" w:rsidRPr="00A7343F">
        <w:rPr>
          <w:rFonts w:ascii="Verdana" w:hAnsi="Verdana"/>
          <w:b/>
        </w:rPr>
        <w:t>(</w:t>
      </w:r>
      <w:r w:rsidR="00547EAC">
        <w:rPr>
          <w:rFonts w:ascii="Verdana" w:hAnsi="Verdana"/>
          <w:b/>
        </w:rPr>
        <w:t>Десять</w:t>
      </w:r>
      <w:r w:rsidR="00293B4D" w:rsidRPr="00A7343F">
        <w:rPr>
          <w:rFonts w:ascii="Verdana" w:hAnsi="Verdana"/>
          <w:b/>
        </w:rPr>
        <w:t xml:space="preserve"> миллионов </w:t>
      </w:r>
      <w:r w:rsidR="00547EAC">
        <w:rPr>
          <w:rFonts w:ascii="Verdana" w:hAnsi="Verdana"/>
          <w:b/>
        </w:rPr>
        <w:t>восемьсот тридцать две тысячи</w:t>
      </w:r>
      <w:r w:rsidR="00293B4D" w:rsidRPr="00A7343F">
        <w:rPr>
          <w:rFonts w:ascii="Verdana" w:hAnsi="Verdana"/>
          <w:b/>
        </w:rPr>
        <w:t xml:space="preserve"> </w:t>
      </w:r>
      <w:r w:rsidR="00547EAC">
        <w:rPr>
          <w:rFonts w:ascii="Verdana" w:hAnsi="Verdana"/>
          <w:b/>
        </w:rPr>
        <w:t>семьдесят восемь рублей</w:t>
      </w:r>
      <w:r w:rsidR="00293B4D" w:rsidRPr="00A7343F">
        <w:rPr>
          <w:rFonts w:ascii="Verdana" w:hAnsi="Verdana"/>
          <w:b/>
        </w:rPr>
        <w:t xml:space="preserve"> </w:t>
      </w:r>
      <w:r w:rsidR="00F43D0B">
        <w:rPr>
          <w:rFonts w:ascii="Verdana" w:hAnsi="Verdana"/>
          <w:b/>
        </w:rPr>
        <w:t>70</w:t>
      </w:r>
      <w:r w:rsidR="00F43D0B" w:rsidRPr="00A7343F">
        <w:rPr>
          <w:rFonts w:ascii="Verdana" w:hAnsi="Verdana"/>
          <w:b/>
        </w:rPr>
        <w:t xml:space="preserve"> </w:t>
      </w:r>
      <w:r w:rsidR="00293B4D" w:rsidRPr="00A7343F">
        <w:rPr>
          <w:rFonts w:ascii="Verdana" w:hAnsi="Verdana"/>
          <w:b/>
        </w:rPr>
        <w:t>копеек)</w:t>
      </w:r>
      <w:r>
        <w:rPr>
          <w:rFonts w:ascii="Verdana" w:hAnsi="Verdana"/>
        </w:rPr>
        <w:t xml:space="preserve"> </w:t>
      </w:r>
      <w:r w:rsidR="00293B4D" w:rsidRPr="00A7343F">
        <w:rPr>
          <w:rFonts w:ascii="Verdana" w:hAnsi="Verdana"/>
        </w:rPr>
        <w:t>(НДС не облагается),</w:t>
      </w:r>
      <w:r w:rsidR="00293B4D" w:rsidRPr="00413DD8">
        <w:rPr>
          <w:rFonts w:ascii="Verdana" w:hAnsi="Verdana"/>
        </w:rPr>
        <w:t xml:space="preserve"> </w:t>
      </w:r>
      <w:r w:rsidR="00A16F53" w:rsidRPr="00F65F64">
        <w:rPr>
          <w:rFonts w:ascii="Verdana" w:hAnsi="Verdana"/>
          <w:i/>
          <w:color w:val="0070C0"/>
        </w:rPr>
        <w:t xml:space="preserve">засчитывается в счет оплаты цены недвижимого имущества. </w:t>
      </w:r>
    </w:p>
    <w:p w14:paraId="7649599A" w14:textId="77777777" w:rsidR="00A16F53" w:rsidRPr="008509DF" w:rsidRDefault="00A16F53" w:rsidP="00A16F53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275BA">
        <w:rPr>
          <w:rFonts w:ascii="Verdana" w:eastAsia="Times New Roman" w:hAnsi="Verdana" w:cs="Times New Roman"/>
          <w:b/>
          <w:sz w:val="20"/>
          <w:szCs w:val="20"/>
          <w:lang w:eastAsia="ru-RU"/>
        </w:rPr>
        <w:t>2.3.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Обязательства Покупателя по оплате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даты поступления денежных средств в полном объеме на счет Продавца, указанный в разделе </w:t>
      </w:r>
      <w:r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76FF6C24" w14:textId="77777777" w:rsidR="00A16F53" w:rsidRPr="008509DF" w:rsidRDefault="00A16F53" w:rsidP="00A16F53">
      <w:pPr>
        <w:widowControl w:val="0"/>
        <w:autoSpaceDE w:val="0"/>
        <w:autoSpaceDN w:val="0"/>
        <w:adjustRightInd w:val="0"/>
        <w:spacing w:after="0" w:line="240" w:lineRule="auto"/>
        <w:ind w:firstLine="819"/>
        <w:jc w:val="both"/>
        <w:rPr>
          <w:rFonts w:ascii="Verdana" w:hAnsi="Verdana"/>
          <w:sz w:val="20"/>
          <w:szCs w:val="20"/>
        </w:rPr>
      </w:pPr>
      <w:r w:rsidRPr="00E275BA">
        <w:rPr>
          <w:rFonts w:ascii="Verdana" w:eastAsia="Times New Roman" w:hAnsi="Verdana" w:cs="Times New Roman"/>
          <w:b/>
          <w:sz w:val="20"/>
          <w:szCs w:val="20"/>
          <w:lang w:eastAsia="ru-RU"/>
        </w:rPr>
        <w:t>2.4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8509DF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FE4A361" w14:textId="77777777" w:rsidR="00A16F53" w:rsidRDefault="00A16F53" w:rsidP="00A16F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275BA">
        <w:rPr>
          <w:rFonts w:ascii="Verdana" w:hAnsi="Verdana"/>
          <w:b/>
          <w:sz w:val="20"/>
          <w:szCs w:val="20"/>
        </w:rPr>
        <w:t>2.5</w:t>
      </w:r>
      <w:r w:rsidRPr="008509DF">
        <w:rPr>
          <w:rFonts w:ascii="Verdana" w:hAnsi="Verdana"/>
          <w:sz w:val="20"/>
          <w:szCs w:val="20"/>
        </w:rPr>
        <w:t>. Стороны договорились, что внесенные по договору платежи не являются коммерческим кредитом по смыслу ст. 823 ГК РФ</w:t>
      </w:r>
    </w:p>
    <w:p w14:paraId="5158E1EA" w14:textId="77777777" w:rsidR="00A16F53" w:rsidRPr="008509DF" w:rsidRDefault="00A16F5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177208D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2DE5D7F8" w14:textId="77777777" w:rsidTr="00921B0E">
        <w:tc>
          <w:tcPr>
            <w:tcW w:w="2586" w:type="dxa"/>
            <w:shd w:val="clear" w:color="auto" w:fill="auto"/>
          </w:tcPr>
          <w:p w14:paraId="622892D1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9554B6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0DF9C78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824C9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AC1CC2C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 xml:space="preserve">едвижимого </w:t>
            </w:r>
            <w:r w:rsidR="00CD0BC6" w:rsidRPr="008076AD">
              <w:rPr>
                <w:rFonts w:ascii="Verdana" w:hAnsi="Verdana"/>
              </w:rPr>
              <w:lastRenderedPageBreak/>
              <w:t>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67C28E9C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43579F28" w14:textId="77777777" w:rsidTr="00921B0E">
        <w:tc>
          <w:tcPr>
            <w:tcW w:w="2586" w:type="dxa"/>
            <w:shd w:val="clear" w:color="auto" w:fill="auto"/>
          </w:tcPr>
          <w:p w14:paraId="659B066E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75292C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B0E5D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05D60748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EE21BF6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1381A5DD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C4CB13" w14:textId="23DB0DEC" w:rsidR="00A24C91" w:rsidRPr="00107663" w:rsidRDefault="00107663" w:rsidP="00107663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0766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10766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6BAF9627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A2058EB" w14:textId="57E0BE39" w:rsidR="00921B0E" w:rsidRPr="00E275BA" w:rsidRDefault="00D95D9D" w:rsidP="00E275B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4933C5">
        <w:rPr>
          <w:rFonts w:ascii="Verdana" w:hAnsi="Verdana"/>
        </w:rPr>
        <w:t>2</w:t>
      </w:r>
      <w:r w:rsidR="00764281" w:rsidRPr="008076AD">
        <w:rPr>
          <w:rFonts w:ascii="Verdana" w:hAnsi="Verdana"/>
        </w:rPr>
        <w:t xml:space="preserve">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4C3C">
        <w:rPr>
          <w:rFonts w:ascii="Verdana" w:hAnsi="Verdana"/>
          <w:i/>
          <w:color w:val="0070C0"/>
        </w:rPr>
        <w:t xml:space="preserve"> 5 </w:t>
      </w:r>
      <w:r w:rsidR="00CA4C3C" w:rsidRPr="008076AD">
        <w:rPr>
          <w:rFonts w:ascii="Verdana" w:hAnsi="Verdana"/>
          <w:i/>
          <w:color w:val="0070C0"/>
        </w:rPr>
        <w:t>(</w:t>
      </w:r>
      <w:r w:rsidR="00CA4C3C">
        <w:rPr>
          <w:rFonts w:ascii="Verdana" w:hAnsi="Verdana"/>
          <w:i/>
          <w:color w:val="0070C0"/>
        </w:rPr>
        <w:t>пяти</w:t>
      </w:r>
      <w:r w:rsidR="00CA4C3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CA4C3C" w:rsidRPr="008076AD">
        <w:rPr>
          <w:rFonts w:ascii="Verdana" w:hAnsi="Verdana"/>
          <w:color w:val="000000" w:themeColor="text1"/>
        </w:rPr>
        <w:t xml:space="preserve">с даты </w:t>
      </w:r>
      <w:r w:rsidR="00054E63" w:rsidRPr="00054E63">
        <w:rPr>
          <w:rFonts w:ascii="Verdana" w:hAnsi="Verdana" w:cs="Verdana"/>
          <w:color w:val="000000"/>
          <w:sz w:val="18"/>
          <w:szCs w:val="18"/>
        </w:rPr>
        <w:t>поступления на расчетный счет Продавца денежных средств по Договору в полном объеме</w:t>
      </w:r>
    </w:p>
    <w:p w14:paraId="560007DC" w14:textId="77777777" w:rsidR="004933C5" w:rsidRPr="00A7343F" w:rsidRDefault="00A24C91" w:rsidP="00A7343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E63F2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E63F21">
        <w:rPr>
          <w:rFonts w:ascii="Verdana" w:hAnsi="Verdana"/>
        </w:rPr>
        <w:t>Д</w:t>
      </w:r>
      <w:r w:rsidRPr="00E63F2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E63F21">
        <w:rPr>
          <w:rFonts w:ascii="Verdana" w:hAnsi="Verdana"/>
        </w:rPr>
        <w:t>н</w:t>
      </w:r>
      <w:r w:rsidRPr="00E63F2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E63F21">
        <w:rPr>
          <w:rFonts w:ascii="Verdana" w:hAnsi="Verdana"/>
        </w:rPr>
        <w:t xml:space="preserve"> </w:t>
      </w:r>
    </w:p>
    <w:p w14:paraId="5A3A709E" w14:textId="77777777" w:rsidR="00A24C91" w:rsidRPr="00A7343F" w:rsidRDefault="00A24C91" w:rsidP="00A7343F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A7343F">
        <w:rPr>
          <w:rFonts w:ascii="Verdana" w:hAnsi="Verdana"/>
        </w:rPr>
        <w:t>Обязательство Продавца передать недвижимое имуще</w:t>
      </w:r>
      <w:r w:rsidR="00301273" w:rsidRPr="00A7343F">
        <w:rPr>
          <w:rFonts w:ascii="Verdana" w:hAnsi="Verdana"/>
        </w:rPr>
        <w:t>ство считается исполненным в дату</w:t>
      </w:r>
      <w:r w:rsidRPr="00A7343F">
        <w:rPr>
          <w:rFonts w:ascii="Verdana" w:hAnsi="Verdana"/>
        </w:rPr>
        <w:t xml:space="preserve"> подписания Сторонами Акта приема-передачи.</w:t>
      </w:r>
    </w:p>
    <w:p w14:paraId="0EFF343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83F601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481692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3AB6FC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обязан:</w:t>
      </w:r>
    </w:p>
    <w:p w14:paraId="42EB2B9C" w14:textId="77777777" w:rsidR="00211F7A" w:rsidRPr="00171638" w:rsidRDefault="00CE777E" w:rsidP="001716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Передать Покупателю в собственность недвижимое имущество, указанное в п. 1.1 Договора.</w:t>
      </w:r>
    </w:p>
    <w:p w14:paraId="52F4DA1C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обязан:</w:t>
      </w:r>
    </w:p>
    <w:p w14:paraId="1660473B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CA45299" w14:textId="77777777" w:rsidTr="00D05072">
        <w:tc>
          <w:tcPr>
            <w:tcW w:w="2269" w:type="dxa"/>
          </w:tcPr>
          <w:p w14:paraId="06995ADC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443F54C8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C22D989" w14:textId="77777777" w:rsidTr="00D05072">
        <w:tc>
          <w:tcPr>
            <w:tcW w:w="2269" w:type="dxa"/>
          </w:tcPr>
          <w:p w14:paraId="57019E88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742BB745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004631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591B57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EAA2C4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1731691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357897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960105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560EC59" w14:textId="7777777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32CB8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257D205" w14:textId="77777777" w:rsidR="00F90280" w:rsidRDefault="00F9028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21F">
        <w:rPr>
          <w:rFonts w:ascii="Verdana" w:eastAsia="Times New Roman" w:hAnsi="Verdana" w:cs="Times New Roman"/>
          <w:b/>
          <w:sz w:val="20"/>
          <w:szCs w:val="20"/>
          <w:lang w:eastAsia="ru-RU"/>
        </w:rPr>
        <w:t>4.2.7.</w:t>
      </w:r>
      <w:r w:rsidRPr="00FE521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в полном объеме.</w:t>
      </w:r>
    </w:p>
    <w:p w14:paraId="2E20F2CB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0F1BA8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BA4C190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A2A0B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</w:t>
      </w:r>
      <w:r w:rsidR="002616C6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BFD03AB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48299F4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808F8E" w14:textId="77777777" w:rsidR="009911FF" w:rsidRDefault="006875E5" w:rsidP="00CA5A28">
      <w:pPr>
        <w:pStyle w:val="Default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CA5A28">
        <w:rPr>
          <w:rFonts w:eastAsia="Times New Roman" w:cs="Times New Roman"/>
          <w:b/>
          <w:color w:val="FF0000"/>
          <w:sz w:val="20"/>
          <w:szCs w:val="20"/>
          <w:lang w:eastAsia="ru-RU"/>
        </w:rPr>
        <w:t>5</w:t>
      </w:r>
      <w:r w:rsidR="00CE777E" w:rsidRPr="00CA5A28">
        <w:rPr>
          <w:rFonts w:eastAsia="Times New Roman" w:cs="Times New Roman"/>
          <w:b/>
          <w:color w:val="FF0000"/>
          <w:sz w:val="20"/>
          <w:szCs w:val="20"/>
          <w:lang w:eastAsia="ru-RU"/>
        </w:rPr>
        <w:t>.</w:t>
      </w:r>
      <w:r w:rsidR="00F921F4" w:rsidRPr="00CA5A28">
        <w:rPr>
          <w:rFonts w:eastAsia="Times New Roman" w:cs="Times New Roman"/>
          <w:b/>
          <w:color w:val="FF0000"/>
          <w:sz w:val="20"/>
          <w:szCs w:val="20"/>
          <w:lang w:eastAsia="ru-RU"/>
        </w:rPr>
        <w:t>3</w:t>
      </w:r>
      <w:r w:rsidR="00CE777E" w:rsidRPr="00CA5A28">
        <w:rPr>
          <w:rFonts w:eastAsia="Times New Roman" w:cs="Times New Roman"/>
          <w:b/>
          <w:color w:val="FF0000"/>
          <w:sz w:val="20"/>
          <w:szCs w:val="20"/>
          <w:lang w:eastAsia="ru-RU"/>
        </w:rPr>
        <w:t>.</w:t>
      </w:r>
      <w:r w:rsidR="00CE777E" w:rsidRPr="00CA5A28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="004F51F2" w:rsidRPr="00CA5A28">
        <w:rPr>
          <w:rFonts w:eastAsia="Times New Roman" w:cs="Times New Roman"/>
          <w:color w:val="FF0000"/>
          <w:sz w:val="20"/>
          <w:szCs w:val="20"/>
          <w:lang w:eastAsia="ru-RU"/>
        </w:rPr>
        <w:t xml:space="preserve">Стороны обязуются </w:t>
      </w:r>
      <w:r w:rsidR="009E2280" w:rsidRPr="00CA5A28">
        <w:rPr>
          <w:rFonts w:eastAsia="Times New Roman" w:cs="Times New Roman"/>
          <w:color w:val="FF0000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A5A28">
        <w:rPr>
          <w:rFonts w:eastAsia="Times New Roman" w:cs="Times New Roman"/>
          <w:color w:val="FF0000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314"/>
      </w:tblGrid>
      <w:tr w:rsidR="009911FF" w14:paraId="33B2CA74" w14:textId="77777777" w:rsidTr="009911FF">
        <w:trPr>
          <w:trHeight w:val="1500"/>
        </w:trPr>
        <w:tc>
          <w:tcPr>
            <w:tcW w:w="1908" w:type="dxa"/>
          </w:tcPr>
          <w:p w14:paraId="741FA89A" w14:textId="77777777" w:rsidR="009911FF" w:rsidRDefault="009911FF" w:rsidP="00EB3D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</w:p>
        </w:tc>
        <w:tc>
          <w:tcPr>
            <w:tcW w:w="7443" w:type="dxa"/>
          </w:tcPr>
          <w:p w14:paraId="7D940C8F" w14:textId="77777777" w:rsidR="009911FF" w:rsidRDefault="009911FF" w:rsidP="00EB3D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0CB6">
              <w:rPr>
                <w:rFonts w:ascii="Verdana" w:hAnsi="Verdana"/>
                <w:color w:val="000000" w:themeColor="text1"/>
                <w:sz w:val="18"/>
                <w:szCs w:val="18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9911FF" w14:paraId="74365136" w14:textId="77777777" w:rsidTr="009911FF">
        <w:trPr>
          <w:trHeight w:val="958"/>
        </w:trPr>
        <w:tc>
          <w:tcPr>
            <w:tcW w:w="1908" w:type="dxa"/>
          </w:tcPr>
          <w:p w14:paraId="6D0D8B65" w14:textId="77777777" w:rsidR="009911FF" w:rsidRDefault="009911FF" w:rsidP="00EB3D08">
            <w:pPr>
              <w:ind w:left="-48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аккредитивом</w:t>
            </w:r>
            <w:r w:rsidRPr="005E1B2C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5E1B2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43" w:type="dxa"/>
          </w:tcPr>
          <w:p w14:paraId="3BA997EE" w14:textId="77777777" w:rsidR="009911FF" w:rsidRDefault="009911FF" w:rsidP="00EB3D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0CB6">
              <w:rPr>
                <w:rFonts w:ascii="Verdana" w:hAnsi="Verdana"/>
                <w:color w:val="000000" w:themeColor="text1"/>
                <w:sz w:val="18"/>
                <w:szCs w:val="18"/>
              </w:rPr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3C81D8B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5.4.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5C6495D0" w14:textId="7777777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proofErr w:type="gramStart"/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2043F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proofErr w:type="gramEnd"/>
      <w:r w:rsidR="00E745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03A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7407B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19D42D86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BE322C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53BB0A5B" w14:textId="77777777" w:rsidR="001D4AF6" w:rsidRPr="00E7450D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FF0000"/>
          <w:sz w:val="20"/>
          <w:szCs w:val="20"/>
        </w:rPr>
      </w:pPr>
    </w:p>
    <w:p w14:paraId="498936E0" w14:textId="7E1E0E17" w:rsidR="005D3893" w:rsidRPr="00095259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D2A6B">
        <w:rPr>
          <w:rFonts w:ascii="Verdana" w:eastAsia="Times New Roman" w:hAnsi="Verdana" w:cs="Times New Roman"/>
          <w:b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</w:t>
      </w:r>
      <w:r w:rsidR="00C041EA" w:rsidRPr="00C041EA">
        <w:rPr>
          <w:rFonts w:ascii="Verdana" w:hAnsi="Verdana" w:cs="Verdana"/>
          <w:color w:val="000000"/>
          <w:sz w:val="18"/>
          <w:szCs w:val="18"/>
        </w:rPr>
        <w:t xml:space="preserve"> в том числе срока открытия аккредитива,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300B05D8" w14:textId="77777777" w:rsidR="005D3893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D2A6B">
        <w:rPr>
          <w:rFonts w:ascii="Verdana" w:eastAsia="Times New Roman" w:hAnsi="Verdana" w:cs="Times New Roman"/>
          <w:b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1294AB9E" w14:textId="6C889154" w:rsidR="00CC4E09" w:rsidRDefault="005D3893" w:rsidP="007E1B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CC4E09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6.3</w:t>
      </w: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.В случае отказа Продавца от Договора по указанным в п. 9.2.1, 9.2.2 </w:t>
      </w:r>
      <w:r w:rsidR="00F835CF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Договора </w:t>
      </w: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основаниям, Покупатель обязуется </w:t>
      </w:r>
      <w:r w:rsidR="00E7450D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выплатить Продавцу неустойку в размере 3,8 % от цены имущества по </w:t>
      </w:r>
      <w:r w:rsidR="00F835CF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Договору</w:t>
      </w:r>
      <w:r w:rsid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в случае покупки имущества в диапазоне цены до 100 млн. руб</w:t>
      </w:r>
      <w:r w:rsidR="00E7450D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.</w:t>
      </w:r>
      <w:r w:rsid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, 4,8 % от </w:t>
      </w:r>
      <w:r w:rsidR="00CC4E09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цены имущества по Договору</w:t>
      </w:r>
      <w:r w:rsid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в случае покупки имущества в диапазоне цены</w:t>
      </w:r>
      <w:r w:rsid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менее 100 млн. </w:t>
      </w:r>
      <w:bookmarkStart w:id="1" w:name="_GoBack"/>
      <w:bookmarkEnd w:id="1"/>
      <w:r w:rsid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руб.</w:t>
      </w:r>
    </w:p>
    <w:p w14:paraId="31EBFA79" w14:textId="30218FC1" w:rsidR="005D3893" w:rsidRPr="00CC4E09" w:rsidRDefault="00E7450D" w:rsidP="007E1B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Стороны пришли к соглашению, что в дату расторжения </w:t>
      </w:r>
      <w:r w:rsidR="00F835CF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Договора </w:t>
      </w: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происходит автоматический зачет указанной в </w:t>
      </w:r>
      <w:r w:rsidR="00F835CF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настоящем пункте </w:t>
      </w: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 w:rsidR="00F835CF"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Договора</w:t>
      </w:r>
      <w:r w:rsidRPr="00CC4E09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44F4C6FA" w14:textId="77777777" w:rsidR="005D3893" w:rsidRPr="0055668A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D82488C" w14:textId="77777777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0A261A00" w14:textId="77777777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2C01E48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569768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7FB564F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2AF343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AC30DA8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EFC857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4E5711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2F939C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0258">
        <w:rPr>
          <w:rFonts w:ascii="Verdana" w:eastAsia="Times New Roman" w:hAnsi="Verdana" w:cs="Times New Roman"/>
          <w:b/>
          <w:sz w:val="20"/>
          <w:szCs w:val="20"/>
          <w:lang w:eastAsia="ru-RU"/>
        </w:rPr>
        <w:t>8.1.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93E99DE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A1BD74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44EDE2E2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525C67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53C1002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9D302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C3F06E7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F88E29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1F5BAE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2725DE3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888A0A3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C875884" w14:textId="77777777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B4F8E14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A6789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9.3.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832DD8A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9.4.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0269F11F" w14:textId="77777777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553DAA6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CF7E879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D9E5673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677A94" w14:textId="77777777" w:rsidR="005A225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2D662E6" w14:textId="77777777" w:rsidR="006E1106" w:rsidRPr="006E1106" w:rsidRDefault="006E1106" w:rsidP="006E1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59CD0F2" w14:textId="77777777" w:rsidR="000B3E5F" w:rsidRPr="006B7933" w:rsidRDefault="0099685B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D302D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C08A104" w14:textId="77777777" w:rsidR="000B3E5F" w:rsidRPr="006B7933" w:rsidRDefault="000B3E5F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215ECC6" w14:textId="77777777" w:rsidR="00B9629C" w:rsidRPr="006B7933" w:rsidRDefault="000B3E5F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r w:rsidR="00A87951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курьерской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службой с</w:t>
      </w:r>
      <w:r w:rsidR="009B5AB0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2FF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вложенных </w:t>
      </w:r>
      <w:r w:rsidR="001E42FF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отправление </w:t>
      </w:r>
      <w:r w:rsidR="00A87951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документов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седьмой </w:t>
      </w:r>
      <w:r w:rsidR="0099685B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календарный </w:t>
      </w:r>
      <w:r w:rsidR="002A3611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день со дня направления такого у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6B793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наступит ранее.</w:t>
      </w:r>
    </w:p>
    <w:p w14:paraId="0E292500" w14:textId="77777777" w:rsidR="000B3E5F" w:rsidRPr="006B7933" w:rsidRDefault="0099685B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5B7D25E6" w14:textId="77777777" w:rsidR="008B6B9D" w:rsidRPr="006B7933" w:rsidRDefault="0099685B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B3E5F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B6B9D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 3 (Трех) экземплярах, имеющих равную юридическую силу: 1 (Один) экземпляр для Покупателя, 2 (Два) экземпляра для Продавца.</w:t>
      </w:r>
    </w:p>
    <w:p w14:paraId="6B23CB88" w14:textId="77777777" w:rsidR="004816A7" w:rsidRPr="006B7933" w:rsidRDefault="00E30683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AE0433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7441E96" w14:textId="77777777" w:rsidR="00A30CA0" w:rsidRPr="006B7933" w:rsidRDefault="0055668A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AE0433"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6B793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6B793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6B793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6B7933">
        <w:footnoteReference w:id="3"/>
      </w:r>
      <w:r w:rsidR="00A30CA0" w:rsidRPr="006B793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B5635D5" w14:textId="77777777" w:rsidR="00A30CA0" w:rsidRPr="0055668A" w:rsidRDefault="00C76935" w:rsidP="006B7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6B79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6B793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</w:t>
      </w:r>
      <w:r w:rsidR="00083142" w:rsidRPr="0055668A">
        <w:rPr>
          <w:rFonts w:ascii="Verdana" w:hAnsi="Verdana"/>
          <w:sz w:val="20"/>
          <w:szCs w:val="20"/>
        </w:rPr>
        <w:t xml:space="preserve">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04A32FCF" w14:textId="77777777" w:rsidTr="00C76935">
        <w:tc>
          <w:tcPr>
            <w:tcW w:w="1736" w:type="dxa"/>
            <w:shd w:val="clear" w:color="auto" w:fill="auto"/>
          </w:tcPr>
          <w:p w14:paraId="655C284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6A0BAD7" w14:textId="77777777" w:rsidTr="00C76935">
              <w:tc>
                <w:tcPr>
                  <w:tcW w:w="7609" w:type="dxa"/>
                </w:tcPr>
                <w:p w14:paraId="1B834953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9028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586D53B7" w14:textId="77777777" w:rsidTr="00C76935">
              <w:tc>
                <w:tcPr>
                  <w:tcW w:w="7609" w:type="dxa"/>
                </w:tcPr>
                <w:p w14:paraId="2F2C7ABC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75317004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7F15A9B4" w14:textId="77777777" w:rsidTr="00C76935">
        <w:tc>
          <w:tcPr>
            <w:tcW w:w="1736" w:type="dxa"/>
            <w:shd w:val="clear" w:color="auto" w:fill="auto"/>
          </w:tcPr>
          <w:p w14:paraId="036DD079" w14:textId="77777777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26E3753F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D1C6AF4" w14:textId="47899F84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5B95C67" w14:textId="331A9FE7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F753B82" w14:textId="6F78B4DA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4BF0C1B" w14:textId="3040137E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25389EA5" w14:textId="082AD991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EE936F0" w14:textId="03ED75ED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47D1A564" w14:textId="50C2D22E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D061B48" w14:textId="4E517A90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26D7C540" w14:textId="3EB6E10C" w:rsidR="0025349E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45710" w14:textId="77777777" w:rsidR="0025349E" w:rsidRPr="00D013EC" w:rsidRDefault="0025349E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4640098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1BB4A41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91C65E6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17DEA91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69C977E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95825" w:rsidRPr="008509DF" w14:paraId="524356D3" w14:textId="77777777" w:rsidTr="00742D6C">
        <w:tc>
          <w:tcPr>
            <w:tcW w:w="4673" w:type="dxa"/>
            <w:shd w:val="clear" w:color="auto" w:fill="auto"/>
          </w:tcPr>
          <w:p w14:paraId="106C75F2" w14:textId="77777777" w:rsidR="00995825" w:rsidRDefault="00995825" w:rsidP="006041B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ПРОДАВЕЦ:  </w:t>
            </w:r>
          </w:p>
          <w:p w14:paraId="2BF58F18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Публичное акционерное общество</w:t>
            </w:r>
          </w:p>
          <w:p w14:paraId="067F5ED1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Национальный банк «ТРАСТ»</w:t>
            </w:r>
          </w:p>
          <w:p w14:paraId="5F653C42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 xml:space="preserve">109004, </w:t>
            </w:r>
            <w:proofErr w:type="spellStart"/>
            <w:r w:rsidRPr="004F7D8C">
              <w:rPr>
                <w:rFonts w:ascii="Verdana" w:hAnsi="Verdana"/>
                <w:b/>
                <w:sz w:val="18"/>
                <w:szCs w:val="18"/>
              </w:rPr>
              <w:t>г.Москва</w:t>
            </w:r>
            <w:proofErr w:type="spellEnd"/>
            <w:r w:rsidRPr="004F7D8C">
              <w:rPr>
                <w:rFonts w:ascii="Verdana" w:hAnsi="Verdana"/>
                <w:b/>
                <w:sz w:val="18"/>
                <w:szCs w:val="18"/>
              </w:rPr>
              <w:t>, Можайский вал ул., д.8</w:t>
            </w:r>
          </w:p>
          <w:p w14:paraId="49C5A2F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ОГРН 1027800000480</w:t>
            </w:r>
          </w:p>
          <w:p w14:paraId="3E0ABD25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ИНН 7831001567</w:t>
            </w:r>
          </w:p>
          <w:p w14:paraId="3D070A3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КПП 773001001</w:t>
            </w:r>
          </w:p>
          <w:p w14:paraId="522078D0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к/с № 30101810345250000635 в ГУ</w:t>
            </w:r>
          </w:p>
          <w:p w14:paraId="42C7954F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Банка России по Центральному</w:t>
            </w:r>
          </w:p>
          <w:p w14:paraId="7DB7D80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Федеральному Округу</w:t>
            </w:r>
          </w:p>
          <w:p w14:paraId="10E8818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Счет для оплаты:</w:t>
            </w:r>
          </w:p>
          <w:p w14:paraId="42BEF0CA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БИК 044525635</w:t>
            </w:r>
          </w:p>
          <w:p w14:paraId="322844CF" w14:textId="77777777" w:rsidR="00995825" w:rsidRPr="00813E3E" w:rsidRDefault="00995825" w:rsidP="006041B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4672" w:type="dxa"/>
            <w:shd w:val="clear" w:color="auto" w:fill="auto"/>
          </w:tcPr>
          <w:p w14:paraId="4DE4815B" w14:textId="77777777" w:rsidR="00995825" w:rsidRPr="00813E3E" w:rsidRDefault="004F7D8C" w:rsidP="004F7D8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ПОКУПАТЕЛЬ:</w:t>
            </w:r>
          </w:p>
        </w:tc>
      </w:tr>
    </w:tbl>
    <w:p w14:paraId="7C66C387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D67FAF2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912D4C7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79BF58" w14:textId="77777777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3AE5FC5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39CE960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25B1D56D" w14:textId="77777777" w:rsidR="004F7D8C" w:rsidRPr="00A1228E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255905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7900A7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BEF3AED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B43D95" w14:textId="77777777" w:rsidR="00DD5861" w:rsidRPr="008509DF" w:rsidRDefault="009A0232" w:rsidP="009B3FC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E21683">
        <w:rPr>
          <w:rFonts w:ascii="Verdana" w:hAnsi="Verdana"/>
          <w:sz w:val="20"/>
          <w:szCs w:val="20"/>
        </w:rPr>
        <w:t>1</w:t>
      </w:r>
    </w:p>
    <w:p w14:paraId="64AB72C4" w14:textId="043CAC01" w:rsidR="00DD5861" w:rsidRPr="008509DF" w:rsidRDefault="00DD5861" w:rsidP="009B3FC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>к Договору купли-продажи недвижимого имущества</w:t>
      </w:r>
    </w:p>
    <w:p w14:paraId="205EA9F0" w14:textId="77777777" w:rsidR="00DD5861" w:rsidRPr="007D2ACC" w:rsidRDefault="00DD5861" w:rsidP="009B3FC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6AAA22C5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C04BD74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CE4D577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1DE3DA0" w14:textId="77777777" w:rsidR="00DD586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5EF05A7" w14:textId="77777777" w:rsidR="00EA7A1F" w:rsidRPr="008509DF" w:rsidRDefault="00EA7A1F" w:rsidP="00EA7A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85E7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6DB8D27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6F6111" w14:textId="77777777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EA7A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9EBC5C8" w14:textId="77777777" w:rsidR="00EA7A1F" w:rsidRPr="008509DF" w:rsidRDefault="00EA7A1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F661E" w14:textId="77777777" w:rsidR="00DD5861" w:rsidRPr="00EA7A1F" w:rsidRDefault="00E7450D" w:rsidP="00EA7A1F">
      <w:pPr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2585EA39" w14:textId="77777777" w:rsidTr="00AD04A2">
        <w:tc>
          <w:tcPr>
            <w:tcW w:w="1701" w:type="dxa"/>
            <w:shd w:val="clear" w:color="auto" w:fill="auto"/>
          </w:tcPr>
          <w:p w14:paraId="7ACD6C47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1E515C2E" w14:textId="77777777" w:rsidTr="00CC3B0A">
              <w:tc>
                <w:tcPr>
                  <w:tcW w:w="6969" w:type="dxa"/>
                </w:tcPr>
                <w:p w14:paraId="35BFE8C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5EF97B4D" w14:textId="77777777" w:rsidTr="00CC3B0A">
              <w:tc>
                <w:tcPr>
                  <w:tcW w:w="6969" w:type="dxa"/>
                </w:tcPr>
                <w:p w14:paraId="324A144C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3FC350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D8C2C2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3B0C5608" w14:textId="77777777" w:rsidTr="00AD04A2">
        <w:tc>
          <w:tcPr>
            <w:tcW w:w="1701" w:type="dxa"/>
            <w:shd w:val="clear" w:color="auto" w:fill="auto"/>
          </w:tcPr>
          <w:p w14:paraId="1D774654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3778FD0" w14:textId="77777777" w:rsidTr="00CC3B0A">
              <w:tc>
                <w:tcPr>
                  <w:tcW w:w="6969" w:type="dxa"/>
                </w:tcPr>
                <w:p w14:paraId="03D1D225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E679A5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CD4E525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779852D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9AF098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127C849D" w14:textId="77777777" w:rsidTr="00AD04A2">
        <w:tc>
          <w:tcPr>
            <w:tcW w:w="1701" w:type="dxa"/>
            <w:shd w:val="clear" w:color="auto" w:fill="auto"/>
          </w:tcPr>
          <w:p w14:paraId="634D454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6B200DD1" w14:textId="77777777" w:rsidTr="00CC3B0A">
              <w:tc>
                <w:tcPr>
                  <w:tcW w:w="6969" w:type="dxa"/>
                </w:tcPr>
                <w:p w14:paraId="26677C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0703C3C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7BF0A87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67A378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6BAC40E3" w14:textId="77777777" w:rsidTr="00CC3B0A">
              <w:tc>
                <w:tcPr>
                  <w:tcW w:w="6969" w:type="dxa"/>
                </w:tcPr>
                <w:p w14:paraId="09B123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A6B303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A423EAC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D257EC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DF82DF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5090A2B" w14:textId="56B480C0" w:rsidR="007D2ACC" w:rsidRDefault="00DD5861" w:rsidP="007E1BEE">
      <w:pPr>
        <w:pStyle w:val="a5"/>
        <w:widowControl w:val="0"/>
        <w:numPr>
          <w:ilvl w:val="0"/>
          <w:numId w:val="44"/>
        </w:numPr>
        <w:adjustRightInd w:val="0"/>
        <w:jc w:val="both"/>
        <w:rPr>
          <w:rFonts w:ascii="Verdana" w:hAnsi="Verdana"/>
        </w:rPr>
      </w:pPr>
      <w:r w:rsidRPr="007E1BEE">
        <w:rPr>
          <w:rFonts w:ascii="Verdana" w:hAnsi="Verdana"/>
        </w:rPr>
        <w:t>В соответствии с Договором купли-продажи недвижимого имущества от «____»</w:t>
      </w:r>
      <w:r w:rsidR="00830258" w:rsidRPr="007E1BEE">
        <w:rPr>
          <w:rFonts w:ascii="Verdana" w:hAnsi="Verdana"/>
        </w:rPr>
        <w:t xml:space="preserve"> </w:t>
      </w:r>
      <w:r w:rsidRPr="007E1BEE">
        <w:rPr>
          <w:rFonts w:ascii="Verdana" w:hAnsi="Verdana"/>
        </w:rPr>
        <w:t>_________20</w:t>
      </w:r>
      <w:r w:rsidR="00246D76" w:rsidRPr="007E1BEE">
        <w:rPr>
          <w:rFonts w:ascii="Verdana" w:hAnsi="Verdana"/>
        </w:rPr>
        <w:t>_</w:t>
      </w:r>
      <w:r w:rsidRPr="007E1BEE">
        <w:rPr>
          <w:rFonts w:ascii="Verdana" w:hAnsi="Verdana"/>
        </w:rPr>
        <w:t xml:space="preserve">__ года (далее – «Договор») Продавец передает, а Покупатель принимает следующее недвижимое </w:t>
      </w:r>
      <w:r w:rsidR="00B32A6E" w:rsidRPr="007E1BEE">
        <w:rPr>
          <w:rFonts w:ascii="Verdana" w:hAnsi="Verdana"/>
        </w:rPr>
        <w:t>имущество:</w:t>
      </w:r>
      <w:r w:rsidR="00AE0433" w:rsidRPr="007E1BEE">
        <w:rPr>
          <w:rFonts w:ascii="Verdana" w:hAnsi="Verdana"/>
        </w:rPr>
        <w:t xml:space="preserve"> </w:t>
      </w:r>
      <w:r w:rsidR="007E1BEE" w:rsidRPr="007E1BEE">
        <w:rPr>
          <w:rFonts w:ascii="Verdana" w:hAnsi="Verdana"/>
        </w:rPr>
        <w:t xml:space="preserve">Владимирская область, </w:t>
      </w:r>
      <w:proofErr w:type="spellStart"/>
      <w:r w:rsidR="007E1BEE" w:rsidRPr="007E1BEE">
        <w:rPr>
          <w:rFonts w:ascii="Verdana" w:hAnsi="Verdana"/>
        </w:rPr>
        <w:t>Собинский</w:t>
      </w:r>
      <w:proofErr w:type="spellEnd"/>
      <w:r w:rsidR="007E1BEE" w:rsidRPr="007E1BEE">
        <w:rPr>
          <w:rFonts w:ascii="Verdana" w:hAnsi="Verdana"/>
        </w:rPr>
        <w:t xml:space="preserve"> район, с. </w:t>
      </w:r>
      <w:proofErr w:type="gramStart"/>
      <w:r w:rsidR="007E1BEE" w:rsidRPr="007E1BEE">
        <w:rPr>
          <w:rFonts w:ascii="Verdana" w:hAnsi="Verdana"/>
        </w:rPr>
        <w:t>Ворша  (</w:t>
      </w:r>
      <w:proofErr w:type="gramEnd"/>
      <w:r w:rsidR="007E1BEE" w:rsidRPr="007E1BEE">
        <w:rPr>
          <w:rFonts w:ascii="Verdana" w:hAnsi="Verdana"/>
        </w:rPr>
        <w:t>согласно Приложению №3 к Договору купли – продажи от_)</w:t>
      </w:r>
    </w:p>
    <w:p w14:paraId="65BC38D6" w14:textId="77777777" w:rsidR="007E1BEE" w:rsidRDefault="007E1BEE" w:rsidP="007E1BEE">
      <w:pPr>
        <w:pStyle w:val="a5"/>
        <w:widowControl w:val="0"/>
        <w:adjustRightInd w:val="0"/>
        <w:jc w:val="both"/>
        <w:rPr>
          <w:rFonts w:ascii="Verdana" w:hAnsi="Verdana"/>
        </w:rPr>
      </w:pPr>
    </w:p>
    <w:p w14:paraId="1246F019" w14:textId="77777777" w:rsidR="007E1BEE" w:rsidRPr="00AB7005" w:rsidRDefault="007E1BEE" w:rsidP="00AB7005">
      <w:pPr>
        <w:widowControl w:val="0"/>
        <w:adjustRightInd w:val="0"/>
        <w:jc w:val="both"/>
        <w:rPr>
          <w:rFonts w:ascii="Verdana" w:hAnsi="Verdana"/>
        </w:rPr>
      </w:pPr>
    </w:p>
    <w:p w14:paraId="06D7E380" w14:textId="620F88EE" w:rsidR="00DD5861" w:rsidRPr="007E1BEE" w:rsidRDefault="00DD5861" w:rsidP="0070254C">
      <w:pPr>
        <w:pStyle w:val="a5"/>
        <w:widowControl w:val="0"/>
        <w:numPr>
          <w:ilvl w:val="0"/>
          <w:numId w:val="44"/>
        </w:numPr>
        <w:adjustRightInd w:val="0"/>
        <w:jc w:val="both"/>
        <w:rPr>
          <w:rFonts w:ascii="Verdana" w:hAnsi="Verdana"/>
        </w:rPr>
      </w:pPr>
      <w:r w:rsidRPr="007E1BEE">
        <w:rPr>
          <w:rFonts w:ascii="Verdana" w:hAnsi="Verdana"/>
        </w:rPr>
        <w:lastRenderedPageBreak/>
        <w:t>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AB7005">
        <w:rPr>
          <w:rFonts w:ascii="Verdana" w:hAnsi="Verdana"/>
        </w:rPr>
        <w:t xml:space="preserve"> </w:t>
      </w:r>
      <w:r w:rsidRPr="007E1BEE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3F4ABE" w14:textId="090506FA" w:rsidR="00AB23A0" w:rsidRPr="008509DF" w:rsidRDefault="00DD5861" w:rsidP="00432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состоянию</w:t>
      </w:r>
      <w:r w:rsidR="00353883">
        <w:rPr>
          <w:rFonts w:ascii="Verdana" w:eastAsia="Times New Roman" w:hAnsi="Verdana" w:cs="Times New Roman"/>
          <w:sz w:val="20"/>
          <w:szCs w:val="20"/>
          <w:lang w:eastAsia="ru-RU"/>
        </w:rPr>
        <w:t>, качеству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документационной укомплектованности отсутствуют.</w:t>
      </w:r>
    </w:p>
    <w:p w14:paraId="4E231910" w14:textId="77777777" w:rsidR="00DD5861" w:rsidRPr="008509DF" w:rsidRDefault="00AB23A0" w:rsidP="0070254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38563F0" w14:textId="77777777" w:rsidR="008B6B9D" w:rsidRPr="00FF6CA0" w:rsidRDefault="00AB23A0" w:rsidP="0070254C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</w:t>
      </w:r>
      <w:r w:rsidR="008B6B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1F57C1F6" w14:textId="77777777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4B8B0B2" w14:textId="77777777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</w:pPr>
    </w:p>
    <w:p w14:paraId="3C5F443A" w14:textId="7777777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C93B50" w14:textId="7777777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F54887" w14:textId="77777777" w:rsidR="004329ED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EC1C11" w14:textId="77777777" w:rsidR="004329ED" w:rsidRPr="008509DF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FD746C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568083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630FC333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EC07595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45D6AB" w14:textId="0420862D" w:rsidR="006C0A8A" w:rsidRDefault="009A0232" w:rsidP="009B3F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490DA1" w14:textId="77777777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E21683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>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3A9C931C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C466CD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40A880D8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B63A50E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8BFC19B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F734800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149E090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0DCD5A5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F1B5D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1A106F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0386504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2C213A6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A78A41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013AF51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DD885B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68F611B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58D05A6" w14:textId="77777777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</w:t>
      </w:r>
      <w:proofErr w:type="gramStart"/>
      <w:r w:rsidRPr="000C2791">
        <w:rPr>
          <w:rFonts w:ascii="Verdana" w:hAnsi="Verdana"/>
          <w:i/>
          <w:color w:val="0070C0"/>
        </w:rPr>
        <w:t xml:space="preserve">КПП </w:t>
      </w:r>
      <w:r w:rsidR="00C1587A">
        <w:rPr>
          <w:rFonts w:ascii="Helv" w:hAnsi="Helv" w:cs="Helv"/>
          <w:color w:val="000000"/>
        </w:rPr>
        <w:t xml:space="preserve"> </w:t>
      </w:r>
      <w:r w:rsidR="00C1587A" w:rsidRPr="00830258">
        <w:rPr>
          <w:rFonts w:ascii="Verdana" w:hAnsi="Verdana"/>
          <w:i/>
          <w:color w:val="0070C0"/>
        </w:rPr>
        <w:t>773001001</w:t>
      </w:r>
      <w:proofErr w:type="gramEnd"/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 w:rsidRPr="004A71DB">
        <w:rPr>
          <w:rFonts w:ascii="Verdana" w:hAnsi="Verdana"/>
          <w:i/>
          <w:color w:val="0070C0"/>
        </w:rPr>
        <w:t>30101810345250000635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E1E9E06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7A13B87" w14:textId="77777777" w:rsidR="00786010" w:rsidRDefault="00686D08" w:rsidP="0078601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  <w:r w:rsidR="00786010" w:rsidRPr="00786010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4AD575A0" w14:textId="639740E4" w:rsidR="00A27883" w:rsidRPr="00A27883" w:rsidRDefault="00786010" w:rsidP="00A27883">
      <w:pPr>
        <w:pStyle w:val="Default"/>
        <w:rPr>
          <w:rFonts w:cstheme="minorBidi"/>
          <w:color w:val="auto"/>
        </w:rPr>
      </w:pPr>
      <w:r w:rsidRPr="00786010">
        <w:rPr>
          <w:sz w:val="18"/>
          <w:szCs w:val="18"/>
        </w:rPr>
        <w:t xml:space="preserve">Выписки из Единого государственного реестра недвижимости (ЕГРН), </w:t>
      </w:r>
    </w:p>
    <w:p w14:paraId="4F755A5F" w14:textId="20E9699B" w:rsidR="00786010" w:rsidRPr="00A27883" w:rsidRDefault="00A27883" w:rsidP="00A27883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A27883">
        <w:rPr>
          <w:rFonts w:ascii="Verdana" w:hAnsi="Verdana" w:cs="Verdana"/>
          <w:color w:val="000000"/>
          <w:sz w:val="18"/>
          <w:szCs w:val="18"/>
        </w:rPr>
        <w:t>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</w:r>
      <w:proofErr w:type="gramStart"/>
      <w:r w:rsidRPr="00A27883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786010" w:rsidRPr="00A27883">
        <w:rPr>
          <w:rFonts w:ascii="Verdana" w:hAnsi="Verdana" w:cs="Verdana"/>
          <w:color w:val="000000"/>
          <w:sz w:val="18"/>
          <w:szCs w:val="18"/>
        </w:rPr>
        <w:t>;</w:t>
      </w:r>
      <w:proofErr w:type="gramEnd"/>
      <w:r w:rsidR="00786010" w:rsidRPr="00A27883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6418CE6B" w14:textId="77777777" w:rsidR="00686D08" w:rsidRPr="000C2791" w:rsidRDefault="00786010" w:rsidP="0078601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86010">
        <w:rPr>
          <w:rFonts w:ascii="Verdana" w:hAnsi="Verdana" w:cs="Verdana"/>
          <w:color w:val="000000"/>
          <w:sz w:val="18"/>
          <w:szCs w:val="18"/>
        </w:rPr>
        <w:t>• ДКП, заключенного между Продавцом и Покупателем (в виде оригинала или нотариально заверенной копии);</w:t>
      </w:r>
    </w:p>
    <w:p w14:paraId="26B3CBE5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12503B11" w14:textId="77777777" w:rsidTr="00072336">
        <w:tc>
          <w:tcPr>
            <w:tcW w:w="2411" w:type="dxa"/>
            <w:shd w:val="clear" w:color="auto" w:fill="auto"/>
          </w:tcPr>
          <w:p w14:paraId="5AA1CEAE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C82D5C9" w14:textId="77777777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0CC21990" w14:textId="77777777" w:rsidTr="00072336">
        <w:tc>
          <w:tcPr>
            <w:tcW w:w="2411" w:type="dxa"/>
            <w:shd w:val="clear" w:color="auto" w:fill="auto"/>
          </w:tcPr>
          <w:p w14:paraId="2AF6B3C0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55A858B" w14:textId="77777777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D5B6AA7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7174B22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</w:t>
      </w:r>
      <w:r w:rsidRPr="008509DF">
        <w:rPr>
          <w:rFonts w:ascii="Verdana" w:hAnsi="Verdana"/>
        </w:rPr>
        <w:lastRenderedPageBreak/>
        <w:t>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3AA0F40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4E17D10F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02BBF8E1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0478DB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14148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652DC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198E1B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118D1F9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03C0DC8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AE980B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AFB6B6E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554654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4780FE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D06253E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FCFBB0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47C18F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D94AB6" w14:textId="77777777" w:rsidR="00686D08" w:rsidRDefault="00686D08" w:rsidP="00E22E94">
      <w:pPr>
        <w:rPr>
          <w:rFonts w:ascii="Verdana" w:hAnsi="Verdana"/>
          <w:sz w:val="20"/>
          <w:szCs w:val="20"/>
        </w:rPr>
      </w:pPr>
    </w:p>
    <w:p w14:paraId="01141810" w14:textId="77777777" w:rsidR="007C2C38" w:rsidRDefault="007C2C38" w:rsidP="007C2C3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EBDF85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EAFCFC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2F824BD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A654A7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C0A7D62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978F5F7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80C4A5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04C574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D17F957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C53E5E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8F68C18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5693694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05FBF01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42F714A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B19FB40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C89825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81B1BD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A8C6186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6861E8E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4F155D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EF35A36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8D8CA1F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FCECE84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BD59431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A2E78F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99FE91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C7BB32" w14:textId="77777777" w:rsidR="00E21683" w:rsidRDefault="00E21683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A6541B0" w14:textId="77777777" w:rsidR="007C2C38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DC0BFBF" w14:textId="77777777" w:rsidR="00381869" w:rsidRDefault="00381869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381869" w:rsidSect="00F56FF3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5256535B" w14:textId="5B300F1D" w:rsidR="00381869" w:rsidRDefault="00381869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95AC38" w14:textId="3C137AAF" w:rsidR="007C2C38" w:rsidRPr="008509DF" w:rsidRDefault="007C2C38" w:rsidP="007C2C3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272937">
        <w:rPr>
          <w:rFonts w:ascii="Verdana" w:hAnsi="Verdana"/>
          <w:sz w:val="20"/>
          <w:szCs w:val="20"/>
        </w:rPr>
        <w:t xml:space="preserve"> </w:t>
      </w:r>
      <w:r w:rsidR="00E21683">
        <w:rPr>
          <w:rFonts w:ascii="Verdana" w:hAnsi="Verdana"/>
          <w:sz w:val="20"/>
          <w:szCs w:val="20"/>
        </w:rPr>
        <w:t>3</w:t>
      </w:r>
      <w:r w:rsidR="00272937">
        <w:rPr>
          <w:rFonts w:ascii="Verdana" w:hAnsi="Verdana"/>
          <w:sz w:val="20"/>
          <w:szCs w:val="20"/>
        </w:rPr>
        <w:t xml:space="preserve"> </w:t>
      </w:r>
      <w:r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3DFCAB6C" w14:textId="77777777" w:rsidR="007C2C38" w:rsidRPr="008509DF" w:rsidRDefault="007C2C38" w:rsidP="007C2C3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149283A" w14:textId="77777777" w:rsidR="007C2C38" w:rsidRDefault="007C2C38" w:rsidP="007C2C3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8509DF">
        <w:rPr>
          <w:rFonts w:ascii="Verdana" w:hAnsi="Verdana" w:cs="Arial"/>
          <w:lang w:eastAsia="en-CA"/>
        </w:rPr>
        <w:t>от «___»</w:t>
      </w:r>
      <w:r w:rsidR="00403ED5">
        <w:rPr>
          <w:rFonts w:ascii="Verdana" w:hAnsi="Verdana" w:cs="Arial"/>
          <w:lang w:eastAsia="en-CA"/>
        </w:rPr>
        <w:t xml:space="preserve"> </w:t>
      </w:r>
      <w:r w:rsidRPr="008509DF">
        <w:rPr>
          <w:rFonts w:ascii="Verdana" w:hAnsi="Verdana" w:cs="Arial"/>
          <w:lang w:eastAsia="en-CA"/>
        </w:rPr>
        <w:t>_____________ 20__</w:t>
      </w:r>
    </w:p>
    <w:p w14:paraId="0E98F252" w14:textId="77777777" w:rsidR="007C2C38" w:rsidRPr="008509DF" w:rsidRDefault="007C2C38" w:rsidP="007C2C3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37A3959" w14:textId="737E461F" w:rsidR="002A1685" w:rsidRPr="002A1685" w:rsidRDefault="002A1685" w:rsidP="009B3FCD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5018" w:type="dxa"/>
        <w:tblLook w:val="04A0" w:firstRow="1" w:lastRow="0" w:firstColumn="1" w:lastColumn="0" w:noHBand="0" w:noVBand="1"/>
      </w:tblPr>
      <w:tblGrid>
        <w:gridCol w:w="600"/>
        <w:gridCol w:w="1795"/>
        <w:gridCol w:w="1679"/>
        <w:gridCol w:w="2090"/>
        <w:gridCol w:w="1842"/>
        <w:gridCol w:w="4073"/>
        <w:gridCol w:w="2939"/>
      </w:tblGrid>
      <w:tr w:rsidR="00277FF1" w:rsidRPr="00381869" w14:paraId="133B69A3" w14:textId="77777777" w:rsidTr="007D6B05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6E0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6EC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5D6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53B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Категория/ВРИ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742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 xml:space="preserve">Площадь </w:t>
            </w:r>
            <w:proofErr w:type="spellStart"/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4F7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 (на часть ЗУ)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518" w14:textId="77777777" w:rsidR="00277FF1" w:rsidRPr="00381869" w:rsidRDefault="00277FF1" w:rsidP="007D6B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 xml:space="preserve">Цена продажи, </w:t>
            </w:r>
            <w:proofErr w:type="spellStart"/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>руб.НДС</w:t>
            </w:r>
            <w:proofErr w:type="spellEnd"/>
            <w:r w:rsidRPr="00381869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ru-RU"/>
              </w:rPr>
              <w:t xml:space="preserve"> не применим </w:t>
            </w:r>
          </w:p>
        </w:tc>
      </w:tr>
      <w:tr w:rsidR="00277FF1" w:rsidRPr="00381869" w14:paraId="19B80D92" w14:textId="77777777" w:rsidTr="007D6B05">
        <w:trPr>
          <w:trHeight w:val="5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435E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CF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Владимирская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обл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в 1500 м на юго-запад от с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F3C" w14:textId="77777777" w:rsidR="00277FF1" w:rsidRPr="0055791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557919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33:12:011101:251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9C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6C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106003 +/- 219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BC4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</w: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33:12:011101:251/1 50340 вид ограничения (обременения): ограничения прав на земельный участок, предусмотренные статьями 56, 56.1 Земельного</w:t>
            </w:r>
          </w:p>
          <w:p w14:paraId="06BB61BF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5DA1934F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1A9D1D03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186EB15E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69971C3E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65236018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33:12:011101:251/2 12530 вид ограничения (обременения): ограничения прав на земельный участок, предусмотренные статьями 56, 56.1 Земельного</w:t>
            </w:r>
          </w:p>
          <w:p w14:paraId="192A764D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0D092BF0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33E74000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498F011D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0E2A8975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10E811C4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33:12:011101:251/3 11057 вид ограничения (обременения): ограничения прав на земельный участок, предусмотренные статьями 56, 56.1 Земельного</w:t>
            </w:r>
          </w:p>
          <w:p w14:paraId="31FE51E3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04984876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612085EC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37BE8B46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23F1BC6C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0BD6335C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33:12:011101:251/4 3807 вид ограничения (обременения): ограничения прав на земельный участок, предусмотренные статьями 56, 56.1 Земельного</w:t>
            </w:r>
          </w:p>
          <w:p w14:paraId="337D05C6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5E533CFE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3A57C1BA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53AFD429" w14:textId="77777777" w:rsidR="00277FF1" w:rsidRPr="00D244FD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1B6B0FB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244FD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198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4B5AE839" w14:textId="77777777" w:rsidTr="007D6B05">
        <w:trPr>
          <w:trHeight w:val="4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C80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8C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Владимирская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обл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р-н, МО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(сельское поселение), примерно в 2390м по направлению на юго-запад от с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7A6" w14:textId="77777777" w:rsidR="00277FF1" w:rsidRPr="004830BA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4830BA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33:12:011101:291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7B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F54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9235 +/- 48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D7F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Сервитут с 07.07.2017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постоянно  в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пользу Закрытое акционерное общество 'Ферреро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', ИНН: 5044018861, гр33:12:011101:291-33/001/2017-2, (Сервитут (право), № 33:12:011101:291-33/001/2017-1 от 07.07.2017).   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 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33:12:011101:291/1 6267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53C4F907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24.02.2014 №</w:t>
            </w:r>
          </w:p>
          <w:p w14:paraId="46925DDB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1779047 выдан: ОАО МРСК Центра и Приволжья; Содержание ограничения (обременения): Ограничения в использовании согласно</w:t>
            </w:r>
          </w:p>
          <w:p w14:paraId="78276C01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Правилам установления охранных зон объектов электросетевого хозяйства и особых условий использования земельных</w:t>
            </w:r>
          </w:p>
          <w:p w14:paraId="1B674D37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участков, расположенных в границах таких зон, утвержденных Постановлением Правительства РФ №160 от 24.02.2009;</w:t>
            </w:r>
          </w:p>
          <w:p w14:paraId="6509EB5A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33.00.2.52</w:t>
            </w:r>
          </w:p>
          <w:p w14:paraId="4896DAA0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33:12:011101:291/2 8318 вид ограничения (обременения): ограничения прав на земельный участок, предусмотренные статьей 56 Земельного кодекса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24.02.2014 №</w:t>
            </w:r>
          </w:p>
          <w:p w14:paraId="5E4DFA6C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1779047 выдан: ОАО МРСК Центра и Приволжья; Содержание ограничения (обременения): Ограничения в использовании согласно</w:t>
            </w:r>
          </w:p>
          <w:p w14:paraId="708CFA51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Правилам установления охранных зон объектов электросетевого хозяйства и особых условий использования земельных</w:t>
            </w:r>
          </w:p>
          <w:p w14:paraId="6B6BE3A5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участков, расположенных в границах таких зон, утвержденных Постановлением Правительства РФ №160 от 24.02.2009;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33.00.2.58</w:t>
            </w:r>
          </w:p>
          <w:p w14:paraId="25091246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33:12:011101:291/3 85 вид ограничения (обременения): ограничения прав на земельный участок, предусмотренные статьей 56 Земельного кодекса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карта (план) объекта</w:t>
            </w:r>
          </w:p>
          <w:p w14:paraId="680EDF78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землеустройства Охранная зона волоконно-оптической линии связи (ВОЛС) "Отводы от трассы "Владимир-Омутищи" до БС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"Васильевка МЦ", расположенная на территории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Воршинского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сельского поселения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Владмиирской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области.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 06.11.2015 № б/н выдан: ООО "ВЕГАТ" (Елесина Наталья Владимировна); Содержание ограничения (обременения):</w:t>
            </w:r>
          </w:p>
          <w:p w14:paraId="1D9FE8D8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Ограничения, предусмотренные постановлением Правительства Российской Федерации от 09.06.1995 г. №578 "Об утверждении</w:t>
            </w:r>
          </w:p>
          <w:p w14:paraId="1AB46FAD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правил охраны линий и сооружений связи Российской Федерации": 1. В пределах охранных зон без письменного согласия и</w:t>
            </w:r>
          </w:p>
          <w:p w14:paraId="172D0516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присутствия представителей предприятий, эксплуатирующих линии связи и линии радиофикации, юридическим и физическим</w:t>
            </w:r>
          </w:p>
          <w:p w14:paraId="3528CA2D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запрещается: а) осуществлять всякого рода строительные, монтажные и взрывные работы, планировку грунта</w:t>
            </w:r>
          </w:p>
          <w:p w14:paraId="78E0E820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которые связаны с бурением скважин,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</w:t>
            </w:r>
          </w:p>
          <w:p w14:paraId="67361446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устраивать стрельбища; г) устраивать проезды и стоянки автотранспорта, тракторов и механизмов, строить каналы (арыки</w:t>
            </w:r>
            <w:proofErr w:type="gram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),устраивать</w:t>
            </w:r>
            <w:proofErr w:type="gram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заграждения и другие препятствия; д) устраивать причалы для стоянки судов, барж и плавучих кранов,</w:t>
            </w:r>
          </w:p>
          <w:p w14:paraId="20B4BCFD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производить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погрузочно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разгрузочные, подводно-технические, дноуглубительные 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землечерпательные работы, выделять</w:t>
            </w:r>
          </w:p>
          <w:p w14:paraId="50C2FD8A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</w:t>
            </w:r>
          </w:p>
          <w:p w14:paraId="638589D9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учета проходящих подземных кабельных линий связи. 2. Юридическим и физическим лицам запрещается всякого рода действия,</w:t>
            </w:r>
          </w:p>
          <w:p w14:paraId="15062732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которые могут нарушить нормальную работу линий связи: а) производить снос и реконструкцию зданий и мостов,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осуществлять переустройство коллекторов, тоннелей метрополитена и железных дорог, где проложены кабели связи,</w:t>
            </w:r>
          </w:p>
          <w:p w14:paraId="281A6914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установлены столбы воздушных линий связи и линий радиофикации, размещены технические сооружения радиорелейных станций,</w:t>
            </w:r>
          </w:p>
          <w:p w14:paraId="183DFBC9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кабельные ящики и распределительные коробки, без предварительного выноса заказчиками (застройщиками) линий 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связи, линий и сооружений радиофикации по согласованию с предприятиями, в ведении которых находятся эти линии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 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д) самовольно подключаться к абонентской телефонной линии и линии радиофикации в целях пользования услугами связи; е)совершать иные действия, которые могут причинить повреждения сооружениям связи и радиофикации (повреждать опоры и арматуры, воздушных линий связи, обрывать провода, набрасывать на них посторонние предметы и другое). В пределах охранной зоны разрешается: а) Вспашка на глубину не более 0,3 метра; б) посадка растений, сельскохозяйственной продукции, мелких кустарников.; Реестровый номер границы: 33.12.2.71</w:t>
            </w:r>
          </w:p>
          <w:p w14:paraId="1CF1077E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33:12:011101:291/4 2117 вид ограничения (обременения): частный сервитут; Срок действия: не установлен; Содержание ограничения (обременения):</w:t>
            </w:r>
          </w:p>
          <w:p w14:paraId="65B92C76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Часть земельного участка формируется в целях установления сервитута</w:t>
            </w:r>
          </w:p>
          <w:p w14:paraId="0BEB93D8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33:12:011101:291/5 3918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67938B4D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Российской Федерации; Срок действия: не установлен; реквизиты документа-основания: постановление </w:t>
            </w:r>
            <w:r w:rsidRPr="00A56BC8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Об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установлении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зон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санитарной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охраны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источников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питьевого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хозяйственно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бытового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водоснабжения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ЗАО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Ферреро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Руссия</w:t>
            </w:r>
            <w:proofErr w:type="spellEnd"/>
            <w:r w:rsidRPr="00A56BC8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≫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от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19.09.2022 </w:t>
            </w:r>
            <w:r w:rsidRPr="00A56BC8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№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93</w:t>
            </w:r>
          </w:p>
          <w:p w14:paraId="2253EDE7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выдан: Департамент природопользования и охраны окружающей среды Владимирской области; Содержание ограничения</w:t>
            </w:r>
          </w:p>
          <w:p w14:paraId="08DA8419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На территории третьего пояса ЗСО запрещается: закачка отработанных вод в подземные горизонты, подземное</w:t>
            </w:r>
          </w:p>
          <w:p w14:paraId="420A6A01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складирование твердых отходов и разработка недр земли; складирование и размещение объектов, обуславливающих опасность</w:t>
            </w:r>
          </w:p>
          <w:p w14:paraId="249187AD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химического загрязнения подземных вод; размещение и эксплуатация кладбищ, полей фильтрации, животноводческих и</w:t>
            </w:r>
          </w:p>
          <w:p w14:paraId="7E0EAD1E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птицеводческих предприятий и других объектов, обуславливающих опасность микробного загрязнения подземных </w:t>
            </w:r>
            <w:proofErr w:type="spellStart"/>
            <w:proofErr w:type="gram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вод.На</w:t>
            </w:r>
            <w:proofErr w:type="spellEnd"/>
            <w:proofErr w:type="gramEnd"/>
          </w:p>
          <w:p w14:paraId="14145DB9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территории второго, третьего пояса ЗСО необходимо предусмотреть следующие мероприятия: при аварийных ситуациях в</w:t>
            </w:r>
          </w:p>
          <w:p w14:paraId="6C5C4591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местах прохождения трасс водопроводов, проводить специальные мероприятия по защите водоносного горизонта от</w:t>
            </w:r>
          </w:p>
          <w:p w14:paraId="2AE5B0D5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загрязнения по согласованию с центром государственного санитарно-эпидемиологического надзора, органами и учреждениями государственного экологического и геологического контроля; выявление, тампонирование всех бездействующих, старых, дефектных или неправильно эксплуатируемых скважин, представляющих опасность в отношении возможности загрязнения водоносных горизонтов; поддерживать санитарное состояние территории, проводить регулярный контроль за чистотой территории, проводить регулярную уборку территории от бытового и растительного мусора; производить своевременный вывоз</w:t>
            </w:r>
          </w:p>
          <w:p w14:paraId="48BD973F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твердых бытовых отходов и жидких стоков из выгребных ям; провести опись выгребных емкостей жидких стоков,</w:t>
            </w:r>
          </w:p>
          <w:p w14:paraId="2C602ABF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расположенных на территории вблизи первого пояса санитарной зоны.; Реестровый номер границы: 33:12-6.730; Вид объекта</w:t>
            </w:r>
          </w:p>
          <w:p w14:paraId="0054B995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реестра границ: Зона с особыми условиями использования территории; Вид зоны по документу: Третий пояс зоны санитарной</w:t>
            </w:r>
          </w:p>
          <w:p w14:paraId="4D603496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охраны водозабора на территории предприятия ЗАО "Ферреро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с. Ворша </w:t>
            </w:r>
            <w:proofErr w:type="spellStart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Владимирской области; Тип зоны: Зона санитарной охраны источников водоснабжения и водопроводов питьевого назначения </w:t>
            </w:r>
          </w:p>
          <w:p w14:paraId="7ECE45D1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доверенность от 18.04.2014 </w:t>
            </w: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4A595DA8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616AE440" w14:textId="77777777" w:rsidR="00277FF1" w:rsidRPr="00A56BC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56BC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 границы: 33.00.2.96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C81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4E48D1D5" w14:textId="77777777" w:rsidTr="007D6B05">
        <w:trPr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A1B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121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установлено относительно ориентира, расположенного за пределами участка. Ориентир Центральная усадьба ОАО "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Воршанское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". Участок находится примерно в от ориентира по направлению на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,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по направлению на , от ориентира.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114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>33:12:011101:375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EE8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Земли сельскохозяйственного назначения/ IV - древесно-кустарниковая растительность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C24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5498 +/- 649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D3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прав на земельный участок, предусмотренные статьями 56, 56.1 Земельного кодекса Российской Федерации, 33.00.2.96, доверенность № 01-33/28080 от 18.04.2014. Ограничения прав на земельный участок, предусмотренные статьями 56, 56.1 Земельного кодекса Российской Федерации, доверенность № 01-33/28080 от 18.04.2014, срок действия: 24.04.2015.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Ограничения прав на земельный участок, предусмотренные статьями 56, 56.1 Земельного кодекса Российской Федерации, 33.00.2.57, Доверенность № 1779047 от 24.02.2014.     Ограничения прав на земельный участок, предусмотренные статьями 56, 56.1 Земельного кодекса Российской Федерации, Доверенность № 1779047 от 24.02.2014, срок действия: 21.05.2015 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E4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72F058A1" w14:textId="77777777" w:rsidTr="007D6B05">
        <w:trPr>
          <w:trHeight w:val="7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9A2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336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Владимирская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обл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р-н, МО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(сельское поселение), примерно в 2000м по направлению на юго-запад от с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605" w14:textId="77777777" w:rsidR="00277FF1" w:rsidRPr="007C4462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33:12:011101:460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AC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FF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13005 +/- 199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297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Сервитут с 07.07.2017 постоянно в пользу Закрытое акционерное общество 'Ферреро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', ИНН: 5044018861, №гр33:12:011101:460-33/001/2017-2 (Сервитут (право), № 33:12:011101:460-33/001/2017-1 от 07.07.2017).                                                                                                                                                                        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33:12:011101:460/1 12488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доверенность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18.04.2014</w:t>
            </w:r>
          </w:p>
          <w:p w14:paraId="47063F01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01-33/28080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Министерство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транспорта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РФ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Федеральное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дорожное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агентство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Росавтодор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закон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08.11.2007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257-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ФЗ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"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автомобильных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дорогах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дорожной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деятельности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внесении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изменений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отдельные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законодательные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акты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".;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</w:p>
          <w:p w14:paraId="55ABF363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 33.00.2.96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33:12:011101:460/2 1878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доверенность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24.02.2014</w:t>
            </w:r>
          </w:p>
          <w:p w14:paraId="40A4F7A1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1779047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ОАО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МРСК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Центра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Приволжья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согласно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Правилам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электросетевого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хозяйства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особых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условий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участков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расположенных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границах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таких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утвержденных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РФ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160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24.02.2009;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 33.00.2.52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33:12:011101:460/3 1946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доверенность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24.02.2014</w:t>
            </w:r>
          </w:p>
          <w:p w14:paraId="13BCAD17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1779047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ОАО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МРСК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Центра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Приволжья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согласно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Правилам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электросетевого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хозяйства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особых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условий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участков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расположенных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границах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таких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утвержденных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РФ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160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24.02.2009;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 33.00.2.58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33:12:011101:460/4 844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lastRenderedPageBreak/>
              <w:t>Срок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карта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план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зоны</w:t>
            </w:r>
          </w:p>
          <w:p w14:paraId="4848F76A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особыми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условиями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территории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09.03.2010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/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МУП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"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Центр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геодезии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</w:t>
            </w:r>
            <w:proofErr w:type="spellStart"/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.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Владимира</w:t>
            </w:r>
            <w:proofErr w:type="spellEnd"/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</w:p>
          <w:p w14:paraId="32486FDB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_____):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соответствии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578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09.06.1995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.;</w:t>
            </w:r>
          </w:p>
          <w:p w14:paraId="1FF7EFF0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 33.12.2.3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33:12:011101:460/6 916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</w:p>
          <w:p w14:paraId="05BC99B1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Срок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"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</w:t>
            </w:r>
          </w:p>
          <w:p w14:paraId="2F60C410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утверждении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правил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09.06.1995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578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Правительство</w:t>
            </w:r>
          </w:p>
          <w:p w14:paraId="2E4E6C76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соответствии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РФ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9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июня</w:t>
            </w:r>
          </w:p>
          <w:p w14:paraId="11A3ABC2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1995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. N 578 "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утверждении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Правил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устанавливаются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следующие</w:t>
            </w:r>
          </w:p>
          <w:p w14:paraId="4F00F07E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пределах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без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письменного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согласия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присутствия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представителей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предприятий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</w:t>
            </w:r>
          </w:p>
          <w:p w14:paraId="7216E265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эксплуатирующих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юридическим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физическим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лицам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запрещается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осуществлять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всякого</w:t>
            </w:r>
          </w:p>
          <w:p w14:paraId="72F8279C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рода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строительные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монтажные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взрывные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планировку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грунта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землеройными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механизмами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исключением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песчаных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барханов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земляные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исключением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вспашки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глубину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более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0,3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метра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геолого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съемочные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поисковые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геодезические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изыскательские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которые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связаны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бурением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скважин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взятием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грунта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осуществлением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взрывных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посадку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деревьев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располагать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полевые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скот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складировать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материалы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корма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удобрения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жечь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костры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стрельбища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проезды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стоянки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автотранспорта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тракторов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механизмов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провозить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негабаритные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грузы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проводами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воздушных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строить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каналы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арыки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заграждения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препятствия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причалы</w:t>
            </w:r>
          </w:p>
          <w:p w14:paraId="351493AB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для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стоянки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судов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барж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плавучих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кранов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погрузочно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разгрузочные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подводно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технические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дноуглубительные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землечерпательные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выделять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lastRenderedPageBreak/>
              <w:t>рыбопромысловые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добычу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рыбы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животных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также</w:t>
            </w:r>
          </w:p>
          <w:p w14:paraId="7171D4AB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растений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придонными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орудиями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лова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водопои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колку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заготовку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льда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Судам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другим</w:t>
            </w:r>
          </w:p>
          <w:p w14:paraId="36F8A440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плавучим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средствам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запрещается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бросать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якоря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проходить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отданными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якорями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цепями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лотами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волокушами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тралами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)</w:t>
            </w:r>
          </w:p>
          <w:p w14:paraId="7BC1F61A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строительство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реконструкцию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электропередач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радиостанций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излучающих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электромагнитную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энергию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оказывающих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опасное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воздействие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ж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защиту</w:t>
            </w:r>
          </w:p>
          <w:p w14:paraId="5B0B2EE4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подземных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коммуникаций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коррозии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без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учета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проходящих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подземных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Юридическим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физическим</w:t>
            </w:r>
          </w:p>
          <w:p w14:paraId="5712CCF3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лицам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запрещается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всякого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рода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которые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могут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нарушить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нормальную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работу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частности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снос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реконструкцию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зданий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мостов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осуществлять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переустройство</w:t>
            </w:r>
          </w:p>
          <w:p w14:paraId="074D643E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коллекторов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туннелей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метрополитена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железных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дорог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где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проложены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столбы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воздушных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размещены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технические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радиорелейных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станций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кабельные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ящики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распределительные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коробки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без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предварительного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выноса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заказчиками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застройщиками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согласованию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предприятиями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ведении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которых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находятся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эти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)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засыпку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трасс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подземных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устраивать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этих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трассах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временные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склады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стоки</w:t>
            </w:r>
          </w:p>
          <w:p w14:paraId="3F0B4975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химически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активных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веществ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свалки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промышленных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бытовых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прочих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отходов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ломать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замерные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сигнальные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предупредительные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знаки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телефонные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колодцы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открывать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двери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люки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необслуживаемых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усилительных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регенерационных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__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 xml:space="preserve"> пунктов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наземных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подземных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радиорелейных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станций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колодцев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телефонной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канализации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распределительных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шкафов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кабельных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ящиков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также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подключаться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линиям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исключением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лиц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обслуживающих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эти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)</w:t>
            </w:r>
          </w:p>
          <w:p w14:paraId="2F0DEA6B" w14:textId="77777777" w:rsidR="00277FF1" w:rsidRPr="007C4462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огораживать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трассы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препятствуя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свободному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доступу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ним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технического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персонала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самовольно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подключаться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абонентской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телефонной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целях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пользования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услугами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совершать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иные</w:t>
            </w:r>
          </w:p>
          <w:p w14:paraId="43E6C757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которые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могут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причинить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повреждения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сооружениям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повреждать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опоры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арматуру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воздушных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обрывать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провода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набрасывать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них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lastRenderedPageBreak/>
              <w:t>посторонние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предметы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другое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).;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33:00-6.722;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особыми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условиями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территории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документу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Охранная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"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Линейные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-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оптический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кабель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грунте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";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Тип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зоны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Охранная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зона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связи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линий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7C4462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7C4462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радиофикации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E7D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7E6A58AA" w14:textId="77777777" w:rsidTr="007D6B05">
        <w:trPr>
          <w:trHeight w:val="56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3AD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8A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становлено относительно ориентира, расположенного за пределами участка. Ориентир Владимирская область,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р-н, с Ворша.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от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ориентира по направлению на Участок находится примерно в 1500 м, по направлению на юго-запад от ориентира.  Почтовый адрес ориентира: Владимирская область, р-н.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62D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33:12:011101:394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179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07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7285 +/- 149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A2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33:12:011101:394/1 7285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6768F72E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18.04.2014 №</w:t>
            </w:r>
          </w:p>
          <w:p w14:paraId="40DF9114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01-33/28080 выдан: Министерство транспорта РФ Федеральное дорожное агентство (Росавтодор); Содержание ограничения</w:t>
            </w:r>
          </w:p>
          <w:p w14:paraId="5BCD7F49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7598F73F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08522307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52166FD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33:12:011101:394/2 170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41CCD8E7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24.02.2014 №</w:t>
            </w:r>
          </w:p>
          <w:p w14:paraId="6AA9FB4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1779047 выдан: ОАО МРСК Центра и Приволжья; Содержание ограничения (обременения): Ограничения в использовании согласно</w:t>
            </w:r>
          </w:p>
          <w:p w14:paraId="161A633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Правилам установления охранных зон объектов электросетевого хозяйства и особых условий использования земельных</w:t>
            </w:r>
          </w:p>
          <w:p w14:paraId="0D5DB95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участков, расположенных в границах таких зон, утвержденных Постановлением Правительства РФ №160 от 24.02.2009;</w:t>
            </w:r>
          </w:p>
          <w:p w14:paraId="5F9CB99D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33.00.2.52</w:t>
            </w:r>
          </w:p>
          <w:p w14:paraId="1A89A8E9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33:12:011101:394/3 552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2E21A33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24.02.2014 №</w:t>
            </w:r>
          </w:p>
          <w:p w14:paraId="5B7EA9FA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1779047 выдан: ОАО МРСК Центра и Приволжья; Содержание ограничения (обременения): Ограничения в использовании согласно</w:t>
            </w:r>
          </w:p>
          <w:p w14:paraId="254BBC7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Правилам установления охранных зон объектов электросетевого хозяйства и особых условий использования земельных</w:t>
            </w:r>
          </w:p>
          <w:p w14:paraId="658A7A4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участков, расположенных в границах таких зон, утвержденных Постановлением Правительства РФ №160 от 24.02.2009;</w:t>
            </w:r>
          </w:p>
          <w:p w14:paraId="0C82979E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33.00.2.58</w:t>
            </w:r>
          </w:p>
          <w:p w14:paraId="08FF525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33:12:011101:394/4 56 вид ограничения (обременения): ограничения прав на земельный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участок, предусмотренные статьей 56 Земельного кодекса</w:t>
            </w:r>
          </w:p>
          <w:p w14:paraId="46072B40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карта (план) объекта</w:t>
            </w:r>
          </w:p>
          <w:p w14:paraId="1C1306F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землеустройства Охранная зона волоконно-оптической линии связи (ВОЛС) "Отводы от трассы "Владимир-Омутищи" до БС</w:t>
            </w:r>
          </w:p>
          <w:p w14:paraId="20FE63CF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"Васильевка МЦ", расположенная на территории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Воршинского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сельского поселения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Владмиирской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области.</w:t>
            </w:r>
          </w:p>
          <w:p w14:paraId="5A47B34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 06.11.2015 № б/н выдан: ООО "ВЕГАТ" (Елесина Наталья Владимировна); Содержание ограничения (обременения):</w:t>
            </w:r>
          </w:p>
          <w:p w14:paraId="0BB54B51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Ограничения, предусмотренные постановлением Правительства Российской Федерации от 09.06.1995 г. №578 "Об утверждении правил охраны линий и сооружений связи Российской Федерации": 1. В пределах охранных зон без письменного согласия и</w:t>
            </w:r>
          </w:p>
          <w:p w14:paraId="45170F7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присутствия представителей предприятий, эксплуатирующих линии связи и линии радиофикации, юридическим и физическим</w:t>
            </w:r>
          </w:p>
          <w:p w14:paraId="20B8DBB7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запрещается: а) осуществлять всякого рода строительные, монтажные и взрывные работы, планировку грунта</w:t>
            </w:r>
          </w:p>
          <w:p w14:paraId="6ED1B7A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землеройными механизмами (за исключением зон песчаных барханов) и земляные работы (за исключением вспашки на глубину</w:t>
            </w:r>
          </w:p>
          <w:p w14:paraId="7E7F2FA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более 0,3 метра); б) производить геолого-съемочные, поисковые, геодезические и другие изыскательские работы,</w:t>
            </w:r>
          </w:p>
          <w:p w14:paraId="7054C7B4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которые связаны с бурением скважин,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</w:t>
            </w:r>
          </w:p>
          <w:p w14:paraId="7F7E25B8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посадку деревьев, располагать полевые станы, содержать скот, складировать материалы, корма и удобрения, жечь костры,</w:t>
            </w:r>
          </w:p>
          <w:p w14:paraId="257A0240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устраивать стрельбища; г) устраивать проезды и стоянки автотранспорта, тракторов и механизмов, строить каналы (арыки),</w:t>
            </w:r>
          </w:p>
          <w:p w14:paraId="54B51536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устраивать заграждения и другие препятствия; д) устраивать причалы для стоянки судов, барж и плавучих кранов,</w:t>
            </w:r>
          </w:p>
          <w:p w14:paraId="41FB88CA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производить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погрузочно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разгрузочные, подводно-технические, дноуглубительные и землечерпательные работы, выделять</w:t>
            </w:r>
          </w:p>
          <w:p w14:paraId="69BB94D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рыбопромысловые участки, производить добычу рыбы, других водных животных, а также водных растений придонными орудиями</w:t>
            </w:r>
          </w:p>
          <w:p w14:paraId="5C4A8FD7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лова, устраивать водопои, производить колку и заготовку льда. Судам и другим плавучим средствам запрещается бросать</w:t>
            </w:r>
          </w:p>
          <w:p w14:paraId="337D15B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якоря, проходить с отданными якорями, цепями, лотами, волокушами и тралами; е) производить строительство и</w:t>
            </w:r>
          </w:p>
          <w:p w14:paraId="60B76C9E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реконструкцию линий электропередач, радиостанций и других объектов, излучающих электромагнитную энергию и оказывающих</w:t>
            </w:r>
          </w:p>
          <w:p w14:paraId="77CEC06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опасное воздействие на линии связи и линии радиофикации; ж) производить защиту подземных коммуникаций от коррозии без</w:t>
            </w:r>
          </w:p>
          <w:p w14:paraId="51B791BF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учета проходящих подземных кабельных линий связи. 2. Юридическим и физическим лицам запрещается всякого рода действия,</w:t>
            </w:r>
          </w:p>
          <w:p w14:paraId="0A5F28ED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которые могут нарушить нормальную работу линий связи: а) производить снос и реконструкцию зданий и мостов,</w:t>
            </w:r>
          </w:p>
          <w:p w14:paraId="7FB1CC1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осуществлять переустройство коллекторов, тоннелей метрополитена и железных дорог, где проложены кабели связи,</w:t>
            </w:r>
          </w:p>
          <w:p w14:paraId="62EF467A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установлены столбы воздушных линий связи и линий радиофикации, размещены технические сооружения радиорелейных станций,</w:t>
            </w:r>
          </w:p>
          <w:p w14:paraId="106F921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кабельные ящики и распределительные коробки, без предварительного выноса заказчиками (застройщиками) линий и</w:t>
            </w:r>
          </w:p>
          <w:p w14:paraId="2345033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связи, линий и сооружений радиофикации по согласованию с предприятиями, в ведении которых находятся эти</w:t>
            </w:r>
          </w:p>
          <w:p w14:paraId="2998C339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линии сооружения; б) производить засыпку трасс подземных кабельных линий связи, устраивать на этих трассах временные</w:t>
            </w:r>
          </w:p>
          <w:p w14:paraId="648639A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склады, стоки химически активных веществ и свалки промышленных, бытовых и прочих отходов, ломать замерные, сигнальные,</w:t>
            </w:r>
          </w:p>
          <w:p w14:paraId="0C5F5EC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 обслуживаемых усилительных и</w:t>
            </w:r>
          </w:p>
          <w:p w14:paraId="41C35288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регенерационных пунктов (наземных и подземных) и радиорелейных станций, кабельных колодцев телефонной канализации,</w:t>
            </w:r>
          </w:p>
          <w:p w14:paraId="7D41F04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распределительных шкафов и кабельных ящиков, а также подключаться к линиям связи (за исключением лиц, обслуживающих</w:t>
            </w:r>
          </w:p>
          <w:p w14:paraId="65AB37C5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эти линии); г) огораживать трассы линий связи, препятствуя свободному доступу к ним технического персонала; д)</w:t>
            </w:r>
          </w:p>
          <w:p w14:paraId="74875D1A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самовольно подключаться к абонентской телефонной линии и линии радиофикации в целях пользования услугами связи; е)</w:t>
            </w:r>
          </w:p>
          <w:p w14:paraId="080B94CD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совершать иные действия, которые могут причинить повреждения сооружениям связи и радиофикации (повреждать опоры и</w:t>
            </w:r>
          </w:p>
          <w:p w14:paraId="3F5834BF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арматуры, воздушных линий связи, обрывать провода, набрасывать на них посторонние предметы и другое). В пределах охранной зоны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разрешается: а) Вспашка на глубину не более 0,3 метра; б) посадка растений, сельскохозяйственной</w:t>
            </w:r>
          </w:p>
          <w:p w14:paraId="35EC46A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продукции, мелких кустарников.; Реестровый номер границы: 33.12.2.71 33:12:011101:394/5 3013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446012AB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Российской Федерации; Срок действия: не установлен; реквизиты документа-основания: постановление </w:t>
            </w:r>
            <w:r w:rsidRPr="00B207BF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Об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установлении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зон</w:t>
            </w:r>
          </w:p>
          <w:p w14:paraId="34B9105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санитарной охраны источников питьевого, хозяйственно-бытового водоснабжения ЗАО </w:t>
            </w:r>
            <w:r w:rsidRPr="00B207BF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Ферреро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Руссия</w:t>
            </w:r>
            <w:proofErr w:type="spellEnd"/>
            <w:r w:rsidRPr="00B207BF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≫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от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19.09.2022 </w:t>
            </w:r>
            <w:r w:rsidRPr="00B207BF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№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93</w:t>
            </w:r>
          </w:p>
          <w:p w14:paraId="3AB410B3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выдан: Департамент природопользования и охраны окружающей среды Владимирской области; Содержание ограничения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На территории третьего пояса ЗСО запрещается: закачка отработанных вод в подземные горизонты, подземное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складирование твердых отходов и разработка недр земли; складирование и размещение объектов, обуславливающих опасность</w:t>
            </w:r>
          </w:p>
          <w:p w14:paraId="28F186F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химического загрязнения подземных вод; размещение и эксплуатация кладбищ, полей фильтрации, животноводческих и</w:t>
            </w:r>
          </w:p>
          <w:p w14:paraId="54D430DC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птицеводческих предприятий и других объектов, обуславливающих опасность микробного загрязнения подземных вод.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На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территории второго, третьего пояса ЗСО необходимо предусмотреть следующие мероприятия: при аварийных ситуациях 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местах прохождения трасс водопроводов, проводить специальные мероприятия по защите водоносного горизонта от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загрязнения по согласованию с центром государственного санитарно-эпидемиологического надзора, органами и учреждениями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государственного экологического и геологического контроля; выявление, тампонирование всех бездействующих, старых,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дефектных или неправильно эксплуатируемых скважин, представляющих опасность в отношении возможности загрязнения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водоносных горизонтов; поддерживать санитарное состояние территории, проводить регулярный контроль за чистотой</w:t>
            </w:r>
          </w:p>
          <w:p w14:paraId="6B63546A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территории, проводить регулярную уборку территории от бытового и растительного мусора; производить своевременный вывоз</w:t>
            </w:r>
          </w:p>
          <w:p w14:paraId="5CAA674F" w14:textId="77777777" w:rsidR="00277FF1" w:rsidRPr="00B207BF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твердых бытовых отходов и жидких стоков из выгребных ям; провести опись выгребных емкостей жидких стоков,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расположенных на территории вблизи первого пояса санитарной зоны.; Реестровый номер границы: 33:12-6.730; Вид объекта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реестра границ: Зона с особыми условиями использования территории; Вид зоны по документу: Третий пояс зоны санитарной</w:t>
            </w:r>
          </w:p>
          <w:p w14:paraId="104A24D5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 xml:space="preserve">охраны водозабора на территории предприятия ЗАО "Ферреро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с. Ворша </w:t>
            </w:r>
            <w:proofErr w:type="spellStart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Владимирской области; Тип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B207BF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зоны: Зона санитарной охраны источников водоснабжения и водопроводов питьевого назначения.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EC6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5FFBB133" w14:textId="77777777" w:rsidTr="007D6B05">
        <w:trPr>
          <w:trHeight w:val="81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E70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21F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Владимирская область,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р-н, с Ворша.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от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ориентира по направлению на Участок находится примерно в 1500 м, по направлению на юго-запад от ориентира.  Почтовый адрес ориентира: Владимирская область, р-н.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42A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33:12:011101:457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BE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831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367744 +/- 1061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52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Сервитут в пользу Закрытое акционерное общество 'Ферреро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', ИНН: 5044018861 дата рег. 04.03.2010, №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гос.рег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33-33-15/001/2010-230,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Сервитут с 07.07.2017 постоянно в пользу Закрытое акционерное общество 'Ферреро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', ИНН: 5044018861 (вид и дата государственной регистрации: 33:12:011101:457-33/001/2017-2 от 07.07.2017, Сервитут (право), № 33:12:011101:457-33/001/2017-1 от 07.07.2017)   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Учетный номер части / площадь: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1 / 35631 Временные. Дата истечения срока действия временного характера - 17.02.2015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2 / 4435 Иные ограничения (обременения) прав, Временные. Дата истечения срока действия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временного характера - 04.04.2018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3 / 28474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доверенность № 01-33/28080 от 18.04.2014, срок действия: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24.04.2015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4 / 5142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Доверенность № 1779047 от 24.02.2014, срок действия: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20.05.2015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5 / 11268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Доверенность № 1779047 от 24.02.2014, срок действия: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20.05.2015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6 / 11246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Доверенность № 1779047 от 24.02.2014, срок действия: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21.05.2015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7 / 516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Карта (план) охранной зоны с особыми условиями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использования территории № б/н от 09.03.2010, срок действия: 17.06.2015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8 7300 Частный сервитут, Временные. Дата истечения срока действия временного характера -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08.07.2022 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9 / 110287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Ситуационная карта-схема № б/н от 23.03.2018, срок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действия: 22.08.2019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10 / 343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Ограничения прав на земельный участок, предусмотренные статьями 56, 56.1 Земельного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>кодекса Российской Федерации, Постановление "Об утверждении правил охраны линий и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  <w:t xml:space="preserve">сооружений связи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№ 578 от 09.06.1995, срок действия: 18.10.2021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20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27E82518" w14:textId="77777777" w:rsidTr="007D6B05">
        <w:trPr>
          <w:trHeight w:val="3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CFA3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F7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Владимирская область,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р-н, с Ворша.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от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ориентира по направлению на Участок находится примерно в 1000 м, по направлению на юго-запад от ориентира.  Почтовый адрес ориентира: Владимирская обл.,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р-н., МО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(сельское поселение),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3372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33:12:011101:458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FF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населённых пунктов/Для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1C79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1551 +/- 69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8B2" w14:textId="77777777" w:rsidR="00277FF1" w:rsidRPr="00A43D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33:12:011101:458/1 683 вид ограничения (обременения): ограничения прав на земельный участок, предусмотренные статьями 56, 56.1 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79390D3A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43D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EBC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0F5AAD72" w14:textId="77777777" w:rsidTr="007D6B05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D88C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9A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1950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FD39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>33:12:011101:276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797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434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31093 +/- 88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92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зарегистрировано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A81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66C55B03" w14:textId="77777777" w:rsidTr="007D6B05">
        <w:trPr>
          <w:trHeight w:val="5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514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F9D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1980 м от ориентира по направлению на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северовосток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197" w14:textId="77777777" w:rsidR="00277FF1" w:rsidRPr="002B697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>33:12:011101:271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287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97C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40517 +/- 107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7D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33:12:011101:271/1 20684 вид ограничения (обременения): ограничения прав на земельный участок, предусмотренные статьями 56, 56.1 Земельного</w:t>
            </w:r>
          </w:p>
          <w:p w14:paraId="20F85D82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7327FDFE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6047FB3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447CAC2B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7DE5C2E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7272736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33:12:011101:271/2 5291 вид ограничения (обременения): ограничения прав на земельный участок, предусмотренные статьями 56, 56.1 Земельного</w:t>
            </w:r>
          </w:p>
          <w:p w14:paraId="2BC30B45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7494147B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6FE29849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62F90E0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079CC0F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23A4B9E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33:12:011101:271/3 4204 вид ограничения (обременения): ограничения прав на земельный участок, предусмотренные статьями 56, 56.1 Земельного</w:t>
            </w:r>
          </w:p>
          <w:p w14:paraId="017D70E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4461CD9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771850F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7AE669B1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7471AF66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4862BEE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33:12:011101:271/4 1030 вид ограничения (обременения): ограничения прав на земельный </w:t>
            </w: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участок, предусмотренные статьями 56, 56.1 Земельного</w:t>
            </w:r>
          </w:p>
          <w:p w14:paraId="0F41D46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карта (план) охранной зоны</w:t>
            </w:r>
          </w:p>
          <w:p w14:paraId="6B7EF16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 особыми условиями использования территории от 09.03.2010 № б/н выдан: МУП "Центр геодезии" </w:t>
            </w:r>
            <w:proofErr w:type="spellStart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г.Владимира</w:t>
            </w:r>
            <w:proofErr w:type="spellEnd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; Содержание</w:t>
            </w:r>
          </w:p>
          <w:p w14:paraId="0000B34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(обременения_____): В соответствии с Постановлением Правительства Российской Федерации №578 от 09.06.1995 г.;</w:t>
            </w:r>
          </w:p>
          <w:p w14:paraId="35EB3637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33.12.2.3</w:t>
            </w:r>
          </w:p>
          <w:p w14:paraId="1B8B9A06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33:12:011101:271/5 1031 вид ограничения (обременения): ограничения прав на земельный участок, предусмотренные статьями 56, 56.1 Земельного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</w:t>
            </w: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Российской Федерации; Срок действия: не установлен; реквизиты документа-основания: постановление "Об</w:t>
            </w:r>
          </w:p>
          <w:p w14:paraId="55A0A8BA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утверждении правил охраны линий и сооружений связи </w:t>
            </w:r>
            <w:proofErr w:type="spellStart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от 09.06.1995 № 578 выдан: Правительство</w:t>
            </w:r>
          </w:p>
          <w:p w14:paraId="0F75CB87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Федерации; Содержание ограничения (обременения): В соответствии с Постановление Правительства РФ от 9 июня</w:t>
            </w:r>
          </w:p>
          <w:p w14:paraId="350DB95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1995 г. N 578 "Об утверждении Правил охраны линий и сооружений связи Российской Федерации" устанавливаются следующие</w:t>
            </w:r>
          </w:p>
          <w:p w14:paraId="6A8CC48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ограничения: в пределах охранных зон без письменного согласия и присутствия представителей предприятий,</w:t>
            </w:r>
          </w:p>
          <w:p w14:paraId="355D5606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эксплуатирующих линии связи и линии радиофикации, юридическим и физическим лицам запрещается: а) осуществлять всякого</w:t>
            </w:r>
          </w:p>
          <w:p w14:paraId="58BA073C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рода строительные, монтажные и взрывные работы, планировку грунта землеройными механизмами (за исключением зон</w:t>
            </w:r>
          </w:p>
          <w:p w14:paraId="73B46794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песчаных барханов) и земляные работы (за исключением вспашки на глубину не более 0,3 метра); б) производить</w:t>
            </w:r>
          </w:p>
          <w:p w14:paraId="6AF69059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геолого-съемочные, поисковые, геодезические и другие изыскательские работы, которые связаны с бурением скважин,</w:t>
            </w:r>
          </w:p>
          <w:p w14:paraId="100CA2A4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</w:t>
            </w:r>
          </w:p>
          <w:p w14:paraId="4FC82E3E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станы, содержать скот, складировать материалы, корма и удобрения, жечь костры, устраивать стрельбища; г) устраивать</w:t>
            </w:r>
          </w:p>
          <w:p w14:paraId="4DA2D0F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проезды и стоянки автотранспорта, тракторов и механизмов, провозить негабаритные грузы под проводами воздушных линий</w:t>
            </w:r>
          </w:p>
          <w:p w14:paraId="7A38A39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строить каналы (арыки), устраивать заграждения и другие препятствия; д) устраивать причалы</w:t>
            </w:r>
          </w:p>
          <w:p w14:paraId="69E9F48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для стоянки судов, барж и плавучих кранов, производить погрузочно-разгрузочные, подводно-технические, дноуглубительные</w:t>
            </w:r>
          </w:p>
          <w:p w14:paraId="4F57FE12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и землечерпательные работы, выделять рыбопромысловые участки, производить добычу рыбы, других водных животных, а также</w:t>
            </w:r>
          </w:p>
          <w:p w14:paraId="7DBAD67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водных растений придонными орудиями лова, устраивать водопои, производить колку и заготовку льда. Судам и другим</w:t>
            </w:r>
          </w:p>
          <w:p w14:paraId="03C3BDC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плавучим средствам запрещается бросать якоря, проходить с отданными якорями, цепями, лотами, волокушами и тралами; е)</w:t>
            </w:r>
          </w:p>
          <w:p w14:paraId="07551819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строительство и реконструкцию линий электропередач, радиостанций и других объектов, излучающих</w:t>
            </w:r>
          </w:p>
          <w:p w14:paraId="668A3A84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электромагнитную энергию и оказывающих опасное воздействие на линии связи и линии радиофикации; ж) производить защиту</w:t>
            </w:r>
          </w:p>
          <w:p w14:paraId="5FF3C61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подземных коммуникаций от коррозии без учета проходящих подземных кабельных линий связи. Юридическим и физическим</w:t>
            </w:r>
          </w:p>
          <w:p w14:paraId="2602A4D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 производить всякого рода действия, которые могут нарушить нормальную работу линий связи и линий</w:t>
            </w:r>
          </w:p>
          <w:p w14:paraId="4E7B8395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радиофикации, в частности: а) производить снос и реконструкцию зданий и мостов, осуществлять переустройство</w:t>
            </w:r>
          </w:p>
          <w:p w14:paraId="7373C80A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коллекторов, туннелей метрополитена и железных дорог, где проложены кабели связи, установлены столбы воздушных линий</w:t>
            </w:r>
          </w:p>
          <w:p w14:paraId="3BCE0A77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размещены технические сооружения радиорелейных станций, кабельные ящики и</w:t>
            </w:r>
          </w:p>
          <w:p w14:paraId="6A74412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распределительные коробки, без предварительного выноса заказчиками (застройщиками) линий и сооружений связи, линий и</w:t>
            </w:r>
          </w:p>
          <w:p w14:paraId="08F58CA2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радиофикации по согласованию с предприятиями, в ведении которых находятся эти лини и сооружения; б)</w:t>
            </w:r>
          </w:p>
          <w:p w14:paraId="4F20CD2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засыпку трасс подземных кабельных линий связи, устраивать на этих трассах временные склады, стоки</w:t>
            </w:r>
          </w:p>
          <w:p w14:paraId="386C75F7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химически активных веществ и свалки промышленных, бытовых и прочих отходов, ломать замерные, сигнальные,</w:t>
            </w:r>
          </w:p>
          <w:p w14:paraId="33F6622B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необслуживаемых усилительных и регенерационных</w:t>
            </w:r>
          </w:p>
          <w:p w14:paraId="0E20D282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</w:t>
            </w:r>
          </w:p>
          <w:p w14:paraId="1C387243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огораживать трассы линий связи, препятствуя свободному доступу к ним технического персонала; д) самовольно</w:t>
            </w:r>
          </w:p>
          <w:p w14:paraId="3C842E2F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</w:p>
          <w:p w14:paraId="35ECA39B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</w:p>
          <w:p w14:paraId="524D45AD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связи, обрывать провода, набрасывать на них посторонние предметы и другое).; Реестровый номер границы:</w:t>
            </w:r>
          </w:p>
          <w:p w14:paraId="7976EBEA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33:00-6.722; Вид объекта реестра границ: Зона с особыми условиями использования территории; Вид зоны по документу:</w:t>
            </w:r>
          </w:p>
          <w:p w14:paraId="624569B1" w14:textId="77777777" w:rsidR="00277FF1" w:rsidRPr="002B697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Охранная зона "Линейные сооружения - оптический кабель в грунте"; Тип зоны: Охранная зона линий и сооружений связи и</w:t>
            </w:r>
          </w:p>
          <w:p w14:paraId="1BF4848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2B697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и сооружений радиофикации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8C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4A2A52D5" w14:textId="77777777" w:rsidTr="007D6B05">
        <w:trPr>
          <w:trHeight w:val="6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3AF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22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1710 м от ориентира по направлению на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северовосток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015" w14:textId="77777777" w:rsidR="00277FF1" w:rsidRPr="00A65793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>33:12:011101:272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787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DF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32591 +/- 91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1A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33:12:011101:272/1 14244 вид ограничения (обременения): ограничения прав на земельный участок, предусмотренные статьями 56, 56.1 Земельного</w:t>
            </w:r>
          </w:p>
          <w:p w14:paraId="7C3E537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7E144A8D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6B7CF317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33869A8A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4DE36A3D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286F724A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33:12:011101:272/2 3378 вид ограничения (обременения): ограничения прав на земельный участок, предусмотренные статьями 56, 56.1 Земельного</w:t>
            </w:r>
          </w:p>
          <w:p w14:paraId="56804956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128A5AE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60CD667E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42E1DA2C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6D7BA12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3AE12BF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33:12:011101:272/3 2585 вид ограничения (обременения): ограничения прав на земельный участок, предусмотренные статьями 56, 56.1 Земельного</w:t>
            </w:r>
          </w:p>
          <w:p w14:paraId="6B6110A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05C7BF2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5AFD7D9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49C88ADC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2D83F4D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3A538FB4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33:12:011101:272/4 673 вид ограничения (обременения): ограничения прав на земельный </w:t>
            </w: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участок, предусмотренные статьями 56, 56.1 Земельного</w:t>
            </w:r>
          </w:p>
          <w:p w14:paraId="32BCB27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карта (план) охранной зоны</w:t>
            </w:r>
          </w:p>
          <w:p w14:paraId="0C16B94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 особыми условиями использования территории от 09.03.2010 № б/н выдан: МУП "Центр геодезии" </w:t>
            </w:r>
            <w:proofErr w:type="spellStart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г.Владимира</w:t>
            </w:r>
            <w:proofErr w:type="spellEnd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; Содержание</w:t>
            </w:r>
          </w:p>
          <w:p w14:paraId="5ECD8D1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(обременения_____): В соответствии с Постановлением Правительства Российской Федерации №578 от 09.06.1995 г.;</w:t>
            </w:r>
          </w:p>
          <w:p w14:paraId="0EA97D3A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33.12.2.3</w:t>
            </w:r>
          </w:p>
          <w:p w14:paraId="1735C874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33:12:011101:272/5 669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постановление "Об</w:t>
            </w:r>
          </w:p>
          <w:p w14:paraId="0557CE54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утверждении правил охраны линий и сооружений связи </w:t>
            </w:r>
            <w:proofErr w:type="spellStart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от 09.06.1995 № 578 выдан: Правительство</w:t>
            </w:r>
          </w:p>
          <w:p w14:paraId="14932B3C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Федерации; Содержание ограничения (обременения): В соответствии с Постановление Правительства РФ от 9 июня</w:t>
            </w:r>
          </w:p>
          <w:p w14:paraId="6CEE518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1995 г. N 578 "Об утверждении Правил охраны линий и сооружений связи Российской Федерации" устанавливаются следующие</w:t>
            </w:r>
          </w:p>
          <w:p w14:paraId="0DBB3CE8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ограничения: в пределах охранных зон без письменного согласия и присутствия представителей предприятий,</w:t>
            </w:r>
          </w:p>
          <w:p w14:paraId="631C4A0D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эксплуатирующих линии связи и линии радиофикации, юридическим и физическим лицам запрещается: а) осуществлять всякого</w:t>
            </w:r>
          </w:p>
          <w:p w14:paraId="4F51B049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рода строительные, монтажные и взрывные работы, планировку грунта землеройными механизмами (за исключением зон</w:t>
            </w:r>
          </w:p>
          <w:p w14:paraId="0BE4B90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песчаных барханов) и земляные работы (за исключением вспашки на глубину не более 0,3 метра); б) производить</w:t>
            </w:r>
          </w:p>
          <w:p w14:paraId="609A6F6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геолого-съемочные, поисковые, геодезические и другие изыскательские работы, которые связаны с бурением скважин,</w:t>
            </w:r>
          </w:p>
          <w:p w14:paraId="1FB15914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</w:t>
            </w:r>
          </w:p>
          <w:p w14:paraId="71B31BB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станы, содержать скот, складировать материалы, корма и удобрения, жечь костры, устраивать стрельбища; г) устраивать</w:t>
            </w:r>
          </w:p>
          <w:p w14:paraId="7F3C5329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проезды и стоянки автотранспорта, тракторов и механизмов, провозить негабаритные грузы под проводами воздушных линий</w:t>
            </w:r>
          </w:p>
          <w:p w14:paraId="484F57E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строить каналы (арыки), устраивать заграждения и другие препятствия; д) устраивать причалы</w:t>
            </w:r>
          </w:p>
          <w:p w14:paraId="26ED5866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для стоянки судов, барж и плавучих кранов, производить погрузочно-разгрузочные, подводно-технические, дноуглубительные</w:t>
            </w:r>
          </w:p>
          <w:p w14:paraId="7A64FC18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и землечерпательные работы, выделять рыбопромысловые участки, производить добычу рыбы, других водных животных, а также</w:t>
            </w:r>
          </w:p>
          <w:p w14:paraId="0F282A05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водных растений придонными орудиями лова, устраивать водопои, производить колку и заготовку льда. Судам и другим</w:t>
            </w:r>
          </w:p>
          <w:p w14:paraId="12E0BAB1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плавучим средствам запрещается бросать якоря, проходить с отданными якорями, цепями, лотами, волокушами и тралами; е)</w:t>
            </w:r>
          </w:p>
          <w:p w14:paraId="5266C69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строительство и реконструкцию линий электропередач, радиостанций и других объектов, излучающих</w:t>
            </w:r>
          </w:p>
          <w:p w14:paraId="4BDE0BE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электромагнитную энергию и оказывающих опасное воздействие на линии связи и линии радиофикации; ж) производить защиту</w:t>
            </w:r>
          </w:p>
          <w:p w14:paraId="207AECA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подземных коммуникаций от коррозии без учета проходящих подземных кабельных линий связи. Юридическим и физическим</w:t>
            </w:r>
          </w:p>
          <w:p w14:paraId="26D6107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 производить всякого рода действия, которые могут нарушить нормальную работу линий связи и линий</w:t>
            </w:r>
          </w:p>
          <w:p w14:paraId="7D43B0B3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радиофикации, в частности: а) производить снос и реконструкцию зданий и мостов, осуществлять переустройство</w:t>
            </w:r>
          </w:p>
          <w:p w14:paraId="28DEB7B1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коллекторов, туннелей метрополитена и железных дорог, где проложены кабели связи, установлены столбы воздушных линий</w:t>
            </w:r>
          </w:p>
          <w:p w14:paraId="0339D41A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размещены технические сооружения радиорелейных станций, кабельные ящики и</w:t>
            </w:r>
          </w:p>
          <w:p w14:paraId="5C8A91E8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распределительные коробки, без предварительного выноса заказчиками (застройщиками) линий и сооружений связи, линий и</w:t>
            </w:r>
          </w:p>
          <w:p w14:paraId="4B0C4E6B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радиофикации по согласованию с предприятиями, в ведении которых находятся эти лини и сооружения; б)</w:t>
            </w:r>
          </w:p>
          <w:p w14:paraId="3229473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засыпку трасс подземных кабельных линий связи, устраивать на этих трассах временные склады, стоки</w:t>
            </w:r>
          </w:p>
          <w:p w14:paraId="749F16B2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химически активных веществ и свалки промышленных, бытовых и прочих отходов, ломать замерные, сигнальные,</w:t>
            </w:r>
          </w:p>
          <w:p w14:paraId="1636B090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необслуживаемых усилительных и регенерационных</w:t>
            </w:r>
          </w:p>
          <w:p w14:paraId="4B204E91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</w:t>
            </w:r>
          </w:p>
          <w:p w14:paraId="3172EABE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огораживать трассы линий связи, препятствуя свободному доступу к ним технического персонала; д) самовольно</w:t>
            </w:r>
          </w:p>
          <w:p w14:paraId="20A43B3D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</w:p>
          <w:p w14:paraId="5781602F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</w:p>
          <w:p w14:paraId="1953E0CA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связи, обрывать провода, набрасывать на них посторонние предметы и другое).; Реестровый номер границы:</w:t>
            </w:r>
          </w:p>
          <w:p w14:paraId="41E36692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33:00-6.722; Вид объекта реестра границ: Зона с особыми условиями использования территории; Вид зоны по документу:</w:t>
            </w:r>
          </w:p>
          <w:p w14:paraId="4BE2C9ED" w14:textId="77777777" w:rsidR="00277FF1" w:rsidRPr="00A65793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Охранная зона "Линейные сооружения - оптический кабель в грунте"; Тип зоны: Охранная зона линий и сооружений связи и</w:t>
            </w:r>
          </w:p>
          <w:p w14:paraId="56696F99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A65793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и сооружений радиофикации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D01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05DF66D0" w14:textId="77777777" w:rsidTr="007D6B05">
        <w:trPr>
          <w:trHeight w:val="6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C8E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1FF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1590 м от ориентира по направлению на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северовосток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862" w14:textId="77777777" w:rsidR="00277FF1" w:rsidRPr="00F909BB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33:12:011101:273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BC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8318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29060 +/- 92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132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33:12:011101:273/1 11126 вид ограничения (обременения): ограничения прав на земельный участок, предусмотренные статьями 56, 56.1 Земельного</w:t>
            </w:r>
          </w:p>
          <w:p w14:paraId="02BC203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062C7151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7203DEA8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1981C6A4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22AE304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0F7E340A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33:12:011101:273/2 2608 вид ограничения (обременения): ограничения прав на земельный участок, предусмотренные статьями 56, 56.1 Земельного</w:t>
            </w:r>
          </w:p>
          <w:p w14:paraId="779F11D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2C7D27E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5870698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6B8CA0F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0D078CBB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75AE9E8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33:12:011101:273/3 1940 вид ограничения (обременения): ограничения прав на земельный участок, предусмотренные статьями 56, 56.1 Земельного</w:t>
            </w:r>
          </w:p>
          <w:p w14:paraId="47055F0A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341BD7FA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2B396764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54402B70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3CCF45C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76B58257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33:12:011101:273/4 525 вид ограничения (обременения): ограничения прав на земельный </w:t>
            </w: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участок, предусмотренные статьями 56, 56.1 Земельного</w:t>
            </w:r>
          </w:p>
          <w:p w14:paraId="2C563EA4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карта (план) охранной зоны</w:t>
            </w:r>
          </w:p>
          <w:p w14:paraId="03ADD6F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 особыми условиями использования территории от 09.03.2010 № б/н выдан: МУП "Центр геодезии" </w:t>
            </w:r>
            <w:proofErr w:type="spellStart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г.Владимира</w:t>
            </w:r>
            <w:proofErr w:type="spellEnd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; Содержание</w:t>
            </w:r>
          </w:p>
          <w:p w14:paraId="3F1BD2B0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(обременения_____): В соответствии с Постановлением Правительства Российской Федерации №578 от 09.06.1995 г.;</w:t>
            </w:r>
          </w:p>
          <w:p w14:paraId="296E7C6F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33.12.2.3</w:t>
            </w:r>
          </w:p>
          <w:p w14:paraId="0EA887A4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33:12:011101:273/5 526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постановление "Об</w:t>
            </w:r>
          </w:p>
          <w:p w14:paraId="726865D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утверждении правил охраны линий и сооружений связи </w:t>
            </w:r>
            <w:proofErr w:type="spellStart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от 09.06.1995 № 578 выдан: Правительство</w:t>
            </w:r>
          </w:p>
          <w:p w14:paraId="2A17929E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Федерации; Содержание ограничения (обременения): В соответствии с Постановление Правительства РФ от 9 июня</w:t>
            </w:r>
          </w:p>
          <w:p w14:paraId="6560832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1995 г. N 578 "Об утверждении Правил охраны линий и сооружений связи Российской Федерации" устанавливаются следующие</w:t>
            </w:r>
          </w:p>
          <w:p w14:paraId="42943B2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ограничения: в пределах охранных зон без письменного согласия и присутствия представителей предприятий,</w:t>
            </w:r>
          </w:p>
          <w:p w14:paraId="4BADDB5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эксплуатирующих линии связи и линии радиофикации, юридическим и физическим лицам запрещается: а) осуществлять всякого</w:t>
            </w:r>
          </w:p>
          <w:p w14:paraId="67C3D3AB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рода строительные, монтажные и взрывные работы, планировку грунта землеройными механизмами (за исключением зон</w:t>
            </w:r>
          </w:p>
          <w:p w14:paraId="5E9C4320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песчаных барханов) и земляные работы (за исключением вспашки на глубину не более 0,3 метра); б) производить</w:t>
            </w:r>
          </w:p>
          <w:p w14:paraId="2BC81411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геолого-съемочные, поисковые, геодезические и другие изыскательские работы, которые связаны с бурением скважин,</w:t>
            </w:r>
          </w:p>
          <w:p w14:paraId="35B6AA2A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</w:t>
            </w:r>
          </w:p>
          <w:p w14:paraId="3BAAECDE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станы, содержать скот, складировать материалы, корма и удобрения, жечь костры, устраивать стрельбища; г) устраивать</w:t>
            </w:r>
          </w:p>
          <w:p w14:paraId="274DD1C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проезды и стоянки автотранспорта, тракторов и механизмов, провозить негабаритные грузы под проводами воздушных линий</w:t>
            </w:r>
          </w:p>
          <w:p w14:paraId="6F764E1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строить каналы (арыки), устраивать заграждения и другие препятствия; д) устраивать причалы</w:t>
            </w:r>
          </w:p>
          <w:p w14:paraId="289E66B4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для стоянки судов, барж и плавучих кранов, производить погрузочно-разгрузочные, подводно-технические, дноуглубительные</w:t>
            </w:r>
          </w:p>
          <w:p w14:paraId="5FD6D098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и землечерпательные работы, выделять рыбопромысловые участки, производить добычу рыбы, других водных животных, а также</w:t>
            </w:r>
          </w:p>
          <w:p w14:paraId="4F0D42D1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водных растений придонными орудиями лова, устраивать водопои, производить колку и заготовку льда. Судам и другим</w:t>
            </w:r>
          </w:p>
          <w:p w14:paraId="4AC91F78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плавучим средствам запрещается бросать якоря, проходить с отданными якорями, цепями, лотами, волокушами и тралами; е)</w:t>
            </w:r>
          </w:p>
          <w:p w14:paraId="20C92CBE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строительство и реконструкцию линий электропередач, радиостанций и других объектов, излучающих</w:t>
            </w:r>
          </w:p>
          <w:p w14:paraId="60C628F2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электромагнитную энергию и оказывающих опасное воздействие на линии связи и линии радиофикации; ж) производить защиту</w:t>
            </w:r>
          </w:p>
          <w:p w14:paraId="2D1DC76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подземных коммуникаций от коррозии без учета проходящих подземных кабельных линий связи. Юридическим и физическим</w:t>
            </w:r>
          </w:p>
          <w:p w14:paraId="6A7754B7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 производить всякого рода действия, которые могут нарушить нормальную работу линий связи и линий</w:t>
            </w:r>
          </w:p>
          <w:p w14:paraId="7EF9E750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радиофикации, в частности: а) производить снос и реконструкцию зданий и мостов, осуществлять переустройство</w:t>
            </w:r>
          </w:p>
          <w:p w14:paraId="542BEB69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коллекторов, туннелей метрополитена и железных дорог, где проложены кабели связи, установлены столбы воздушных линий</w:t>
            </w:r>
          </w:p>
          <w:p w14:paraId="33F3050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размещены технические сооружения радиорелейных станций, кабельные ящики и</w:t>
            </w:r>
          </w:p>
          <w:p w14:paraId="0D145D8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распределительные коробки, без предварительного выноса заказчиками (застройщиками) линий и сооружений связи, линий и</w:t>
            </w:r>
          </w:p>
          <w:p w14:paraId="6155775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радиофикации по согласованию с предприятиями, в ведении которых находятся эти лини и сооружения; б)</w:t>
            </w:r>
          </w:p>
          <w:p w14:paraId="26CFEFEA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засыпку трасс подземных кабельных линий связи, устраивать на этих трассах временные склады, стоки</w:t>
            </w:r>
          </w:p>
          <w:p w14:paraId="1233BD6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химически активных веществ и свалки промышленных, бытовых и прочих отходов, ломать замерные, сигнальные,</w:t>
            </w:r>
          </w:p>
          <w:p w14:paraId="65F5C047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необслуживаемых усилительных и регенерационных</w:t>
            </w:r>
          </w:p>
          <w:p w14:paraId="1FDE55E9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</w:t>
            </w:r>
          </w:p>
          <w:p w14:paraId="2F9297A0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огораживать трассы линий связи, препятствуя свободному доступу к ним технического персонала; д) самовольно</w:t>
            </w:r>
          </w:p>
          <w:p w14:paraId="25CF8FA5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</w:p>
          <w:p w14:paraId="26C68176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</w:p>
          <w:p w14:paraId="28616183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связи, обрывать провода, набрасывать на них посторонние предметы и другое).; Реестровый номер границы:</w:t>
            </w:r>
          </w:p>
          <w:p w14:paraId="3AE6A9AB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33:00-6.722; Вид объекта реестра границ: Зона с особыми условиями использования территории; Вид зоны по документу:</w:t>
            </w:r>
          </w:p>
          <w:p w14:paraId="3E07DF1C" w14:textId="77777777" w:rsidR="00277FF1" w:rsidRPr="00F909BB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Охранная зона "Линейные сооружения - оптический кабель в грунте"; Тип зоны: Охранная зона линий и сооружений связи и</w:t>
            </w:r>
          </w:p>
          <w:p w14:paraId="4F0714C8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F909BB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и сооружений радиофикации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DCD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463EFD13" w14:textId="77777777" w:rsidTr="007D6B05">
        <w:trPr>
          <w:trHeight w:val="6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FE45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C9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1430 м от ориентира по направлению на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северовосток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E93" w14:textId="77777777" w:rsidR="00277FF1" w:rsidRPr="00E24FD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33:12:011101:274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B6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8E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44330 +/- 109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B7B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33:12:011101:274/1 14969 вид ограничения (обременения): ограничения прав на земельный участок, предусмотренные статьями 56, 56.1 Земельного</w:t>
            </w:r>
          </w:p>
          <w:p w14:paraId="2D84C588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599AB205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1EAC4BD3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52E5A79B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4F5BC9DD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0F5BF3FC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33:12:011101:274/2 3498 вид ограничения (обременения): ограничения прав на земельный участок, предусмотренные статьями 56, 56.1 Земельного</w:t>
            </w:r>
          </w:p>
          <w:p w14:paraId="55ABD613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3C40745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0FBBF47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389F32C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4E6CE90B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43352D8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33:12:011101:274/3 2572 вид ограничения (обременения): ограничения прав на земельный участок, предусмотренные статьями 56, 56.1 Земельного</w:t>
            </w:r>
          </w:p>
          <w:p w14:paraId="6A206869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7852723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0DF47B4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772B123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4A668845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5A86933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33:12:011101:274/4 704 вид ограничения (обременения): ограничения прав на земельный </w:t>
            </w: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участок, предусмотренные статьями 56, 56.1 Земельного</w:t>
            </w:r>
          </w:p>
          <w:p w14:paraId="77CA57C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карта (план) охранной зоны</w:t>
            </w:r>
          </w:p>
          <w:p w14:paraId="2896735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 особыми условиями использования территории от 09.03.2010 № б/н выдан: МУП "Центр геодезии" </w:t>
            </w:r>
            <w:proofErr w:type="spellStart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г.Владимира</w:t>
            </w:r>
            <w:proofErr w:type="spellEnd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; Содержание</w:t>
            </w:r>
          </w:p>
          <w:p w14:paraId="2ED3A8CC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(обременения_____): В соответствии с Постановлением Правительства Российской Федерации №578 от 09.06.1995 г.;</w:t>
            </w:r>
          </w:p>
          <w:p w14:paraId="08FF6BEF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33.12.2.3</w:t>
            </w:r>
          </w:p>
          <w:p w14:paraId="49DC70C9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33:12:011101:274/5 703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постановление "Об</w:t>
            </w:r>
          </w:p>
          <w:p w14:paraId="28DFBB5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утверждении правил охраны линий и сооружений связи </w:t>
            </w:r>
            <w:proofErr w:type="spellStart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от 09.06.1995 № 578 выдан: Правительство</w:t>
            </w:r>
          </w:p>
          <w:p w14:paraId="2A23D1A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Федерации; Содержание ограничения (обременения): В соответствии с Постановление Правительства РФ от 9 июня</w:t>
            </w:r>
          </w:p>
          <w:p w14:paraId="3B2EB89A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1995 г. N 578 "Об утверждении Правил охраны линий и сооружений связи Российской Федерации" устанавливаются следующие</w:t>
            </w:r>
          </w:p>
          <w:p w14:paraId="0A6CC9FC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ограничения: в пределах охранных зон без письменного согласия и присутствия представителей предприятий,</w:t>
            </w:r>
          </w:p>
          <w:p w14:paraId="0A8D7A74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эксплуатирующих линии связи и линии радиофикации, юридическим и физическим лицам запрещается: а) осуществлять всякого</w:t>
            </w:r>
          </w:p>
          <w:p w14:paraId="709F6691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рода строительные, монтажные и взрывные работы, планировку грунта землеройными механизмами (за исключением зон</w:t>
            </w:r>
          </w:p>
          <w:p w14:paraId="2E2EABE2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песчаных барханов) и земляные работы (за исключением вспашки на глубину не более 0,3 метра); б) производить</w:t>
            </w:r>
          </w:p>
          <w:p w14:paraId="4F84C375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геолого-съемочные, поисковые, геодезические и другие изыскательские работы, которые связаны с бурением скважин,</w:t>
            </w:r>
          </w:p>
          <w:p w14:paraId="334B4ED9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</w:t>
            </w:r>
          </w:p>
          <w:p w14:paraId="6B1CB18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станы, содержать скот, складировать материалы, корма и удобрения, жечь костры, устраивать стрельбища; г) устраивать</w:t>
            </w:r>
          </w:p>
          <w:p w14:paraId="46D3419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проезды и стоянки автотранспорта, тракторов и механизмов, провозить негабаритные грузы под проводами воздушных линий</w:t>
            </w:r>
          </w:p>
          <w:p w14:paraId="31880484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строить каналы (арыки), устраивать заграждения и другие препятствия; д) устраивать причалы</w:t>
            </w:r>
          </w:p>
          <w:p w14:paraId="4A21FA71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для стоянки судов, барж и плавучих кранов, производить погрузочно-разгрузочные, подводно-технические, дноуглубительные</w:t>
            </w:r>
          </w:p>
          <w:p w14:paraId="1491ADA0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и землечерпательные работы, выделять рыбопромысловые участки, производить добычу рыбы, других водных животных, а также</w:t>
            </w:r>
          </w:p>
          <w:p w14:paraId="33BE8E2B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водных растений придонными орудиями лова, устраивать водопои, производить колку и заготовку льда. Судам и другим</w:t>
            </w:r>
          </w:p>
          <w:p w14:paraId="3060E68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плавучим средствам запрещается бросать якоря, проходить с отданными якорями, цепями, лотами, волокушами и тралами; е)</w:t>
            </w:r>
          </w:p>
          <w:p w14:paraId="1079B4C0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строительство и реконструкцию линий электропередач, радиостанций и других объектов, излучающих</w:t>
            </w:r>
          </w:p>
          <w:p w14:paraId="2817D11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электромагнитную энергию и оказывающих опасное воздействие на линии связи и линии радиофикации; ж) производить защиту</w:t>
            </w:r>
          </w:p>
          <w:p w14:paraId="34BD20B2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подземных коммуникаций от коррозии без учета проходящих подземных кабельных линий связи. Юридическим и физическим</w:t>
            </w:r>
          </w:p>
          <w:p w14:paraId="569C0F20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 производить всякого рода действия, которые могут нарушить нормальную работу линий связи и линий</w:t>
            </w:r>
          </w:p>
          <w:p w14:paraId="3BFD1CE3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радиофикации, в частности: а) производить снос и реконструкцию зданий и мостов, осуществлять переустройство</w:t>
            </w:r>
          </w:p>
          <w:p w14:paraId="7849F745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коллекторов, туннелей метрополитена и железных дорог, где проложены кабели связи, установлены столбы воздушных линий</w:t>
            </w:r>
          </w:p>
          <w:p w14:paraId="48A004DB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размещены технические сооружения радиорелейных станций, кабельные ящики и</w:t>
            </w:r>
          </w:p>
          <w:p w14:paraId="3DE729E3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распределительные коробки, без предварительного выноса заказчиками (застройщиками) линий и сооружений связи, линий и</w:t>
            </w:r>
          </w:p>
          <w:p w14:paraId="683ECB9E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радиофикации по согласованию с предприятиями, в ведении которых находятся эти лини и сооружения; б)</w:t>
            </w:r>
          </w:p>
          <w:p w14:paraId="4C166AA7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засыпку трасс подземных кабельных линий связи, устраивать на этих трассах временные склады, стоки</w:t>
            </w:r>
          </w:p>
          <w:p w14:paraId="130664FC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химически активных веществ и свалки промышленных, бытовых и прочих отходов, ломать замерные, сигнальные,</w:t>
            </w:r>
          </w:p>
          <w:p w14:paraId="775CC2A1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необслуживаемых усилительных и регенерационных</w:t>
            </w:r>
          </w:p>
          <w:p w14:paraId="3CA3855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</w:t>
            </w:r>
          </w:p>
          <w:p w14:paraId="683F0EFA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огораживать трассы линий связи, препятствуя свободному доступу к ним технического персонала; д) самовольно</w:t>
            </w:r>
          </w:p>
          <w:p w14:paraId="562E8BBF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</w:p>
          <w:p w14:paraId="52B4130D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</w:p>
          <w:p w14:paraId="614BAC71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связи, обрывать провода, набрасывать на них посторонние предметы и другое).; Реестровый номер границы:</w:t>
            </w:r>
          </w:p>
          <w:p w14:paraId="2F235946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33:00-6.722; Вид объекта реестра границ: Зона с особыми условиями использования территории; Вид зоны по документу:</w:t>
            </w:r>
          </w:p>
          <w:p w14:paraId="7A248D52" w14:textId="77777777" w:rsidR="00277FF1" w:rsidRPr="00E24FD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Охранная зона "Линейные сооружения - оптический кабель в грунте"; Тип зоны: Охранная зона линий и сооружений связи и</w:t>
            </w:r>
          </w:p>
          <w:p w14:paraId="674E7A26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E24FD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и сооружений радиофикации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B48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3DFB6A95" w14:textId="77777777" w:rsidTr="007D6B05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C86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CB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1830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2B6" w14:textId="77777777" w:rsidR="00277FF1" w:rsidRPr="00C55BD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C55BD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33:12:011101:277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37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D4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24233 +/- 81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75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зарегистрировано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F23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658F8D5B" w14:textId="77777777" w:rsidTr="007D6B05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9F0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4C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1660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2BD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33:12:011101:278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FD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9A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24016 +/- 80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71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зарегистрировано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A0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3E0425C9" w14:textId="77777777" w:rsidTr="007D6B05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C6D5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D0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1490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A7C1" w14:textId="77777777" w:rsidR="00277FF1" w:rsidRPr="00E20AF0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E20AF0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33:12:011101:279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6E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AD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15267 +/- 64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3DD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зарегистрировано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E7C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1B6A088B" w14:textId="77777777" w:rsidTr="007D6B05">
        <w:trPr>
          <w:trHeight w:val="81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896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0C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от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ориентира по направлению на Участок находится примерно в 550, по направлению на юг от ориентира.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E77" w14:textId="77777777" w:rsidR="00277FF1" w:rsidRPr="00920796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>33:12:011101:282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974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21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102313 +/- 170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423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Сервитут с 07.07.2017 постоянно в пользу Закрытое акционерное общество 'Ферреро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', ИНН: 5044018861, №гр33:12:011101:282-33/001/2017-2 (Сервитут (право), № 33:12:011101:282-33/001/2017-1 от 07.07.2017);      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br/>
            </w: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33:12:011101:282/1 21063 вид ограничения (обременения): ограничения прав на земельный участок, предусмотренные статьями 56, 56.1 Земельного</w:t>
            </w:r>
          </w:p>
          <w:p w14:paraId="772BC62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18.04.2014</w:t>
            </w:r>
          </w:p>
          <w:p w14:paraId="655D54C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01-33/28080 выдан: Министерство транспорта РФ Федеральное дорожное агентство (Росавтодор); Содержание ограничения</w:t>
            </w:r>
          </w:p>
          <w:p w14:paraId="488A405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7AD23E16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 и о внесении изменений в отдельные законодательные акты Российской Федерации".; Реестровый номер</w:t>
            </w:r>
          </w:p>
          <w:p w14:paraId="6EA4C9F3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границы: 33.00.2.96</w:t>
            </w:r>
          </w:p>
          <w:p w14:paraId="42E46823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33:12:011101:282/2 6605 вид ограничения (обременения): ограничения прав на земельный участок, предусмотренные статьями 56, 56.1 Земельного</w:t>
            </w:r>
          </w:p>
          <w:p w14:paraId="4F7BE01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5E513A0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6D2C3705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5447AD2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5CCAB890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33.00.2.52</w:t>
            </w:r>
          </w:p>
          <w:p w14:paraId="68174EC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33:12:011101:282/3 4659 вид ограничения (обременения): ограничения прав на земельный участок, предусмотренные статьями 56, 56.1 Земельного</w:t>
            </w:r>
          </w:p>
          <w:p w14:paraId="6135A8F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629FFDE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2EDD19AE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732F04F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6DDE995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33.00.2.58</w:t>
            </w:r>
          </w:p>
          <w:p w14:paraId="0FADE3E5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33:12:011101:282/4 8029 вид ограничения (обременения): ограничения прав на земельный участок, предусмотренные статьями 56, 56.1 Земельного</w:t>
            </w:r>
          </w:p>
          <w:p w14:paraId="1D0C85B6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доверенность от 24.02.2014</w:t>
            </w:r>
          </w:p>
          <w:p w14:paraId="04724F7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№ 1779047 выдан: ОАО МРСК Центра и Приволжья; Содержание ограничения (обременения): Ограничения в использовании</w:t>
            </w:r>
          </w:p>
          <w:p w14:paraId="305F527C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согласно Правилам установления охранных зон объектов электросетевого хозяйства и особых условий использования</w:t>
            </w:r>
          </w:p>
          <w:p w14:paraId="53EC391C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земельных участков, расположенных в границах таких зон, утвержденных Постановлением Правительства РФ №160 от</w:t>
            </w:r>
          </w:p>
          <w:p w14:paraId="2857CDC0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24.02.2009; Реестровый номер границы: 33.00.2.57 33:12:011101:282/5 1619 вид ограничения (обременения): ограничения прав на земельный участок, предусмотренные статьями 56, 56.1 Земельного</w:t>
            </w:r>
          </w:p>
          <w:p w14:paraId="4B7D0BC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карта (план) охранной зоны</w:t>
            </w:r>
          </w:p>
          <w:p w14:paraId="1739A0A5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 особыми условиями использования территории от 09.03.2010 № б/н выдан: МУП "Центр геодезии" </w:t>
            </w: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г.Владимира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; Содержание</w:t>
            </w:r>
          </w:p>
          <w:p w14:paraId="18D49B22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 (обременения): В соответствии с Постановлением Правительства Российской Федерации №578 от 09.06.1995 г.;</w:t>
            </w:r>
          </w:p>
          <w:p w14:paraId="2F501BE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33.12.2.3</w:t>
            </w:r>
          </w:p>
          <w:p w14:paraId="2F4A46E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33:12:011101:282/6 151 данные отсутствуют</w:t>
            </w:r>
          </w:p>
          <w:p w14:paraId="4F8DEBCC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33:12:011101:282/7 67797 вид ограничения (обременения): ограничения прав на земельный участок, предусмотренные статьями 56, 56.1 Земельного</w:t>
            </w:r>
          </w:p>
          <w:p w14:paraId="129BC495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ситуационная карта-схема от</w:t>
            </w:r>
          </w:p>
          <w:p w14:paraId="7CD148F0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23.03.2018 № б/н выдан: ООО "Владимир </w:t>
            </w: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Вторма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Клининг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"; Содержание ограничения (обременения): Постановление</w:t>
            </w:r>
          </w:p>
          <w:p w14:paraId="03E823F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Правительства № 222 от 03.03.2018. В границах санитарно-защитной зоны не допускается использования земельных участков</w:t>
            </w:r>
          </w:p>
          <w:p w14:paraId="7BB8691C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целях: а) размещения жилой застройки, объектов образовательного и медицинского назначения, спортивных сооружений</w:t>
            </w:r>
          </w:p>
          <w:p w14:paraId="6CA541B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открытого типа, организаций отдыха детей и их оздоровления, зон рекреационного назначения и для ведения дачного</w:t>
            </w:r>
          </w:p>
          <w:p w14:paraId="1AD71513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хозяйства и садоводства; б) размещения объектов для производства и хранения лекарственных средств, объектов пищевых</w:t>
            </w:r>
          </w:p>
          <w:p w14:paraId="48503CAA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отраслей промышленности, оптовых складов продовольственного сырья и пищевой продукции, комплексов водопроводных</w:t>
            </w:r>
          </w:p>
          <w:p w14:paraId="4934198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для подготовки и хранения питьевой воды, использования земельных участков в целях производства, хранения и</w:t>
            </w:r>
          </w:p>
          <w:p w14:paraId="6EC42CBA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переработки сельскохозяйственной продукции, предназначенной для дальнейшего использования в качестве пищевой</w:t>
            </w:r>
          </w:p>
          <w:p w14:paraId="76F4CFD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продукции, если химическое, физическое и (или) биологическое воздействие объекта, в отношении которого установлена</w:t>
            </w:r>
          </w:p>
          <w:p w14:paraId="28D7012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санитарно-защитная зона, приведет к нарушению качества и безопасности таких средств, сырья, воды и продукции в</w:t>
            </w:r>
          </w:p>
          <w:p w14:paraId="5B5484C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соответствии с установленными к ним требованиями.; Реестровый номер границы: 33.12.2.154</w:t>
            </w:r>
          </w:p>
          <w:p w14:paraId="5477461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33:12:011101:282/8 1575 вид ограничения (обременения): ограничения прав на земельный участок, предусмотренные статьями 56, 56.1 Земельного</w:t>
            </w:r>
          </w:p>
          <w:p w14:paraId="7EC90B90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_____действия: не установлен; реквизиты документа-основания: постановление "Об</w:t>
            </w:r>
          </w:p>
          <w:p w14:paraId="01CD956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утверждении правил охраны линий и сооружений связи </w:t>
            </w: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Федерации" от 09.06.1995 № 578 выдан: Правительство</w:t>
            </w:r>
          </w:p>
          <w:p w14:paraId="46E8DD6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Россиийской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Федерации; Содержание ограничения (обременения): В соответствии с Постановление Правительства РФ от 9 июня</w:t>
            </w:r>
          </w:p>
          <w:p w14:paraId="6E822AC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1995 г. N 578 "Об утверждении Правил охраны линий и сооружений связи Российской Федерации" устанавливаются следующие</w:t>
            </w:r>
          </w:p>
          <w:p w14:paraId="12B0294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ограничения: в пределах охранных зон без письменного согласия и присутствия представителей предприятий,</w:t>
            </w:r>
          </w:p>
          <w:p w14:paraId="0B2B59FD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эксплуатирующих линии связи и линии радиофикации, юридическим и физическим лицам запрещается: а) осуществлять всякого</w:t>
            </w:r>
          </w:p>
          <w:p w14:paraId="1927FB4E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рода строительные, монтажные и взрывные работы, планировку грунта землеройными механизмами (за исключением зон</w:t>
            </w:r>
          </w:p>
          <w:p w14:paraId="2DE0A240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песчаных барханов) и земляные работы (за исключением вспашки на глубину не более 0,3 метра); б) производить</w:t>
            </w:r>
          </w:p>
          <w:p w14:paraId="1DBD2C9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геолого-съемочные, поисковые, геодезические и другие изыскательские работы, которые связаны с бурением скважин,</w:t>
            </w:r>
          </w:p>
          <w:p w14:paraId="7D6497A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proofErr w:type="spellStart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</w:t>
            </w:r>
          </w:p>
          <w:p w14:paraId="171B236F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проезды и стоянки автотранспорта, тракторов и механизмов, провозить негабаритные грузы под проводами воздушных линий</w:t>
            </w:r>
          </w:p>
          <w:p w14:paraId="072B28AD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строить каналы (арыки), устраивать заграждения и другие препятствия; д) устраивать причалы</w:t>
            </w:r>
          </w:p>
          <w:p w14:paraId="1DC4360A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для стоянки судов, барж и плавучих кранов, производить погрузочно-разгрузочные, подводно-технические, дноуглубительные</w:t>
            </w:r>
          </w:p>
          <w:p w14:paraId="0B59D22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и землечерпательные работы, выделять рыбопромысловые участки, производить добычу рыбы, других водных животных, а также</w:t>
            </w:r>
          </w:p>
          <w:p w14:paraId="0FE02F0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водных растений придонными орудиями лова, устраивать водопои, производить колку и заготовку льда. Судам и другим</w:t>
            </w:r>
          </w:p>
          <w:p w14:paraId="2679325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плавучим средствам запрещается бросать якоря, проходить с отданными якорями, цепями, лотами, волокушами и тралами; е)</w:t>
            </w:r>
          </w:p>
          <w:p w14:paraId="128C93FD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производить строительство и реконструкцию линий электропередач, радиостанций и других объектов, излучающих</w:t>
            </w:r>
          </w:p>
          <w:p w14:paraId="361611B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электромагнитную энергию и оказывающих опасное воздействие на линии связи и линии радиофикации; ж) производить защиту</w:t>
            </w:r>
          </w:p>
          <w:p w14:paraId="07B2C49F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подземных коммуникаций от коррозии без учета проходящих подземных кабельных линий связи. Юридическим и физическим</w:t>
            </w:r>
          </w:p>
          <w:p w14:paraId="702DB62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 производить всякого рода действия, которые могут нарушить нормальную работу линий связи и линий</w:t>
            </w:r>
          </w:p>
          <w:p w14:paraId="24B16DA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радиофикации, в частности: а) производить снос и реконструкцию зданий и мостов, осуществлять переустройство</w:t>
            </w:r>
          </w:p>
          <w:p w14:paraId="45C7785A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коллекторов, туннелей метрополитена и железных дорог, где проложены кабели связи, установлены столбы воздушных линий</w:t>
            </w:r>
          </w:p>
          <w:p w14:paraId="1060FDBF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связи и линий радиофикации, размещены технические сооружения радиорелейных станций, кабельные ящики и</w:t>
            </w:r>
          </w:p>
          <w:p w14:paraId="73F3552F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распределительные коробки, без предварительного выноса заказчиками (застройщиками) линий и сооружений связи, линий и</w:t>
            </w:r>
          </w:p>
          <w:p w14:paraId="5917F33E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радиофикации по согласованию с предприятиями, в ведении которых находятся эти лини и сооружения; б)</w:t>
            </w:r>
          </w:p>
          <w:p w14:paraId="06DB8571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производить засыпку трасс подземных кабельных линий связи, устраивать на этих трассах временные склады, стоки</w:t>
            </w:r>
          </w:p>
          <w:p w14:paraId="2E9AF37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химически активных веществ и свалки промышленных, бытовых и прочих отходов, ломать замерные, сигнальные,</w:t>
            </w:r>
          </w:p>
          <w:p w14:paraId="097A73D9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предупредительные знаки и телефонные колодцы; в) открывать двери и люки необслуживаемых усилительных и регенерационных</w:t>
            </w:r>
          </w:p>
          <w:p w14:paraId="39BB02F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пунктов (наземных и подземных) и радиорелейных станций, кабельных колодцев телефонной канализации, распределительных</w:t>
            </w:r>
          </w:p>
          <w:p w14:paraId="566E2508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шкафов и кабельных ящиков, а также подключаться к линиям связи (за исключением лиц, обслуживающих эти линии); г)</w:t>
            </w:r>
          </w:p>
          <w:p w14:paraId="5A8F998B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огораживать трассы линий связи, препятствуя свободному доступу к ним технического персонала; д) самовольно</w:t>
            </w:r>
          </w:p>
          <w:p w14:paraId="52024A14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</w:p>
          <w:p w14:paraId="3CE0C046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</w:p>
          <w:p w14:paraId="153D238F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связи, обрывать провода, набрасывать на них посторонние предметы и другое).; Реестровый номер границы:</w:t>
            </w:r>
          </w:p>
          <w:p w14:paraId="6589EE87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33:00-6.722; Вид объекта реестра границ: Зона с особыми условиями использования территории; Вид зоны по документу:</w:t>
            </w:r>
          </w:p>
          <w:p w14:paraId="7790991E" w14:textId="77777777" w:rsidR="00277FF1" w:rsidRPr="0092079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Охранная зона "Линейные сооружения - оптический кабель в грунте"; Тип зоны: Охранная зона линий и сооружений связи и</w:t>
            </w:r>
          </w:p>
          <w:p w14:paraId="014EF93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92079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линий и сооружений радиофикации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98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5EF3BF87" w14:textId="77777777" w:rsidTr="007D6B05">
        <w:trPr>
          <w:trHeight w:val="29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2C7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4A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1220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EEF" w14:textId="77777777" w:rsidR="00277FF1" w:rsidRPr="00277FF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277FF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33:12:011101:283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65C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19A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153961 +/- 205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40B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зарегистрировано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E5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64C284D2" w14:textId="77777777" w:rsidTr="007D6B05">
        <w:trPr>
          <w:trHeight w:val="24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747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49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970 м от ориентира по направлению на юго-запад.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782" w14:textId="77777777" w:rsidR="00277FF1" w:rsidRPr="001500C6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33:12:011101:284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7F9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BD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104683 +/- 162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B07" w14:textId="77777777" w:rsidR="00277FF1" w:rsidRPr="001500C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33:12:011101:284/1 72363 вид ограничения (обременения): ограничения прав на земельный участок, предусмотренные статьями 56, 56.1 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ситуационная карта-схема от</w:t>
            </w:r>
          </w:p>
          <w:p w14:paraId="1955DE09" w14:textId="77777777" w:rsidR="00277FF1" w:rsidRPr="001500C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23.03.2018 № б/н выдан: ООО "Владимир </w:t>
            </w:r>
            <w:proofErr w:type="spellStart"/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Вторма</w:t>
            </w:r>
            <w:proofErr w:type="spellEnd"/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Клининг</w:t>
            </w:r>
            <w:proofErr w:type="spellEnd"/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"; Содержание ограничения (обременения): Постановление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Правительства № 222 от 03.03.2018. В границах санитарно-защитной зоны не допускается использования земельных участков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целях: а) размещения жилой застройки, объектов образовательного и медицинского назначения, спортивных сооружений</w:t>
            </w:r>
          </w:p>
          <w:p w14:paraId="0E33C7BB" w14:textId="77777777" w:rsidR="00277FF1" w:rsidRPr="001500C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открытого типа, организаций отдыха детей и их оздоровления, зон рекреационного назначения и для ведения дачного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хозяйства и садоводства; б) размещения объектов для производства и хранения лекарственных средств, объектов пищевых</w:t>
            </w:r>
          </w:p>
          <w:p w14:paraId="7381F6D8" w14:textId="77777777" w:rsidR="00277FF1" w:rsidRPr="001500C6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отраслей промышленности, оптовых складов продовольственного сырья и пищевой продукции, комплексов водопроводных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для подготовки и хранения питьевой воды, использования земельных участков в целях производства, хранения 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переработки сельскохозяйственной продукции, предназначенной для дальнейшего использования в качестве пищевой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продукции, если химическое, физическое и (или) биологическое воздействие объекта, в отношении которого установлена</w:t>
            </w:r>
          </w:p>
          <w:p w14:paraId="5BE7B939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санитарно-защитная зона, приведет к нарушению качества и безопасности таких средств, сырья, воды и продукции 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500C6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соответствии с установленными к ним требованиями.; Реестровый номер границы: 33.12.2.154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A2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2996AD05" w14:textId="77777777" w:rsidTr="007D6B05">
        <w:trPr>
          <w:trHeight w:val="25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B87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859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установлено относительно ориентира, расположенного за пределами участка. Ориентир с. Ворша. Участок находится примерно в 1160 м от ориентира по направлению на юг.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1EA" w14:textId="77777777" w:rsidR="00277FF1" w:rsidRPr="00D32D10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D32D10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33:12:011101:290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0D8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/Для промышленного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93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516837 +/- 583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ED2" w14:textId="77777777" w:rsidR="00277FF1" w:rsidRPr="0010299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33:12:011101:290/1 292854 вид ограничения (обременения): ограничения прав на земельный участок, предусмотренные статьями 56, 56.1 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кодекса Российской Федерации; Срок действия: не установлен; реквизиты документа-основания: ситуационная карта-схема от</w:t>
            </w:r>
          </w:p>
          <w:p w14:paraId="358DBC97" w14:textId="77777777" w:rsidR="00277FF1" w:rsidRPr="00102998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23.03.2018 № б/н выдан: ООО "Владимир </w:t>
            </w:r>
            <w:proofErr w:type="spellStart"/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Вторма</w:t>
            </w:r>
            <w:proofErr w:type="spellEnd"/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Клининг</w:t>
            </w:r>
            <w:proofErr w:type="spellEnd"/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"; Содержание ограничения (обременения): Постановление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Правительства № 222 от 03.03.2018. В границах санитарно-защитной зоны не допускается использования земельных участков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целях: а) размещения жилой застройки, объектов образовательного и медицинского назначения, спортивных сооружений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открытого типа, организаций отдыха детей и их оздоровления, зон рекреационного назначения и для ведения дачного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хозяйства и садоводства; б) размещения объектов для производства и хранения лекарственных средств, объектов пищевых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отраслей промышленности, оптовых складов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продовольственного сырья и пищевой продукции, комплексов водопроводных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для подготовки и хранения питьевой воды, использования земельных участков в целях производства, хранения 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переработки сельскохозяйственной продукции, предназначенной для дальнейшего использования в качестве пищевой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продукции, если химическое, физическое и (или) биологическое воздействие объекта, в отношении которого установлена</w:t>
            </w:r>
          </w:p>
          <w:p w14:paraId="1988BF94" w14:textId="77777777" w:rsidR="00277FF1" w:rsidRPr="00381869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санитарно-защитная зона, приведет к нарушению качества и безопасности таких средств, сырья, воды и продукции 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102998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соответствии с установленными к ним требованиями.; Реестровый номер границы: 33.12.2.154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8A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  <w:tr w:rsidR="00277FF1" w:rsidRPr="00381869" w14:paraId="3C9288F9" w14:textId="77777777" w:rsidTr="007D6B05">
        <w:trPr>
          <w:trHeight w:val="25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69D1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7F6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установлено относительно ориентира, расположенного за пределами участка. Ориентир Центральная усадьба ОАО "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Воршанское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". Участок находится примерно в от ориентира по направлению на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,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по направлению на , от ориентира.  Почтовый адрес ориентира: обл. </w:t>
            </w: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 xml:space="preserve">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BAE" w14:textId="77777777" w:rsidR="00277FF1" w:rsidRPr="00D400E1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lastRenderedPageBreak/>
              <w:t xml:space="preserve">33:12:011101:376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0F5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Земли сельскохозяйственного назначения/IV - древесно-кустарниковая растительность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3C50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4230 +/- 569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393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33:12:011101:376/1 20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3E76286D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карта (план) объекта</w:t>
            </w:r>
          </w:p>
          <w:p w14:paraId="55F9B856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землеустройства Охранная зона волоконно-оптической линии связи (ВОЛС) "Отводы от трассы "Владимир-Омутищи" до БС</w:t>
            </w:r>
          </w:p>
          <w:p w14:paraId="682193CE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"Васильевка МЦ", расположенная на территории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Воршинского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сельского поселения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Владмиирской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области.</w:t>
            </w:r>
          </w:p>
          <w:p w14:paraId="6B303A7F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от 06.11.2015 № б/н выдан: ООО "ВЕГАТ" (Елесина Наталья Владимировна); Содержание ограничения (обременения):</w:t>
            </w:r>
          </w:p>
          <w:p w14:paraId="34411339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Ограничения, предусмотренные постановлением Правительства Российской Федерации от 09.06.1995 г. №578 "Об утверждении</w:t>
            </w:r>
          </w:p>
          <w:p w14:paraId="3F8B3990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правил охраны линий и сооружений связи Российской Федерации": 1. В пределах охранных зон без письменного согласия и</w:t>
            </w:r>
          </w:p>
          <w:p w14:paraId="5B2C2A91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присутствия представителей предприятий, эксплуатирующих линии связи и линии радиофикации, юридическим и физическим</w:t>
            </w:r>
          </w:p>
          <w:p w14:paraId="4869F409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лицам запрещается: а) осуществлять всякого рода строительные, монтажные и взрывные работы, планировку грунта</w:t>
            </w:r>
          </w:p>
          <w:p w14:paraId="23C3E4AC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землеройными механизмами (за исключением зон песчаных барханов) и земляные работы (за исключением вспашки на глубину</w:t>
            </w:r>
          </w:p>
          <w:p w14:paraId="2D286770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не более 0,3 метра); б) производить геолого-съемочные, поисковые, геодезические и другие изыскательские работы,</w:t>
            </w:r>
          </w:p>
          <w:p w14:paraId="0214FC13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которые связаны с бурением скважин,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шурфованием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, взятием проб грунта, осуществлением взрывных работ; в) производить</w:t>
            </w:r>
          </w:p>
          <w:p w14:paraId="7A1703D8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посадку деревьев, располагать полевые станы, содержать скот, складировать материалы, корма и удобрения, жечь костры,</w:t>
            </w:r>
          </w:p>
          <w:p w14:paraId="5FFB7659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устраивать стрельбища; г) устраивать проезды и стоянки автотранспорта, тракторов и механизмов, строить каналы (арыки),</w:t>
            </w:r>
          </w:p>
          <w:p w14:paraId="4CF80F12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устраивать заграждения и другие препятствия; д) устраивать причалы для стоянки судов, барж и плавучих кранов,</w:t>
            </w:r>
          </w:p>
          <w:p w14:paraId="6366FE1A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производить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погрузочно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разгрузочные, подводно-технические, дноуглубительные и землечерпательные работы, выделять</w:t>
            </w:r>
          </w:p>
          <w:p w14:paraId="012F201D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рыбопромысловые участки, производить добычу рыбы, других водных животных, а также водных растений придонными орудиями</w:t>
            </w:r>
          </w:p>
          <w:p w14:paraId="07EFA4E5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лова, устраивать водопои, производить колку и заготовку льда. Судам и другим плавучим средствам запрещается бросать</w:t>
            </w:r>
          </w:p>
          <w:p w14:paraId="0F95AD0D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якоря, проходить с отданными якорями, цепями, лотами, волокушами и тралами; е) производить строительство и</w:t>
            </w:r>
          </w:p>
          <w:p w14:paraId="7C1C921D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реконструкцию линий электропередач, радиостанций и других объектов, излучающих электромагнитную энергию и оказывающих</w:t>
            </w:r>
          </w:p>
          <w:p w14:paraId="6F1E688B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2. 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размещены технические сооружения радиорелейных станций,</w:t>
            </w:r>
          </w:p>
          <w:p w14:paraId="7C9D846B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кабельные ящики и распределительные коробки, без предварительного выноса заказчиками (застройщиками) линий и</w:t>
            </w:r>
          </w:p>
          <w:p w14:paraId="41EDFAAD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сооружений связи, линий и сооружений радиофикации по согласованию с предприятиями, в ведении которых находятся эти линии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 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д)самовольно подключаться к абонентской телефонной линии и 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(повреждать опоры и</w:t>
            </w:r>
          </w:p>
          <w:p w14:paraId="61B697C9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арматуры, воздушных линий связи, обрывать провода, набрасывать на них посторонние предметы и другое). В пределах охранной зоны разрешается: а) Вспашка на глубину не более 0,3 метра; б) посадка растений, сельскохозяйственной</w:t>
            </w:r>
          </w:p>
          <w:p w14:paraId="34E9EB2A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продукции, мелких кустарников.; Реестровый номер границы: 33.12.2.71 33:12:011101:376/2 933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0CEF6860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Российской Федерации; Срок действия: не установлен; реквизиты документа-основания: постановление </w:t>
            </w:r>
            <w:r w:rsidRPr="00D400E1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Об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установлении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зон</w:t>
            </w:r>
          </w:p>
          <w:p w14:paraId="5783F49A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санитарной охраны источников питьевого, хозяйственно-бытового водоснабжения ЗАО </w:t>
            </w:r>
            <w:r w:rsidRPr="00D400E1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≪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Ферреро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Руссия</w:t>
            </w:r>
            <w:proofErr w:type="spellEnd"/>
            <w:r w:rsidRPr="00D400E1"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≫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от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19.09.2022 </w:t>
            </w:r>
            <w:r w:rsidRPr="00D400E1">
              <w:rPr>
                <w:rFonts w:ascii="Verdana" w:eastAsia="Times New Roman" w:hAnsi="Verdana" w:cs="Verdana"/>
                <w:sz w:val="14"/>
                <w:szCs w:val="14"/>
                <w:lang w:eastAsia="ru-RU"/>
              </w:rPr>
              <w:t>№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93</w:t>
            </w:r>
          </w:p>
          <w:p w14:paraId="7C4BADF4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выдан: Департамент природопользования и охраны окружающей среды Владимирской области; Содержание ограничения</w:t>
            </w:r>
          </w:p>
          <w:p w14:paraId="7E5D6D10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На территории третьего пояса ЗСО запрещается: закачка отработанных вод в подземные горизонты, подземное</w:t>
            </w:r>
          </w:p>
          <w:p w14:paraId="612DEFBA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складирование твердых отходов и разработка недр земли; складирование и размещение объектов, обуславливающих опасность химического 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загрязнения подземных вод; размещение и эксплуатация кладбищ, полей фильтрации, животноводческих и птицеводческих предприятий и других объектов, обуславливающих опасность микробного загрязнения подземных вод. На</w:t>
            </w:r>
          </w:p>
          <w:p w14:paraId="3A52A895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территории второго, третьего пояса ЗСО необходимо предусмотреть следующие мероприятия: при аварийных ситуациях в</w:t>
            </w:r>
          </w:p>
          <w:p w14:paraId="101A3931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местах прохождения трасс водопроводов, проводить специальные мероприятия по защите водоносного горизонта от</w:t>
            </w:r>
          </w:p>
          <w:p w14:paraId="5910D734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загрязнения по согласованию с центром государственного санитарно-эпидемиологического надзора, органами и учреждениями государственного экологического и геологического контроля; выявление, тампонирование всех бездействующих, старых, дефектных или неправильно эксплуатируемых скважин, представляющих опасность в отношении возможности загрязнения водоносных горизонтов; поддерживать санитарное состояние территории, проводить регулярный контроль за чистотой территории, проводить регулярную уборку территории от бытового и растительного мусора; производить своевременный вывоз</w:t>
            </w:r>
          </w:p>
          <w:p w14:paraId="761CCDE3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твердых бытовых отходов и жидких стоков из выгребных ям; провести опись выгребных емкостей жидких стоков, расположенных на территории вблизи первого пояса санитарной зоны.; Реестровый номер границы: 33:12-6.730; Вид объекта</w:t>
            </w:r>
          </w:p>
          <w:p w14:paraId="4A13822A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реестра границ: Зона с особыми условиями использования территории; Вид зоны по документу: Третий пояс зоны санитарной</w:t>
            </w:r>
          </w:p>
          <w:p w14:paraId="6975531B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охраны водозабора на территории предприятия ЗАО "Ферреро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Руссия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 с. Ворша </w:t>
            </w:r>
            <w:proofErr w:type="spellStart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Собинского</w:t>
            </w:r>
            <w:proofErr w:type="spellEnd"/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района Владимирской области; Тип зоны: Зона санитарной охраны источников водоснабжения и водопроводов питьевого назначения Весь 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55022872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Российской Федерации; Срок действия: не установлен; реквизиты документа-основания: доверенность от 18.04.2014 №</w:t>
            </w:r>
          </w:p>
          <w:p w14:paraId="4ED67DFF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01-33/28080 выдан: Министерство транспорта РФ Федеральное дорожное агентство (Росавтодор); Содержание ограничения</w:t>
            </w:r>
          </w:p>
          <w:p w14:paraId="15AC7EA6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(обременения): Федеральный закон от 08.11.2007 г. № 257-ФЗ "Об автомобильных дорогах и о дорожной деятельности в</w:t>
            </w:r>
          </w:p>
          <w:p w14:paraId="15836612" w14:textId="77777777" w:rsidR="00277FF1" w:rsidRPr="00D400E1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Российской Федерации и о внесении изменений в отдельные законодательные акты Российской </w:t>
            </w:r>
            <w:r w:rsidRPr="00D400E1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 xml:space="preserve">Федерации".; 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Реестровый номер границы: 33.00.2.96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A1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77FF1" w:rsidRPr="00381869" w14:paraId="3125FAF5" w14:textId="77777777" w:rsidTr="007D6B05">
        <w:trPr>
          <w:trHeight w:val="27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9DD5" w14:textId="77777777" w:rsidR="00277FF1" w:rsidRPr="00381869" w:rsidRDefault="00277FF1" w:rsidP="007D6B0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B5E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установлено относительно ориентира, расположенного за пределами участка. Ориентир Центральная усадьба ОАО "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Воршанское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". Участок находится примерно в от ориентира по направлению на Участок находится примерно </w:t>
            </w:r>
            <w:proofErr w:type="gram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в ,</w:t>
            </w:r>
            <w:proofErr w:type="gram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по направлению на , от ориентира.  Почтовый адрес ориентира: обл. Владимирская, р-н </w:t>
            </w:r>
            <w:proofErr w:type="spellStart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Собинский</w:t>
            </w:r>
            <w:proofErr w:type="spellEnd"/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с. Ворша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39B5" w14:textId="77777777" w:rsidR="00277FF1" w:rsidRPr="00C95B37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</w:pPr>
            <w:r w:rsidRPr="00C95B37">
              <w:rPr>
                <w:rFonts w:ascii="Verdana" w:eastAsia="Times New Roman" w:hAnsi="Verdana" w:cs="Calibri"/>
                <w:b/>
                <w:sz w:val="14"/>
                <w:szCs w:val="14"/>
                <w:lang w:eastAsia="ru-RU"/>
              </w:rPr>
              <w:t xml:space="preserve">33:12:011101:377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64F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Земли сельскохозяйственного назначения/IV - древесно-кустарниковая растительность, болота, реки, ручьи, канавы, прочие земли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E192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12270 +/- 969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4F5" w14:textId="77777777" w:rsidR="00277FF1" w:rsidRPr="00C95B37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33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:12:011101:377/1 9154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вид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участок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предусмотренные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статьями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56, 56.1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кодекса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Российской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Федерации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Срок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действия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реквизиты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документа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основания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ситуационная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карта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схема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</w:p>
          <w:p w14:paraId="5A0BA974" w14:textId="77777777" w:rsidR="00277FF1" w:rsidRPr="00C95B37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23.03.2018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/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выдан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ООО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"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Владимир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Вторма</w:t>
            </w:r>
            <w:proofErr w:type="spellEnd"/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Клининг</w:t>
            </w:r>
            <w:proofErr w:type="spellEnd"/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";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Содержание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ограничения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(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обременения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Постановление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Правительства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№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222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03.03.2018.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границах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санитарно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защитной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зоны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допускается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участков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целях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: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размещения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жилой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застройки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образовательного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медицинского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назначения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спортивных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</w:p>
          <w:p w14:paraId="0C70A7CD" w14:textId="77777777" w:rsidR="00277FF1" w:rsidRPr="00C95B37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открытого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типа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организаций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отдыха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детей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оздоровления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рекреационного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назначения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для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ведения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дачного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хозяйства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садоводства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;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размещения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для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хранения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лекарственных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средств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пищевых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отраслей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промышленности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оптовых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складов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продовольственного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сырья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пищевой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продукции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комплексов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водопроводных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сооружений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для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подготовки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хранения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питьевой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воды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земельных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участков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целях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производства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хранения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переработки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сельскохозяйственной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продукции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предназначенной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для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дальнейшего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использования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качестве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пищевой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продукции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если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химическое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физическое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(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или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)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биологическое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воздействие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объекта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отношении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которого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установлена</w:t>
            </w:r>
          </w:p>
          <w:p w14:paraId="58E22316" w14:textId="77777777" w:rsidR="00277FF1" w:rsidRPr="00C95B37" w:rsidRDefault="00277FF1" w:rsidP="007D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санитарно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-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защитная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зона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приведет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нарушению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качества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безопасности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таких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средств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сырья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,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воды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продукции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в</w:t>
            </w:r>
            <w:r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соответствии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с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установленными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к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ним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требованиями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.;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Реестровый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номер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 xml:space="preserve"> </w:t>
            </w:r>
            <w:r w:rsidRPr="00C95B37">
              <w:rPr>
                <w:rFonts w:ascii="Verdana" w:eastAsia="Times New Roman" w:hAnsi="Verdana" w:cs="Calibri" w:hint="eastAsia"/>
                <w:sz w:val="14"/>
                <w:szCs w:val="14"/>
                <w:lang w:eastAsia="ru-RU"/>
              </w:rPr>
              <w:t>границы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: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  <w:r w:rsidRPr="00C95B37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33.12.2.154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4FF" w14:textId="77777777" w:rsidR="00277FF1" w:rsidRPr="00381869" w:rsidRDefault="00277FF1" w:rsidP="007D6B05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</w:pPr>
            <w:r w:rsidRPr="00381869">
              <w:rPr>
                <w:rFonts w:ascii="Verdana" w:eastAsia="Times New Roman" w:hAnsi="Verdana" w:cs="Calibri"/>
                <w:sz w:val="14"/>
                <w:szCs w:val="14"/>
                <w:lang w:eastAsia="ru-RU"/>
              </w:rPr>
              <w:t> </w:t>
            </w:r>
          </w:p>
        </w:tc>
      </w:tr>
    </w:tbl>
    <w:p w14:paraId="1DA9A711" w14:textId="77777777" w:rsidR="00686D08" w:rsidRPr="009B3FCD" w:rsidRDefault="00686D08" w:rsidP="004F00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9B3FCD" w:rsidSect="00381869">
      <w:pgSz w:w="16838" w:h="11906" w:orient="landscape"/>
      <w:pgMar w:top="1701" w:right="1134" w:bottom="850" w:left="142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C0AB" w14:textId="77777777" w:rsidR="00D70816" w:rsidRDefault="00D70816" w:rsidP="00E33D4F">
      <w:pPr>
        <w:spacing w:after="0" w:line="240" w:lineRule="auto"/>
      </w:pPr>
      <w:r>
        <w:separator/>
      </w:r>
    </w:p>
  </w:endnote>
  <w:endnote w:type="continuationSeparator" w:id="0">
    <w:p w14:paraId="38E51084" w14:textId="77777777" w:rsidR="00D70816" w:rsidRDefault="00D7081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67055B9E" w14:textId="1147E0D1" w:rsidR="00CE1D4E" w:rsidRDefault="00CE1D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FF">
          <w:rPr>
            <w:noProof/>
          </w:rPr>
          <w:t>16</w:t>
        </w:r>
        <w:r>
          <w:fldChar w:fldCharType="end"/>
        </w:r>
      </w:p>
    </w:sdtContent>
  </w:sdt>
  <w:p w14:paraId="5398A9DE" w14:textId="77777777" w:rsidR="00CE1D4E" w:rsidRDefault="00CE1D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4C8" w14:textId="77777777" w:rsidR="00D70816" w:rsidRDefault="00D70816" w:rsidP="00E33D4F">
      <w:pPr>
        <w:spacing w:after="0" w:line="240" w:lineRule="auto"/>
      </w:pPr>
      <w:r>
        <w:separator/>
      </w:r>
    </w:p>
  </w:footnote>
  <w:footnote w:type="continuationSeparator" w:id="0">
    <w:p w14:paraId="032A4705" w14:textId="77777777" w:rsidR="00D70816" w:rsidRDefault="00D70816" w:rsidP="00E33D4F">
      <w:pPr>
        <w:spacing w:after="0" w:line="240" w:lineRule="auto"/>
      </w:pPr>
      <w:r>
        <w:continuationSeparator/>
      </w:r>
    </w:p>
  </w:footnote>
  <w:footnote w:id="1">
    <w:p w14:paraId="3DE8E7EB" w14:textId="77777777" w:rsidR="00CE1D4E" w:rsidRPr="00120657" w:rsidRDefault="00CE1D4E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2B15EC2D" w14:textId="77777777" w:rsidR="00CE1D4E" w:rsidRPr="00120657" w:rsidRDefault="00CE1D4E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031250F8" w14:textId="77777777" w:rsidR="00CE1D4E" w:rsidRPr="00D03FB6" w:rsidRDefault="00CE1D4E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70B8ECAB" w14:textId="77777777" w:rsidR="00CE1D4E" w:rsidRPr="00D03FB6" w:rsidRDefault="00CE1D4E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015C4D45" w14:textId="77777777" w:rsidR="00CE1D4E" w:rsidRPr="008070A5" w:rsidRDefault="00CE1D4E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D0CFEE5" w14:textId="77777777" w:rsidR="00CE1D4E" w:rsidRPr="0010369A" w:rsidRDefault="00CE1D4E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069B8531" w14:textId="77777777" w:rsidR="00CE1D4E" w:rsidRDefault="00CE1D4E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17515A42" w14:textId="77777777" w:rsidR="00CE1D4E" w:rsidRPr="008070A5" w:rsidRDefault="00CE1D4E" w:rsidP="007C2C38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216DAA"/>
    <w:multiLevelType w:val="hybridMultilevel"/>
    <w:tmpl w:val="BB6710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3FBFE5"/>
    <w:multiLevelType w:val="hybridMultilevel"/>
    <w:tmpl w:val="87CD2E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2B1994"/>
    <w:multiLevelType w:val="hybridMultilevel"/>
    <w:tmpl w:val="7454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C95"/>
    <w:multiLevelType w:val="hybridMultilevel"/>
    <w:tmpl w:val="77C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96209BA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91969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2EE25C45"/>
    <w:multiLevelType w:val="multilevel"/>
    <w:tmpl w:val="3970C9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E09086"/>
    <w:multiLevelType w:val="hybridMultilevel"/>
    <w:tmpl w:val="26DA4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099AA85"/>
    <w:multiLevelType w:val="hybridMultilevel"/>
    <w:tmpl w:val="E34EC9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CC1569E"/>
    <w:multiLevelType w:val="multilevel"/>
    <w:tmpl w:val="66EA93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00AD88E"/>
    <w:multiLevelType w:val="hybridMultilevel"/>
    <w:tmpl w:val="A5EFA9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9535BC"/>
    <w:multiLevelType w:val="multilevel"/>
    <w:tmpl w:val="77D0DC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53E363"/>
    <w:multiLevelType w:val="hybridMultilevel"/>
    <w:tmpl w:val="A14C40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3DC40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8F00E8E"/>
    <w:multiLevelType w:val="hybridMultilevel"/>
    <w:tmpl w:val="3196D6A4"/>
    <w:lvl w:ilvl="0" w:tplc="04190011">
      <w:start w:val="1"/>
      <w:numFmt w:val="decimal"/>
      <w:lvlText w:val="%1)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367AA7F"/>
    <w:multiLevelType w:val="hybridMultilevel"/>
    <w:tmpl w:val="3A216A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3"/>
  </w:num>
  <w:num w:numId="3">
    <w:abstractNumId w:val="35"/>
  </w:num>
  <w:num w:numId="4">
    <w:abstractNumId w:val="34"/>
  </w:num>
  <w:num w:numId="5">
    <w:abstractNumId w:val="30"/>
  </w:num>
  <w:num w:numId="6">
    <w:abstractNumId w:val="20"/>
  </w:num>
  <w:num w:numId="7">
    <w:abstractNumId w:val="6"/>
  </w:num>
  <w:num w:numId="8">
    <w:abstractNumId w:val="7"/>
  </w:num>
  <w:num w:numId="9">
    <w:abstractNumId w:val="40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2"/>
  </w:num>
  <w:num w:numId="13">
    <w:abstractNumId w:val="26"/>
  </w:num>
  <w:num w:numId="14">
    <w:abstractNumId w:val="8"/>
  </w:num>
  <w:num w:numId="15">
    <w:abstractNumId w:val="2"/>
  </w:num>
  <w:num w:numId="16">
    <w:abstractNumId w:val="18"/>
  </w:num>
  <w:num w:numId="17">
    <w:abstractNumId w:val="36"/>
  </w:num>
  <w:num w:numId="18">
    <w:abstractNumId w:val="21"/>
  </w:num>
  <w:num w:numId="19">
    <w:abstractNumId w:val="13"/>
  </w:num>
  <w:num w:numId="20">
    <w:abstractNumId w:val="29"/>
  </w:num>
  <w:num w:numId="21">
    <w:abstractNumId w:val="22"/>
  </w:num>
  <w:num w:numId="22">
    <w:abstractNumId w:val="24"/>
  </w:num>
  <w:num w:numId="23">
    <w:abstractNumId w:val="15"/>
  </w:num>
  <w:num w:numId="24">
    <w:abstractNumId w:val="25"/>
  </w:num>
  <w:num w:numId="25">
    <w:abstractNumId w:val="9"/>
  </w:num>
  <w:num w:numId="26">
    <w:abstractNumId w:val="38"/>
  </w:num>
  <w:num w:numId="27">
    <w:abstractNumId w:val="33"/>
  </w:num>
  <w:num w:numId="28">
    <w:abstractNumId w:val="14"/>
  </w:num>
  <w:num w:numId="29">
    <w:abstractNumId w:val="44"/>
  </w:num>
  <w:num w:numId="30">
    <w:abstractNumId w:val="37"/>
  </w:num>
  <w:num w:numId="31">
    <w:abstractNumId w:val="32"/>
  </w:num>
  <w:num w:numId="32">
    <w:abstractNumId w:val="3"/>
  </w:num>
  <w:num w:numId="33">
    <w:abstractNumId w:val="11"/>
  </w:num>
  <w:num w:numId="34">
    <w:abstractNumId w:val="28"/>
  </w:num>
  <w:num w:numId="35">
    <w:abstractNumId w:val="17"/>
  </w:num>
  <w:num w:numId="36">
    <w:abstractNumId w:val="5"/>
  </w:num>
  <w:num w:numId="37">
    <w:abstractNumId w:val="16"/>
  </w:num>
  <w:num w:numId="38">
    <w:abstractNumId w:val="31"/>
  </w:num>
  <w:num w:numId="39">
    <w:abstractNumId w:val="10"/>
  </w:num>
  <w:num w:numId="40">
    <w:abstractNumId w:val="39"/>
  </w:num>
  <w:num w:numId="41">
    <w:abstractNumId w:val="42"/>
  </w:num>
  <w:num w:numId="42">
    <w:abstractNumId w:val="23"/>
  </w:num>
  <w:num w:numId="43">
    <w:abstractNumId w:val="27"/>
  </w:num>
  <w:num w:numId="44">
    <w:abstractNumId w:val="4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26C"/>
    <w:rsid w:val="000077E3"/>
    <w:rsid w:val="00010275"/>
    <w:rsid w:val="00014CF1"/>
    <w:rsid w:val="00015280"/>
    <w:rsid w:val="00015515"/>
    <w:rsid w:val="0001605E"/>
    <w:rsid w:val="00017917"/>
    <w:rsid w:val="00020BEC"/>
    <w:rsid w:val="00021E28"/>
    <w:rsid w:val="000223BA"/>
    <w:rsid w:val="00023A8F"/>
    <w:rsid w:val="000262EF"/>
    <w:rsid w:val="000270FE"/>
    <w:rsid w:val="00027D51"/>
    <w:rsid w:val="00030EF1"/>
    <w:rsid w:val="00032CB8"/>
    <w:rsid w:val="000341AC"/>
    <w:rsid w:val="000351E6"/>
    <w:rsid w:val="00035ED5"/>
    <w:rsid w:val="000365BF"/>
    <w:rsid w:val="0003718C"/>
    <w:rsid w:val="000379B6"/>
    <w:rsid w:val="000411B1"/>
    <w:rsid w:val="0004555E"/>
    <w:rsid w:val="000461A4"/>
    <w:rsid w:val="00046C89"/>
    <w:rsid w:val="00046D8F"/>
    <w:rsid w:val="00046E6A"/>
    <w:rsid w:val="00046F99"/>
    <w:rsid w:val="00054E6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032"/>
    <w:rsid w:val="0007761B"/>
    <w:rsid w:val="00080B2F"/>
    <w:rsid w:val="000826F5"/>
    <w:rsid w:val="00082E0A"/>
    <w:rsid w:val="00083142"/>
    <w:rsid w:val="000844EF"/>
    <w:rsid w:val="000927FB"/>
    <w:rsid w:val="00093EDB"/>
    <w:rsid w:val="00094B82"/>
    <w:rsid w:val="00095F3C"/>
    <w:rsid w:val="000967E9"/>
    <w:rsid w:val="00096A74"/>
    <w:rsid w:val="000973B7"/>
    <w:rsid w:val="00097EC7"/>
    <w:rsid w:val="000A0B3B"/>
    <w:rsid w:val="000A1317"/>
    <w:rsid w:val="000A3E4C"/>
    <w:rsid w:val="000A66BF"/>
    <w:rsid w:val="000B1B21"/>
    <w:rsid w:val="000B32D0"/>
    <w:rsid w:val="000B3E5F"/>
    <w:rsid w:val="000C094A"/>
    <w:rsid w:val="000C2791"/>
    <w:rsid w:val="000C2AEC"/>
    <w:rsid w:val="000C2F08"/>
    <w:rsid w:val="000C34A2"/>
    <w:rsid w:val="000C51AA"/>
    <w:rsid w:val="000C60F6"/>
    <w:rsid w:val="000C765B"/>
    <w:rsid w:val="000C7A16"/>
    <w:rsid w:val="000D19A7"/>
    <w:rsid w:val="000D5385"/>
    <w:rsid w:val="000E018C"/>
    <w:rsid w:val="000E2363"/>
    <w:rsid w:val="000E2F36"/>
    <w:rsid w:val="000E3328"/>
    <w:rsid w:val="000E36D3"/>
    <w:rsid w:val="000E4B9A"/>
    <w:rsid w:val="000E5363"/>
    <w:rsid w:val="000E5551"/>
    <w:rsid w:val="000E65EF"/>
    <w:rsid w:val="000E73DE"/>
    <w:rsid w:val="000E7AE2"/>
    <w:rsid w:val="000F0CB5"/>
    <w:rsid w:val="000F0CF1"/>
    <w:rsid w:val="000F1382"/>
    <w:rsid w:val="000F3D1D"/>
    <w:rsid w:val="000F5D69"/>
    <w:rsid w:val="000F7023"/>
    <w:rsid w:val="001024FD"/>
    <w:rsid w:val="00102FE7"/>
    <w:rsid w:val="0010369A"/>
    <w:rsid w:val="00103A3A"/>
    <w:rsid w:val="00106775"/>
    <w:rsid w:val="00107663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1BB1"/>
    <w:rsid w:val="001358A7"/>
    <w:rsid w:val="0013718F"/>
    <w:rsid w:val="00137E3F"/>
    <w:rsid w:val="00140E16"/>
    <w:rsid w:val="00141448"/>
    <w:rsid w:val="00141890"/>
    <w:rsid w:val="0014367B"/>
    <w:rsid w:val="00144FDC"/>
    <w:rsid w:val="00150E56"/>
    <w:rsid w:val="0015551A"/>
    <w:rsid w:val="00155F3D"/>
    <w:rsid w:val="00156210"/>
    <w:rsid w:val="00156C6F"/>
    <w:rsid w:val="00157E03"/>
    <w:rsid w:val="0016186B"/>
    <w:rsid w:val="00162863"/>
    <w:rsid w:val="00163D0E"/>
    <w:rsid w:val="001653ED"/>
    <w:rsid w:val="00165D64"/>
    <w:rsid w:val="00166EC2"/>
    <w:rsid w:val="001676A0"/>
    <w:rsid w:val="00170F9B"/>
    <w:rsid w:val="001711B5"/>
    <w:rsid w:val="00171638"/>
    <w:rsid w:val="00171986"/>
    <w:rsid w:val="00174603"/>
    <w:rsid w:val="0017460A"/>
    <w:rsid w:val="00174E17"/>
    <w:rsid w:val="0017598A"/>
    <w:rsid w:val="001776FD"/>
    <w:rsid w:val="00180028"/>
    <w:rsid w:val="0018029B"/>
    <w:rsid w:val="00181128"/>
    <w:rsid w:val="00181180"/>
    <w:rsid w:val="0018166B"/>
    <w:rsid w:val="00181E4F"/>
    <w:rsid w:val="00182B64"/>
    <w:rsid w:val="00182C78"/>
    <w:rsid w:val="00182E5D"/>
    <w:rsid w:val="00183060"/>
    <w:rsid w:val="00184210"/>
    <w:rsid w:val="00185729"/>
    <w:rsid w:val="00185E3D"/>
    <w:rsid w:val="001863D7"/>
    <w:rsid w:val="00186822"/>
    <w:rsid w:val="00186859"/>
    <w:rsid w:val="00187C53"/>
    <w:rsid w:val="00191F6A"/>
    <w:rsid w:val="001938B2"/>
    <w:rsid w:val="001946E4"/>
    <w:rsid w:val="00195486"/>
    <w:rsid w:val="001A095B"/>
    <w:rsid w:val="001A1B7C"/>
    <w:rsid w:val="001A3010"/>
    <w:rsid w:val="001A391D"/>
    <w:rsid w:val="001A3DBC"/>
    <w:rsid w:val="001A52C3"/>
    <w:rsid w:val="001A5772"/>
    <w:rsid w:val="001A609C"/>
    <w:rsid w:val="001A73E7"/>
    <w:rsid w:val="001B1EB2"/>
    <w:rsid w:val="001B37CE"/>
    <w:rsid w:val="001B5748"/>
    <w:rsid w:val="001B7D76"/>
    <w:rsid w:val="001C19BE"/>
    <w:rsid w:val="001C2235"/>
    <w:rsid w:val="001C4321"/>
    <w:rsid w:val="001C49BA"/>
    <w:rsid w:val="001C605E"/>
    <w:rsid w:val="001C7960"/>
    <w:rsid w:val="001D1EAB"/>
    <w:rsid w:val="001D4AF6"/>
    <w:rsid w:val="001D59A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E78A4"/>
    <w:rsid w:val="001F1859"/>
    <w:rsid w:val="001F1B5D"/>
    <w:rsid w:val="001F4445"/>
    <w:rsid w:val="001F5F93"/>
    <w:rsid w:val="0020177F"/>
    <w:rsid w:val="002021CA"/>
    <w:rsid w:val="00203472"/>
    <w:rsid w:val="002043F2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394D"/>
    <w:rsid w:val="00223F31"/>
    <w:rsid w:val="00224802"/>
    <w:rsid w:val="00224B29"/>
    <w:rsid w:val="00224EF7"/>
    <w:rsid w:val="00224F8A"/>
    <w:rsid w:val="00225821"/>
    <w:rsid w:val="00226C9D"/>
    <w:rsid w:val="00227065"/>
    <w:rsid w:val="00230B82"/>
    <w:rsid w:val="002334FB"/>
    <w:rsid w:val="00235F4F"/>
    <w:rsid w:val="00236A33"/>
    <w:rsid w:val="00241454"/>
    <w:rsid w:val="00241924"/>
    <w:rsid w:val="0024215A"/>
    <w:rsid w:val="0024316C"/>
    <w:rsid w:val="00243A43"/>
    <w:rsid w:val="00243A44"/>
    <w:rsid w:val="0024429F"/>
    <w:rsid w:val="0024448B"/>
    <w:rsid w:val="00246D76"/>
    <w:rsid w:val="002479CA"/>
    <w:rsid w:val="002505BB"/>
    <w:rsid w:val="002508FF"/>
    <w:rsid w:val="00250BBC"/>
    <w:rsid w:val="0025266C"/>
    <w:rsid w:val="0025349E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87B"/>
    <w:rsid w:val="00272937"/>
    <w:rsid w:val="00272C6E"/>
    <w:rsid w:val="00272D93"/>
    <w:rsid w:val="00275B94"/>
    <w:rsid w:val="00275F3C"/>
    <w:rsid w:val="00277FF1"/>
    <w:rsid w:val="002804FD"/>
    <w:rsid w:val="0028544D"/>
    <w:rsid w:val="00287072"/>
    <w:rsid w:val="0029097E"/>
    <w:rsid w:val="00290A41"/>
    <w:rsid w:val="00290DAD"/>
    <w:rsid w:val="00291183"/>
    <w:rsid w:val="00291523"/>
    <w:rsid w:val="00293B4D"/>
    <w:rsid w:val="00293B72"/>
    <w:rsid w:val="00293BAA"/>
    <w:rsid w:val="0029521F"/>
    <w:rsid w:val="00296FA5"/>
    <w:rsid w:val="002A07D2"/>
    <w:rsid w:val="002A1685"/>
    <w:rsid w:val="002A3611"/>
    <w:rsid w:val="002A41AE"/>
    <w:rsid w:val="002A52CC"/>
    <w:rsid w:val="002A564F"/>
    <w:rsid w:val="002B2518"/>
    <w:rsid w:val="002B3119"/>
    <w:rsid w:val="002B3801"/>
    <w:rsid w:val="002B527E"/>
    <w:rsid w:val="002B5442"/>
    <w:rsid w:val="002B6BE0"/>
    <w:rsid w:val="002B6CD5"/>
    <w:rsid w:val="002B75BE"/>
    <w:rsid w:val="002C05BE"/>
    <w:rsid w:val="002C1077"/>
    <w:rsid w:val="002C398A"/>
    <w:rsid w:val="002C6FBE"/>
    <w:rsid w:val="002C7200"/>
    <w:rsid w:val="002C7331"/>
    <w:rsid w:val="002C7D96"/>
    <w:rsid w:val="002D0005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28B8"/>
    <w:rsid w:val="002E46AA"/>
    <w:rsid w:val="002E48FE"/>
    <w:rsid w:val="002E7ACE"/>
    <w:rsid w:val="002F015A"/>
    <w:rsid w:val="002F0578"/>
    <w:rsid w:val="002F1A64"/>
    <w:rsid w:val="002F1CDF"/>
    <w:rsid w:val="002F37E1"/>
    <w:rsid w:val="002F41B8"/>
    <w:rsid w:val="002F4F62"/>
    <w:rsid w:val="002F6736"/>
    <w:rsid w:val="002F7FC1"/>
    <w:rsid w:val="00300CAF"/>
    <w:rsid w:val="00301273"/>
    <w:rsid w:val="00301516"/>
    <w:rsid w:val="00306772"/>
    <w:rsid w:val="00310037"/>
    <w:rsid w:val="0031063D"/>
    <w:rsid w:val="0031107C"/>
    <w:rsid w:val="00311231"/>
    <w:rsid w:val="00311575"/>
    <w:rsid w:val="0031498D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778F"/>
    <w:rsid w:val="00351FB3"/>
    <w:rsid w:val="00353883"/>
    <w:rsid w:val="003546A4"/>
    <w:rsid w:val="00361D47"/>
    <w:rsid w:val="003629D2"/>
    <w:rsid w:val="003645BD"/>
    <w:rsid w:val="003677C6"/>
    <w:rsid w:val="00367E9D"/>
    <w:rsid w:val="00370031"/>
    <w:rsid w:val="00370055"/>
    <w:rsid w:val="00370B8D"/>
    <w:rsid w:val="0037118C"/>
    <w:rsid w:val="0037350E"/>
    <w:rsid w:val="00377C9C"/>
    <w:rsid w:val="00381869"/>
    <w:rsid w:val="00381D74"/>
    <w:rsid w:val="0038488A"/>
    <w:rsid w:val="00386377"/>
    <w:rsid w:val="00387FA5"/>
    <w:rsid w:val="00390A4F"/>
    <w:rsid w:val="00391481"/>
    <w:rsid w:val="00391E62"/>
    <w:rsid w:val="00392CCA"/>
    <w:rsid w:val="003961EC"/>
    <w:rsid w:val="003963EB"/>
    <w:rsid w:val="003A0381"/>
    <w:rsid w:val="003A1B23"/>
    <w:rsid w:val="003A36C1"/>
    <w:rsid w:val="003A3708"/>
    <w:rsid w:val="003A4FE0"/>
    <w:rsid w:val="003A6278"/>
    <w:rsid w:val="003B025F"/>
    <w:rsid w:val="003B3459"/>
    <w:rsid w:val="003B3568"/>
    <w:rsid w:val="003B42A9"/>
    <w:rsid w:val="003B436E"/>
    <w:rsid w:val="003B5D5D"/>
    <w:rsid w:val="003C07E6"/>
    <w:rsid w:val="003C2F19"/>
    <w:rsid w:val="003C33D0"/>
    <w:rsid w:val="003C50DB"/>
    <w:rsid w:val="003C5AC7"/>
    <w:rsid w:val="003C6760"/>
    <w:rsid w:val="003C6AC1"/>
    <w:rsid w:val="003C6FDB"/>
    <w:rsid w:val="003C78A1"/>
    <w:rsid w:val="003D002A"/>
    <w:rsid w:val="003D11A9"/>
    <w:rsid w:val="003D16B1"/>
    <w:rsid w:val="003D1AE4"/>
    <w:rsid w:val="003D22EF"/>
    <w:rsid w:val="003D25D9"/>
    <w:rsid w:val="003D69BC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3A98"/>
    <w:rsid w:val="00403ED5"/>
    <w:rsid w:val="00407CB6"/>
    <w:rsid w:val="00410A63"/>
    <w:rsid w:val="00410FE0"/>
    <w:rsid w:val="00412CEA"/>
    <w:rsid w:val="00412FD9"/>
    <w:rsid w:val="00413DD8"/>
    <w:rsid w:val="004141D0"/>
    <w:rsid w:val="00414594"/>
    <w:rsid w:val="00414F5A"/>
    <w:rsid w:val="00415127"/>
    <w:rsid w:val="00415F1C"/>
    <w:rsid w:val="004160D3"/>
    <w:rsid w:val="004160D8"/>
    <w:rsid w:val="0041637B"/>
    <w:rsid w:val="00416524"/>
    <w:rsid w:val="00416D32"/>
    <w:rsid w:val="0041729E"/>
    <w:rsid w:val="00417AA6"/>
    <w:rsid w:val="00420496"/>
    <w:rsid w:val="004218C5"/>
    <w:rsid w:val="00426B81"/>
    <w:rsid w:val="00426D65"/>
    <w:rsid w:val="004271B3"/>
    <w:rsid w:val="004305AA"/>
    <w:rsid w:val="00431C70"/>
    <w:rsid w:val="004329ED"/>
    <w:rsid w:val="00434865"/>
    <w:rsid w:val="00434C82"/>
    <w:rsid w:val="00435063"/>
    <w:rsid w:val="0044157E"/>
    <w:rsid w:val="00441C95"/>
    <w:rsid w:val="0044327B"/>
    <w:rsid w:val="00444442"/>
    <w:rsid w:val="0044564A"/>
    <w:rsid w:val="004463E1"/>
    <w:rsid w:val="00446BFD"/>
    <w:rsid w:val="0044731D"/>
    <w:rsid w:val="00450B9C"/>
    <w:rsid w:val="00451A57"/>
    <w:rsid w:val="004528F2"/>
    <w:rsid w:val="00456A00"/>
    <w:rsid w:val="00456C6E"/>
    <w:rsid w:val="00457733"/>
    <w:rsid w:val="004577D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6C08"/>
    <w:rsid w:val="00477406"/>
    <w:rsid w:val="00477B5A"/>
    <w:rsid w:val="00480AF7"/>
    <w:rsid w:val="004816A7"/>
    <w:rsid w:val="00483669"/>
    <w:rsid w:val="00485B85"/>
    <w:rsid w:val="004875A5"/>
    <w:rsid w:val="004878AD"/>
    <w:rsid w:val="00490F8A"/>
    <w:rsid w:val="004933C5"/>
    <w:rsid w:val="00493494"/>
    <w:rsid w:val="00496502"/>
    <w:rsid w:val="00497C78"/>
    <w:rsid w:val="004A321F"/>
    <w:rsid w:val="004A3929"/>
    <w:rsid w:val="004A4409"/>
    <w:rsid w:val="004A5807"/>
    <w:rsid w:val="004A608B"/>
    <w:rsid w:val="004A71DB"/>
    <w:rsid w:val="004A7348"/>
    <w:rsid w:val="004A7642"/>
    <w:rsid w:val="004A7752"/>
    <w:rsid w:val="004A7D14"/>
    <w:rsid w:val="004B051A"/>
    <w:rsid w:val="004B2A9F"/>
    <w:rsid w:val="004B2ACF"/>
    <w:rsid w:val="004B5039"/>
    <w:rsid w:val="004B52C4"/>
    <w:rsid w:val="004B673D"/>
    <w:rsid w:val="004B717F"/>
    <w:rsid w:val="004C0B95"/>
    <w:rsid w:val="004C1F07"/>
    <w:rsid w:val="004C2028"/>
    <w:rsid w:val="004C2778"/>
    <w:rsid w:val="004C2865"/>
    <w:rsid w:val="004C524F"/>
    <w:rsid w:val="004C5DF4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8AF"/>
    <w:rsid w:val="004D73F7"/>
    <w:rsid w:val="004E4B65"/>
    <w:rsid w:val="004E4C54"/>
    <w:rsid w:val="004E5E5D"/>
    <w:rsid w:val="004E64E2"/>
    <w:rsid w:val="004E7E06"/>
    <w:rsid w:val="004F003B"/>
    <w:rsid w:val="004F00B6"/>
    <w:rsid w:val="004F194D"/>
    <w:rsid w:val="004F30BF"/>
    <w:rsid w:val="004F3E62"/>
    <w:rsid w:val="004F51F2"/>
    <w:rsid w:val="004F7D8C"/>
    <w:rsid w:val="005004A3"/>
    <w:rsid w:val="0050116F"/>
    <w:rsid w:val="00504D4E"/>
    <w:rsid w:val="005065CA"/>
    <w:rsid w:val="00507228"/>
    <w:rsid w:val="00510CEA"/>
    <w:rsid w:val="00511C6A"/>
    <w:rsid w:val="00513425"/>
    <w:rsid w:val="00514071"/>
    <w:rsid w:val="00516AA6"/>
    <w:rsid w:val="00517032"/>
    <w:rsid w:val="005202AC"/>
    <w:rsid w:val="005214FE"/>
    <w:rsid w:val="005222BD"/>
    <w:rsid w:val="005237A5"/>
    <w:rsid w:val="0052609C"/>
    <w:rsid w:val="00526430"/>
    <w:rsid w:val="00530B22"/>
    <w:rsid w:val="0053163A"/>
    <w:rsid w:val="00534C7D"/>
    <w:rsid w:val="00537346"/>
    <w:rsid w:val="00537D36"/>
    <w:rsid w:val="00537F14"/>
    <w:rsid w:val="00540E4D"/>
    <w:rsid w:val="0054117F"/>
    <w:rsid w:val="00542717"/>
    <w:rsid w:val="0054280C"/>
    <w:rsid w:val="00544639"/>
    <w:rsid w:val="00545918"/>
    <w:rsid w:val="00547EAC"/>
    <w:rsid w:val="0055535E"/>
    <w:rsid w:val="00556028"/>
    <w:rsid w:val="0055668A"/>
    <w:rsid w:val="00556C32"/>
    <w:rsid w:val="00560E89"/>
    <w:rsid w:val="00562169"/>
    <w:rsid w:val="00562322"/>
    <w:rsid w:val="00562A23"/>
    <w:rsid w:val="005637CC"/>
    <w:rsid w:val="005669A4"/>
    <w:rsid w:val="00567802"/>
    <w:rsid w:val="005702F1"/>
    <w:rsid w:val="0057169B"/>
    <w:rsid w:val="0057267D"/>
    <w:rsid w:val="00572946"/>
    <w:rsid w:val="00572BA2"/>
    <w:rsid w:val="005739A0"/>
    <w:rsid w:val="0057789B"/>
    <w:rsid w:val="00580CD9"/>
    <w:rsid w:val="00585563"/>
    <w:rsid w:val="005858F9"/>
    <w:rsid w:val="005866DF"/>
    <w:rsid w:val="005924AA"/>
    <w:rsid w:val="005929DD"/>
    <w:rsid w:val="00594C80"/>
    <w:rsid w:val="0059647B"/>
    <w:rsid w:val="00597DDC"/>
    <w:rsid w:val="005A0605"/>
    <w:rsid w:val="005A0C1C"/>
    <w:rsid w:val="005A225B"/>
    <w:rsid w:val="005A3A21"/>
    <w:rsid w:val="005A6746"/>
    <w:rsid w:val="005A6AFB"/>
    <w:rsid w:val="005A6E03"/>
    <w:rsid w:val="005A7DCA"/>
    <w:rsid w:val="005B6311"/>
    <w:rsid w:val="005C1ADA"/>
    <w:rsid w:val="005C3D40"/>
    <w:rsid w:val="005C40A0"/>
    <w:rsid w:val="005C5A2B"/>
    <w:rsid w:val="005C6952"/>
    <w:rsid w:val="005D1621"/>
    <w:rsid w:val="005D1C55"/>
    <w:rsid w:val="005D2DEA"/>
    <w:rsid w:val="005D3893"/>
    <w:rsid w:val="005D3FCF"/>
    <w:rsid w:val="005D49B8"/>
    <w:rsid w:val="005D6FB4"/>
    <w:rsid w:val="005E4584"/>
    <w:rsid w:val="005E5704"/>
    <w:rsid w:val="005E7BE9"/>
    <w:rsid w:val="005E7F1D"/>
    <w:rsid w:val="005F043E"/>
    <w:rsid w:val="005F1DA6"/>
    <w:rsid w:val="005F24BD"/>
    <w:rsid w:val="005F4057"/>
    <w:rsid w:val="005F423F"/>
    <w:rsid w:val="00601234"/>
    <w:rsid w:val="006013A6"/>
    <w:rsid w:val="00603339"/>
    <w:rsid w:val="00603E4B"/>
    <w:rsid w:val="006041B4"/>
    <w:rsid w:val="006046B7"/>
    <w:rsid w:val="006058D8"/>
    <w:rsid w:val="00605E8A"/>
    <w:rsid w:val="00606191"/>
    <w:rsid w:val="0060690D"/>
    <w:rsid w:val="0060699B"/>
    <w:rsid w:val="00607139"/>
    <w:rsid w:val="00612292"/>
    <w:rsid w:val="00615599"/>
    <w:rsid w:val="00617D5E"/>
    <w:rsid w:val="00624B6E"/>
    <w:rsid w:val="00625808"/>
    <w:rsid w:val="00631FA6"/>
    <w:rsid w:val="00634177"/>
    <w:rsid w:val="006346D3"/>
    <w:rsid w:val="00634B19"/>
    <w:rsid w:val="00634DA9"/>
    <w:rsid w:val="0063656C"/>
    <w:rsid w:val="00641589"/>
    <w:rsid w:val="00641A13"/>
    <w:rsid w:val="0064384C"/>
    <w:rsid w:val="00645BF6"/>
    <w:rsid w:val="00646D39"/>
    <w:rsid w:val="00650896"/>
    <w:rsid w:val="006509D1"/>
    <w:rsid w:val="00651EAE"/>
    <w:rsid w:val="00652F0C"/>
    <w:rsid w:val="00656256"/>
    <w:rsid w:val="006564F4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1A2F"/>
    <w:rsid w:val="00684E07"/>
    <w:rsid w:val="0068503A"/>
    <w:rsid w:val="006859E1"/>
    <w:rsid w:val="00686D08"/>
    <w:rsid w:val="006875E5"/>
    <w:rsid w:val="00690106"/>
    <w:rsid w:val="00691827"/>
    <w:rsid w:val="00693787"/>
    <w:rsid w:val="00694982"/>
    <w:rsid w:val="00694D22"/>
    <w:rsid w:val="00696547"/>
    <w:rsid w:val="0069685C"/>
    <w:rsid w:val="00697DBA"/>
    <w:rsid w:val="006A0294"/>
    <w:rsid w:val="006A078D"/>
    <w:rsid w:val="006A1725"/>
    <w:rsid w:val="006A3772"/>
    <w:rsid w:val="006A3B44"/>
    <w:rsid w:val="006A47D1"/>
    <w:rsid w:val="006A5EE2"/>
    <w:rsid w:val="006A7521"/>
    <w:rsid w:val="006A771F"/>
    <w:rsid w:val="006B0E5D"/>
    <w:rsid w:val="006B18FF"/>
    <w:rsid w:val="006B1F3A"/>
    <w:rsid w:val="006B245E"/>
    <w:rsid w:val="006B26BF"/>
    <w:rsid w:val="006B3339"/>
    <w:rsid w:val="006B7933"/>
    <w:rsid w:val="006C0A8A"/>
    <w:rsid w:val="006C33E2"/>
    <w:rsid w:val="006C3F82"/>
    <w:rsid w:val="006C50FC"/>
    <w:rsid w:val="006C5BF6"/>
    <w:rsid w:val="006D0FD3"/>
    <w:rsid w:val="006D112A"/>
    <w:rsid w:val="006D13EF"/>
    <w:rsid w:val="006D2116"/>
    <w:rsid w:val="006D2BCC"/>
    <w:rsid w:val="006D37AE"/>
    <w:rsid w:val="006D4BDE"/>
    <w:rsid w:val="006D7D35"/>
    <w:rsid w:val="006E1106"/>
    <w:rsid w:val="006E1771"/>
    <w:rsid w:val="006E21C6"/>
    <w:rsid w:val="006E427F"/>
    <w:rsid w:val="006E4A73"/>
    <w:rsid w:val="006E5F18"/>
    <w:rsid w:val="006E683D"/>
    <w:rsid w:val="006F620A"/>
    <w:rsid w:val="006F719E"/>
    <w:rsid w:val="006F7668"/>
    <w:rsid w:val="00700B2D"/>
    <w:rsid w:val="00702470"/>
    <w:rsid w:val="0070254C"/>
    <w:rsid w:val="00702A0A"/>
    <w:rsid w:val="00703507"/>
    <w:rsid w:val="00703990"/>
    <w:rsid w:val="00703EA1"/>
    <w:rsid w:val="0070432B"/>
    <w:rsid w:val="00705B19"/>
    <w:rsid w:val="00706458"/>
    <w:rsid w:val="007076D4"/>
    <w:rsid w:val="007106DD"/>
    <w:rsid w:val="00710972"/>
    <w:rsid w:val="00710D49"/>
    <w:rsid w:val="007114FB"/>
    <w:rsid w:val="00713288"/>
    <w:rsid w:val="00713624"/>
    <w:rsid w:val="00713B49"/>
    <w:rsid w:val="00715964"/>
    <w:rsid w:val="00720E91"/>
    <w:rsid w:val="00722BC5"/>
    <w:rsid w:val="007246C9"/>
    <w:rsid w:val="00724FBC"/>
    <w:rsid w:val="00724FD5"/>
    <w:rsid w:val="00727F00"/>
    <w:rsid w:val="0073025B"/>
    <w:rsid w:val="00731F57"/>
    <w:rsid w:val="00732D58"/>
    <w:rsid w:val="00732FB6"/>
    <w:rsid w:val="0073448E"/>
    <w:rsid w:val="0073470B"/>
    <w:rsid w:val="00734FF4"/>
    <w:rsid w:val="007365B9"/>
    <w:rsid w:val="00737CDB"/>
    <w:rsid w:val="007407B7"/>
    <w:rsid w:val="007411C4"/>
    <w:rsid w:val="00742D6C"/>
    <w:rsid w:val="00744679"/>
    <w:rsid w:val="00747C28"/>
    <w:rsid w:val="00750264"/>
    <w:rsid w:val="007504AE"/>
    <w:rsid w:val="007559A0"/>
    <w:rsid w:val="00756AD0"/>
    <w:rsid w:val="00757006"/>
    <w:rsid w:val="00757341"/>
    <w:rsid w:val="0075774E"/>
    <w:rsid w:val="00757889"/>
    <w:rsid w:val="00760A68"/>
    <w:rsid w:val="00760B9D"/>
    <w:rsid w:val="00761DF7"/>
    <w:rsid w:val="0076258F"/>
    <w:rsid w:val="007634FD"/>
    <w:rsid w:val="007636B1"/>
    <w:rsid w:val="00763D7B"/>
    <w:rsid w:val="00764281"/>
    <w:rsid w:val="0076568D"/>
    <w:rsid w:val="00767F96"/>
    <w:rsid w:val="007704CD"/>
    <w:rsid w:val="007723BF"/>
    <w:rsid w:val="00774863"/>
    <w:rsid w:val="00775AF0"/>
    <w:rsid w:val="00775B74"/>
    <w:rsid w:val="007779C1"/>
    <w:rsid w:val="00777C44"/>
    <w:rsid w:val="00777F65"/>
    <w:rsid w:val="007805CD"/>
    <w:rsid w:val="007806F2"/>
    <w:rsid w:val="00782927"/>
    <w:rsid w:val="00783B0A"/>
    <w:rsid w:val="00786010"/>
    <w:rsid w:val="007905C5"/>
    <w:rsid w:val="007914AB"/>
    <w:rsid w:val="00793723"/>
    <w:rsid w:val="007941A5"/>
    <w:rsid w:val="007943F6"/>
    <w:rsid w:val="007970D7"/>
    <w:rsid w:val="007A018A"/>
    <w:rsid w:val="007A0E52"/>
    <w:rsid w:val="007A18E8"/>
    <w:rsid w:val="007A3AAC"/>
    <w:rsid w:val="007A511A"/>
    <w:rsid w:val="007A6703"/>
    <w:rsid w:val="007B02F2"/>
    <w:rsid w:val="007B1259"/>
    <w:rsid w:val="007B20FA"/>
    <w:rsid w:val="007B30AC"/>
    <w:rsid w:val="007B77F7"/>
    <w:rsid w:val="007C0658"/>
    <w:rsid w:val="007C2C38"/>
    <w:rsid w:val="007C3C10"/>
    <w:rsid w:val="007C4A61"/>
    <w:rsid w:val="007D053E"/>
    <w:rsid w:val="007D0813"/>
    <w:rsid w:val="007D2038"/>
    <w:rsid w:val="007D2ACC"/>
    <w:rsid w:val="007D31CB"/>
    <w:rsid w:val="007D42E5"/>
    <w:rsid w:val="007D430D"/>
    <w:rsid w:val="007D77EF"/>
    <w:rsid w:val="007E1265"/>
    <w:rsid w:val="007E1BEE"/>
    <w:rsid w:val="007E4C88"/>
    <w:rsid w:val="007E570B"/>
    <w:rsid w:val="007E6711"/>
    <w:rsid w:val="007F17C5"/>
    <w:rsid w:val="007F1ABD"/>
    <w:rsid w:val="007F1E31"/>
    <w:rsid w:val="007F2257"/>
    <w:rsid w:val="007F2BA7"/>
    <w:rsid w:val="007F3F7E"/>
    <w:rsid w:val="007F488E"/>
    <w:rsid w:val="007F64DE"/>
    <w:rsid w:val="007F7DE1"/>
    <w:rsid w:val="00800A09"/>
    <w:rsid w:val="008020C5"/>
    <w:rsid w:val="008027BE"/>
    <w:rsid w:val="00804776"/>
    <w:rsid w:val="008070A5"/>
    <w:rsid w:val="008076AD"/>
    <w:rsid w:val="0080786B"/>
    <w:rsid w:val="00810543"/>
    <w:rsid w:val="008108E8"/>
    <w:rsid w:val="0081148F"/>
    <w:rsid w:val="00813127"/>
    <w:rsid w:val="0081363D"/>
    <w:rsid w:val="008136C2"/>
    <w:rsid w:val="008143E3"/>
    <w:rsid w:val="008144B0"/>
    <w:rsid w:val="0081621A"/>
    <w:rsid w:val="00816F49"/>
    <w:rsid w:val="00817A51"/>
    <w:rsid w:val="00820352"/>
    <w:rsid w:val="00823E72"/>
    <w:rsid w:val="008248EF"/>
    <w:rsid w:val="00825651"/>
    <w:rsid w:val="00825F9E"/>
    <w:rsid w:val="00826653"/>
    <w:rsid w:val="00830258"/>
    <w:rsid w:val="00830C4B"/>
    <w:rsid w:val="00832AFB"/>
    <w:rsid w:val="00833EBF"/>
    <w:rsid w:val="00834104"/>
    <w:rsid w:val="0083745D"/>
    <w:rsid w:val="00837BB8"/>
    <w:rsid w:val="00840053"/>
    <w:rsid w:val="008400A0"/>
    <w:rsid w:val="00841F2D"/>
    <w:rsid w:val="0084325B"/>
    <w:rsid w:val="00843F1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89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409"/>
    <w:rsid w:val="008749A5"/>
    <w:rsid w:val="008759BE"/>
    <w:rsid w:val="0087738B"/>
    <w:rsid w:val="00881A80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32E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CDC"/>
    <w:rsid w:val="008B6B9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2C07"/>
    <w:rsid w:val="008E5DB8"/>
    <w:rsid w:val="008E70C0"/>
    <w:rsid w:val="008E7604"/>
    <w:rsid w:val="008E7A0B"/>
    <w:rsid w:val="008E7C39"/>
    <w:rsid w:val="008E7F17"/>
    <w:rsid w:val="008F07E3"/>
    <w:rsid w:val="008F1336"/>
    <w:rsid w:val="008F194F"/>
    <w:rsid w:val="008F2B5B"/>
    <w:rsid w:val="008F2B99"/>
    <w:rsid w:val="008F3068"/>
    <w:rsid w:val="008F4092"/>
    <w:rsid w:val="008F53D6"/>
    <w:rsid w:val="008F55DE"/>
    <w:rsid w:val="008F74DF"/>
    <w:rsid w:val="0090077C"/>
    <w:rsid w:val="00902707"/>
    <w:rsid w:val="00903350"/>
    <w:rsid w:val="00903F42"/>
    <w:rsid w:val="00903F5B"/>
    <w:rsid w:val="009077C7"/>
    <w:rsid w:val="00911397"/>
    <w:rsid w:val="00911B88"/>
    <w:rsid w:val="00912518"/>
    <w:rsid w:val="00912D65"/>
    <w:rsid w:val="0091305F"/>
    <w:rsid w:val="00915182"/>
    <w:rsid w:val="009156EC"/>
    <w:rsid w:val="00920057"/>
    <w:rsid w:val="00920BB4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7C7"/>
    <w:rsid w:val="00937A52"/>
    <w:rsid w:val="00937BE0"/>
    <w:rsid w:val="00940F51"/>
    <w:rsid w:val="00941B6B"/>
    <w:rsid w:val="00942488"/>
    <w:rsid w:val="00942D2C"/>
    <w:rsid w:val="009438A1"/>
    <w:rsid w:val="00943FA9"/>
    <w:rsid w:val="00944FA6"/>
    <w:rsid w:val="00950404"/>
    <w:rsid w:val="0095195D"/>
    <w:rsid w:val="00952105"/>
    <w:rsid w:val="00952A9F"/>
    <w:rsid w:val="009564FC"/>
    <w:rsid w:val="0095727C"/>
    <w:rsid w:val="0096008A"/>
    <w:rsid w:val="009604C2"/>
    <w:rsid w:val="00966700"/>
    <w:rsid w:val="00966EC8"/>
    <w:rsid w:val="009702BA"/>
    <w:rsid w:val="009710BF"/>
    <w:rsid w:val="00972583"/>
    <w:rsid w:val="009726BD"/>
    <w:rsid w:val="009745F9"/>
    <w:rsid w:val="00975668"/>
    <w:rsid w:val="009821B9"/>
    <w:rsid w:val="00982ED3"/>
    <w:rsid w:val="009838DA"/>
    <w:rsid w:val="00985C1B"/>
    <w:rsid w:val="009868FB"/>
    <w:rsid w:val="009911FF"/>
    <w:rsid w:val="009914BE"/>
    <w:rsid w:val="00992E56"/>
    <w:rsid w:val="00995825"/>
    <w:rsid w:val="00996767"/>
    <w:rsid w:val="0099685B"/>
    <w:rsid w:val="00997427"/>
    <w:rsid w:val="009A0232"/>
    <w:rsid w:val="009A165A"/>
    <w:rsid w:val="009A2207"/>
    <w:rsid w:val="009A49D7"/>
    <w:rsid w:val="009A5D85"/>
    <w:rsid w:val="009A6E2F"/>
    <w:rsid w:val="009B145F"/>
    <w:rsid w:val="009B1E70"/>
    <w:rsid w:val="009B3FCD"/>
    <w:rsid w:val="009B4930"/>
    <w:rsid w:val="009B5AB0"/>
    <w:rsid w:val="009B7AD1"/>
    <w:rsid w:val="009C054D"/>
    <w:rsid w:val="009C1233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02D"/>
    <w:rsid w:val="009D3E4A"/>
    <w:rsid w:val="009D5429"/>
    <w:rsid w:val="009D56EF"/>
    <w:rsid w:val="009D6025"/>
    <w:rsid w:val="009D769C"/>
    <w:rsid w:val="009E0D0E"/>
    <w:rsid w:val="009E1B2D"/>
    <w:rsid w:val="009E2280"/>
    <w:rsid w:val="009E264F"/>
    <w:rsid w:val="009E293B"/>
    <w:rsid w:val="009E409C"/>
    <w:rsid w:val="009E50D0"/>
    <w:rsid w:val="009E76EE"/>
    <w:rsid w:val="009F019F"/>
    <w:rsid w:val="009F158D"/>
    <w:rsid w:val="009F15A6"/>
    <w:rsid w:val="009F1A91"/>
    <w:rsid w:val="009F2268"/>
    <w:rsid w:val="009F2643"/>
    <w:rsid w:val="009F2733"/>
    <w:rsid w:val="009F3508"/>
    <w:rsid w:val="009F4AD4"/>
    <w:rsid w:val="009F7287"/>
    <w:rsid w:val="009F7462"/>
    <w:rsid w:val="00A02411"/>
    <w:rsid w:val="00A02526"/>
    <w:rsid w:val="00A0454B"/>
    <w:rsid w:val="00A057ED"/>
    <w:rsid w:val="00A07AC6"/>
    <w:rsid w:val="00A10258"/>
    <w:rsid w:val="00A1129F"/>
    <w:rsid w:val="00A1228E"/>
    <w:rsid w:val="00A142F7"/>
    <w:rsid w:val="00A14CEB"/>
    <w:rsid w:val="00A16056"/>
    <w:rsid w:val="00A16F18"/>
    <w:rsid w:val="00A16F53"/>
    <w:rsid w:val="00A1732A"/>
    <w:rsid w:val="00A21D79"/>
    <w:rsid w:val="00A232A3"/>
    <w:rsid w:val="00A246BE"/>
    <w:rsid w:val="00A24C91"/>
    <w:rsid w:val="00A2545D"/>
    <w:rsid w:val="00A25786"/>
    <w:rsid w:val="00A27883"/>
    <w:rsid w:val="00A30CA0"/>
    <w:rsid w:val="00A31631"/>
    <w:rsid w:val="00A31A92"/>
    <w:rsid w:val="00A324A2"/>
    <w:rsid w:val="00A3326E"/>
    <w:rsid w:val="00A33C9D"/>
    <w:rsid w:val="00A369DD"/>
    <w:rsid w:val="00A3776A"/>
    <w:rsid w:val="00A379EA"/>
    <w:rsid w:val="00A40A4C"/>
    <w:rsid w:val="00A4138B"/>
    <w:rsid w:val="00A4216B"/>
    <w:rsid w:val="00A422BA"/>
    <w:rsid w:val="00A43F92"/>
    <w:rsid w:val="00A44F74"/>
    <w:rsid w:val="00A455B6"/>
    <w:rsid w:val="00A467DF"/>
    <w:rsid w:val="00A46A8E"/>
    <w:rsid w:val="00A46C98"/>
    <w:rsid w:val="00A47FBB"/>
    <w:rsid w:val="00A501BE"/>
    <w:rsid w:val="00A51895"/>
    <w:rsid w:val="00A51F5C"/>
    <w:rsid w:val="00A52A3F"/>
    <w:rsid w:val="00A54990"/>
    <w:rsid w:val="00A55F32"/>
    <w:rsid w:val="00A56E0B"/>
    <w:rsid w:val="00A57341"/>
    <w:rsid w:val="00A60AC7"/>
    <w:rsid w:val="00A60B51"/>
    <w:rsid w:val="00A60CFB"/>
    <w:rsid w:val="00A61C55"/>
    <w:rsid w:val="00A62111"/>
    <w:rsid w:val="00A62334"/>
    <w:rsid w:val="00A63B0F"/>
    <w:rsid w:val="00A64373"/>
    <w:rsid w:val="00A67887"/>
    <w:rsid w:val="00A7151A"/>
    <w:rsid w:val="00A71D0F"/>
    <w:rsid w:val="00A7343F"/>
    <w:rsid w:val="00A7774C"/>
    <w:rsid w:val="00A77877"/>
    <w:rsid w:val="00A80F6F"/>
    <w:rsid w:val="00A81BE4"/>
    <w:rsid w:val="00A85BC6"/>
    <w:rsid w:val="00A85DE5"/>
    <w:rsid w:val="00A8755F"/>
    <w:rsid w:val="00A87951"/>
    <w:rsid w:val="00A94213"/>
    <w:rsid w:val="00A94372"/>
    <w:rsid w:val="00A94BE8"/>
    <w:rsid w:val="00A94CF3"/>
    <w:rsid w:val="00A94D79"/>
    <w:rsid w:val="00A95BB7"/>
    <w:rsid w:val="00A96863"/>
    <w:rsid w:val="00A96D58"/>
    <w:rsid w:val="00A97740"/>
    <w:rsid w:val="00AA0250"/>
    <w:rsid w:val="00AA0689"/>
    <w:rsid w:val="00AA0C25"/>
    <w:rsid w:val="00AA1BBF"/>
    <w:rsid w:val="00AA21AE"/>
    <w:rsid w:val="00AA292C"/>
    <w:rsid w:val="00AA37AD"/>
    <w:rsid w:val="00AA3E1A"/>
    <w:rsid w:val="00AA6498"/>
    <w:rsid w:val="00AA768F"/>
    <w:rsid w:val="00AA792A"/>
    <w:rsid w:val="00AA7CEC"/>
    <w:rsid w:val="00AB035A"/>
    <w:rsid w:val="00AB23A0"/>
    <w:rsid w:val="00AB2E6C"/>
    <w:rsid w:val="00AB3650"/>
    <w:rsid w:val="00AB38A9"/>
    <w:rsid w:val="00AB3BD7"/>
    <w:rsid w:val="00AB4F1B"/>
    <w:rsid w:val="00AB5223"/>
    <w:rsid w:val="00AB5AEE"/>
    <w:rsid w:val="00AB5F79"/>
    <w:rsid w:val="00AB6617"/>
    <w:rsid w:val="00AB7005"/>
    <w:rsid w:val="00AB7A0C"/>
    <w:rsid w:val="00AC05EC"/>
    <w:rsid w:val="00AC0D37"/>
    <w:rsid w:val="00AC1237"/>
    <w:rsid w:val="00AC22D8"/>
    <w:rsid w:val="00AC26D1"/>
    <w:rsid w:val="00AC357C"/>
    <w:rsid w:val="00AC403D"/>
    <w:rsid w:val="00AC4BB0"/>
    <w:rsid w:val="00AC6801"/>
    <w:rsid w:val="00AD026C"/>
    <w:rsid w:val="00AD04A2"/>
    <w:rsid w:val="00AD49C5"/>
    <w:rsid w:val="00AD709C"/>
    <w:rsid w:val="00AD7876"/>
    <w:rsid w:val="00AD7A5F"/>
    <w:rsid w:val="00AE0433"/>
    <w:rsid w:val="00AE1F2C"/>
    <w:rsid w:val="00AE3159"/>
    <w:rsid w:val="00AE3962"/>
    <w:rsid w:val="00AE475C"/>
    <w:rsid w:val="00AE4CE2"/>
    <w:rsid w:val="00AE4E45"/>
    <w:rsid w:val="00AF0203"/>
    <w:rsid w:val="00AF269E"/>
    <w:rsid w:val="00AF2DC0"/>
    <w:rsid w:val="00AF5974"/>
    <w:rsid w:val="00AF5D43"/>
    <w:rsid w:val="00AF67B1"/>
    <w:rsid w:val="00B012C3"/>
    <w:rsid w:val="00B01E0E"/>
    <w:rsid w:val="00B02C87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10E2"/>
    <w:rsid w:val="00B27138"/>
    <w:rsid w:val="00B300E4"/>
    <w:rsid w:val="00B3251E"/>
    <w:rsid w:val="00B32A6E"/>
    <w:rsid w:val="00B32D8F"/>
    <w:rsid w:val="00B338D3"/>
    <w:rsid w:val="00B340E9"/>
    <w:rsid w:val="00B36C4B"/>
    <w:rsid w:val="00B36FDC"/>
    <w:rsid w:val="00B3716B"/>
    <w:rsid w:val="00B41018"/>
    <w:rsid w:val="00B41859"/>
    <w:rsid w:val="00B44B04"/>
    <w:rsid w:val="00B44F99"/>
    <w:rsid w:val="00B45DE2"/>
    <w:rsid w:val="00B51299"/>
    <w:rsid w:val="00B51A5F"/>
    <w:rsid w:val="00B52CBF"/>
    <w:rsid w:val="00B541BC"/>
    <w:rsid w:val="00B541D8"/>
    <w:rsid w:val="00B5433E"/>
    <w:rsid w:val="00B5465D"/>
    <w:rsid w:val="00B54CD9"/>
    <w:rsid w:val="00B55270"/>
    <w:rsid w:val="00B55A8F"/>
    <w:rsid w:val="00B57899"/>
    <w:rsid w:val="00B60365"/>
    <w:rsid w:val="00B61E9E"/>
    <w:rsid w:val="00B62159"/>
    <w:rsid w:val="00B62985"/>
    <w:rsid w:val="00B62D18"/>
    <w:rsid w:val="00B62D83"/>
    <w:rsid w:val="00B642DF"/>
    <w:rsid w:val="00B64B5C"/>
    <w:rsid w:val="00B65016"/>
    <w:rsid w:val="00B655A3"/>
    <w:rsid w:val="00B711BB"/>
    <w:rsid w:val="00B71921"/>
    <w:rsid w:val="00B71A0F"/>
    <w:rsid w:val="00B738C8"/>
    <w:rsid w:val="00B74169"/>
    <w:rsid w:val="00B80EF7"/>
    <w:rsid w:val="00B82BAF"/>
    <w:rsid w:val="00B83979"/>
    <w:rsid w:val="00B86386"/>
    <w:rsid w:val="00B87012"/>
    <w:rsid w:val="00B871F4"/>
    <w:rsid w:val="00B90DC9"/>
    <w:rsid w:val="00B915DB"/>
    <w:rsid w:val="00B92212"/>
    <w:rsid w:val="00B932DF"/>
    <w:rsid w:val="00B94590"/>
    <w:rsid w:val="00B95A38"/>
    <w:rsid w:val="00B9629C"/>
    <w:rsid w:val="00B96E08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1368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7C1"/>
    <w:rsid w:val="00BF6F41"/>
    <w:rsid w:val="00BF736E"/>
    <w:rsid w:val="00C01BEA"/>
    <w:rsid w:val="00C041EA"/>
    <w:rsid w:val="00C04E4E"/>
    <w:rsid w:val="00C04FE5"/>
    <w:rsid w:val="00C05055"/>
    <w:rsid w:val="00C05441"/>
    <w:rsid w:val="00C069BE"/>
    <w:rsid w:val="00C06D1F"/>
    <w:rsid w:val="00C10638"/>
    <w:rsid w:val="00C108FF"/>
    <w:rsid w:val="00C11257"/>
    <w:rsid w:val="00C14F0A"/>
    <w:rsid w:val="00C1587A"/>
    <w:rsid w:val="00C1613D"/>
    <w:rsid w:val="00C26C43"/>
    <w:rsid w:val="00C26E74"/>
    <w:rsid w:val="00C303CA"/>
    <w:rsid w:val="00C323E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8F7"/>
    <w:rsid w:val="00C467C8"/>
    <w:rsid w:val="00C467F6"/>
    <w:rsid w:val="00C469B7"/>
    <w:rsid w:val="00C5074C"/>
    <w:rsid w:val="00C5372D"/>
    <w:rsid w:val="00C54FC8"/>
    <w:rsid w:val="00C55B7E"/>
    <w:rsid w:val="00C57B2C"/>
    <w:rsid w:val="00C607DF"/>
    <w:rsid w:val="00C637DC"/>
    <w:rsid w:val="00C644F5"/>
    <w:rsid w:val="00C6461B"/>
    <w:rsid w:val="00C64C6C"/>
    <w:rsid w:val="00C67164"/>
    <w:rsid w:val="00C704A4"/>
    <w:rsid w:val="00C7077B"/>
    <w:rsid w:val="00C71C61"/>
    <w:rsid w:val="00C755A2"/>
    <w:rsid w:val="00C75882"/>
    <w:rsid w:val="00C7602C"/>
    <w:rsid w:val="00C76935"/>
    <w:rsid w:val="00C76DBD"/>
    <w:rsid w:val="00C80A1A"/>
    <w:rsid w:val="00C80BE2"/>
    <w:rsid w:val="00C8334E"/>
    <w:rsid w:val="00C858A6"/>
    <w:rsid w:val="00C8616B"/>
    <w:rsid w:val="00C900D1"/>
    <w:rsid w:val="00C9104D"/>
    <w:rsid w:val="00C92655"/>
    <w:rsid w:val="00C92DBB"/>
    <w:rsid w:val="00C92E9B"/>
    <w:rsid w:val="00C931C2"/>
    <w:rsid w:val="00C93929"/>
    <w:rsid w:val="00C95E20"/>
    <w:rsid w:val="00CA0292"/>
    <w:rsid w:val="00CA02DD"/>
    <w:rsid w:val="00CA44E1"/>
    <w:rsid w:val="00CA4862"/>
    <w:rsid w:val="00CA4C3C"/>
    <w:rsid w:val="00CA5A28"/>
    <w:rsid w:val="00CA5B8C"/>
    <w:rsid w:val="00CA695D"/>
    <w:rsid w:val="00CA6D75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4E09"/>
    <w:rsid w:val="00CD0BC6"/>
    <w:rsid w:val="00CD3381"/>
    <w:rsid w:val="00CD4399"/>
    <w:rsid w:val="00CD57AA"/>
    <w:rsid w:val="00CD599D"/>
    <w:rsid w:val="00CD5D0E"/>
    <w:rsid w:val="00CE13AC"/>
    <w:rsid w:val="00CE1D4E"/>
    <w:rsid w:val="00CE22E6"/>
    <w:rsid w:val="00CE289D"/>
    <w:rsid w:val="00CE4699"/>
    <w:rsid w:val="00CE4EAB"/>
    <w:rsid w:val="00CE777E"/>
    <w:rsid w:val="00CE7B9D"/>
    <w:rsid w:val="00CE7D6F"/>
    <w:rsid w:val="00CF049B"/>
    <w:rsid w:val="00CF07B2"/>
    <w:rsid w:val="00CF10DB"/>
    <w:rsid w:val="00CF13A2"/>
    <w:rsid w:val="00CF1A05"/>
    <w:rsid w:val="00CF2C12"/>
    <w:rsid w:val="00CF3EAA"/>
    <w:rsid w:val="00CF6D1F"/>
    <w:rsid w:val="00CF7897"/>
    <w:rsid w:val="00CF7FED"/>
    <w:rsid w:val="00D00CB9"/>
    <w:rsid w:val="00D013EC"/>
    <w:rsid w:val="00D02C41"/>
    <w:rsid w:val="00D03FB6"/>
    <w:rsid w:val="00D04ABB"/>
    <w:rsid w:val="00D04DB1"/>
    <w:rsid w:val="00D05072"/>
    <w:rsid w:val="00D10330"/>
    <w:rsid w:val="00D11D9B"/>
    <w:rsid w:val="00D122F0"/>
    <w:rsid w:val="00D1411C"/>
    <w:rsid w:val="00D145D4"/>
    <w:rsid w:val="00D15A24"/>
    <w:rsid w:val="00D15A57"/>
    <w:rsid w:val="00D15B87"/>
    <w:rsid w:val="00D16F91"/>
    <w:rsid w:val="00D174B9"/>
    <w:rsid w:val="00D22955"/>
    <w:rsid w:val="00D24468"/>
    <w:rsid w:val="00D246FA"/>
    <w:rsid w:val="00D30721"/>
    <w:rsid w:val="00D31076"/>
    <w:rsid w:val="00D32BF8"/>
    <w:rsid w:val="00D35749"/>
    <w:rsid w:val="00D36533"/>
    <w:rsid w:val="00D36E22"/>
    <w:rsid w:val="00D41465"/>
    <w:rsid w:val="00D42EFE"/>
    <w:rsid w:val="00D440B9"/>
    <w:rsid w:val="00D45892"/>
    <w:rsid w:val="00D46A77"/>
    <w:rsid w:val="00D47D8A"/>
    <w:rsid w:val="00D512E5"/>
    <w:rsid w:val="00D514C8"/>
    <w:rsid w:val="00D52F48"/>
    <w:rsid w:val="00D53DC2"/>
    <w:rsid w:val="00D556CB"/>
    <w:rsid w:val="00D60674"/>
    <w:rsid w:val="00D61C32"/>
    <w:rsid w:val="00D65E92"/>
    <w:rsid w:val="00D65EAA"/>
    <w:rsid w:val="00D6727A"/>
    <w:rsid w:val="00D67AF5"/>
    <w:rsid w:val="00D70554"/>
    <w:rsid w:val="00D70816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7A8"/>
    <w:rsid w:val="00DA1F66"/>
    <w:rsid w:val="00DA5B8B"/>
    <w:rsid w:val="00DB04D4"/>
    <w:rsid w:val="00DB1709"/>
    <w:rsid w:val="00DB3FA8"/>
    <w:rsid w:val="00DB5016"/>
    <w:rsid w:val="00DC01B5"/>
    <w:rsid w:val="00DC1CF1"/>
    <w:rsid w:val="00DC25F5"/>
    <w:rsid w:val="00DC4F8C"/>
    <w:rsid w:val="00DC64E5"/>
    <w:rsid w:val="00DD115A"/>
    <w:rsid w:val="00DD1327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6A3"/>
    <w:rsid w:val="00DE1B2D"/>
    <w:rsid w:val="00DE3FC0"/>
    <w:rsid w:val="00DE62BB"/>
    <w:rsid w:val="00DE6351"/>
    <w:rsid w:val="00DE69A7"/>
    <w:rsid w:val="00DF059C"/>
    <w:rsid w:val="00DF1071"/>
    <w:rsid w:val="00DF1ECB"/>
    <w:rsid w:val="00DF215B"/>
    <w:rsid w:val="00DF28F5"/>
    <w:rsid w:val="00DF2AC9"/>
    <w:rsid w:val="00DF35A1"/>
    <w:rsid w:val="00DF5AE1"/>
    <w:rsid w:val="00DF6F0D"/>
    <w:rsid w:val="00DF7299"/>
    <w:rsid w:val="00E00951"/>
    <w:rsid w:val="00E017BB"/>
    <w:rsid w:val="00E0243A"/>
    <w:rsid w:val="00E032E5"/>
    <w:rsid w:val="00E077AC"/>
    <w:rsid w:val="00E10076"/>
    <w:rsid w:val="00E106EA"/>
    <w:rsid w:val="00E107EF"/>
    <w:rsid w:val="00E12465"/>
    <w:rsid w:val="00E13CF4"/>
    <w:rsid w:val="00E146D7"/>
    <w:rsid w:val="00E15BBC"/>
    <w:rsid w:val="00E16F6A"/>
    <w:rsid w:val="00E21683"/>
    <w:rsid w:val="00E219D3"/>
    <w:rsid w:val="00E22E94"/>
    <w:rsid w:val="00E22EAE"/>
    <w:rsid w:val="00E23226"/>
    <w:rsid w:val="00E2537D"/>
    <w:rsid w:val="00E26CEB"/>
    <w:rsid w:val="00E2742B"/>
    <w:rsid w:val="00E275BA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53D3"/>
    <w:rsid w:val="00E36A77"/>
    <w:rsid w:val="00E4008D"/>
    <w:rsid w:val="00E404A8"/>
    <w:rsid w:val="00E40A35"/>
    <w:rsid w:val="00E42C3A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3F21"/>
    <w:rsid w:val="00E651CF"/>
    <w:rsid w:val="00E65C25"/>
    <w:rsid w:val="00E66E4F"/>
    <w:rsid w:val="00E71094"/>
    <w:rsid w:val="00E7378B"/>
    <w:rsid w:val="00E7421C"/>
    <w:rsid w:val="00E7450D"/>
    <w:rsid w:val="00E749C1"/>
    <w:rsid w:val="00E74BE8"/>
    <w:rsid w:val="00E763C4"/>
    <w:rsid w:val="00E765DA"/>
    <w:rsid w:val="00E7696E"/>
    <w:rsid w:val="00E8088A"/>
    <w:rsid w:val="00E8138F"/>
    <w:rsid w:val="00E81B7B"/>
    <w:rsid w:val="00E82381"/>
    <w:rsid w:val="00E8284E"/>
    <w:rsid w:val="00E83401"/>
    <w:rsid w:val="00E83755"/>
    <w:rsid w:val="00E84EF7"/>
    <w:rsid w:val="00E8567D"/>
    <w:rsid w:val="00E8601E"/>
    <w:rsid w:val="00E863FE"/>
    <w:rsid w:val="00E869B0"/>
    <w:rsid w:val="00E90A4F"/>
    <w:rsid w:val="00E915D8"/>
    <w:rsid w:val="00E94D0E"/>
    <w:rsid w:val="00E955F2"/>
    <w:rsid w:val="00E973AD"/>
    <w:rsid w:val="00EA308F"/>
    <w:rsid w:val="00EA57EA"/>
    <w:rsid w:val="00EA6860"/>
    <w:rsid w:val="00EA7A1F"/>
    <w:rsid w:val="00EA7B8A"/>
    <w:rsid w:val="00EA7D4E"/>
    <w:rsid w:val="00EB0A78"/>
    <w:rsid w:val="00EB20DF"/>
    <w:rsid w:val="00EB3EF9"/>
    <w:rsid w:val="00EB4CBB"/>
    <w:rsid w:val="00EB516B"/>
    <w:rsid w:val="00EC0512"/>
    <w:rsid w:val="00EC089E"/>
    <w:rsid w:val="00EC17A9"/>
    <w:rsid w:val="00EC3B2D"/>
    <w:rsid w:val="00ED1642"/>
    <w:rsid w:val="00ED1E50"/>
    <w:rsid w:val="00ED2A6B"/>
    <w:rsid w:val="00ED4974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3A62"/>
    <w:rsid w:val="00EF619B"/>
    <w:rsid w:val="00F00A51"/>
    <w:rsid w:val="00F022A3"/>
    <w:rsid w:val="00F04026"/>
    <w:rsid w:val="00F047CD"/>
    <w:rsid w:val="00F06D44"/>
    <w:rsid w:val="00F0727B"/>
    <w:rsid w:val="00F0746C"/>
    <w:rsid w:val="00F07D0B"/>
    <w:rsid w:val="00F10B20"/>
    <w:rsid w:val="00F12813"/>
    <w:rsid w:val="00F165CE"/>
    <w:rsid w:val="00F169F3"/>
    <w:rsid w:val="00F16A60"/>
    <w:rsid w:val="00F172A9"/>
    <w:rsid w:val="00F17D98"/>
    <w:rsid w:val="00F209D4"/>
    <w:rsid w:val="00F20EC7"/>
    <w:rsid w:val="00F21607"/>
    <w:rsid w:val="00F2252B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0C26"/>
    <w:rsid w:val="00F41DDF"/>
    <w:rsid w:val="00F42540"/>
    <w:rsid w:val="00F43D0B"/>
    <w:rsid w:val="00F43F17"/>
    <w:rsid w:val="00F44BF4"/>
    <w:rsid w:val="00F4508E"/>
    <w:rsid w:val="00F45C6D"/>
    <w:rsid w:val="00F46A6B"/>
    <w:rsid w:val="00F47A86"/>
    <w:rsid w:val="00F50121"/>
    <w:rsid w:val="00F51493"/>
    <w:rsid w:val="00F5200E"/>
    <w:rsid w:val="00F52EE5"/>
    <w:rsid w:val="00F54327"/>
    <w:rsid w:val="00F54456"/>
    <w:rsid w:val="00F55CFA"/>
    <w:rsid w:val="00F560CD"/>
    <w:rsid w:val="00F56FF3"/>
    <w:rsid w:val="00F61E5C"/>
    <w:rsid w:val="00F63164"/>
    <w:rsid w:val="00F63876"/>
    <w:rsid w:val="00F64E9C"/>
    <w:rsid w:val="00F65F64"/>
    <w:rsid w:val="00F668DE"/>
    <w:rsid w:val="00F66ABB"/>
    <w:rsid w:val="00F70334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35CF"/>
    <w:rsid w:val="00F8488D"/>
    <w:rsid w:val="00F85E74"/>
    <w:rsid w:val="00F86FB6"/>
    <w:rsid w:val="00F87040"/>
    <w:rsid w:val="00F87C3D"/>
    <w:rsid w:val="00F901BB"/>
    <w:rsid w:val="00F90280"/>
    <w:rsid w:val="00F91853"/>
    <w:rsid w:val="00F921F4"/>
    <w:rsid w:val="00F94013"/>
    <w:rsid w:val="00F953B4"/>
    <w:rsid w:val="00F95765"/>
    <w:rsid w:val="00F95D92"/>
    <w:rsid w:val="00FA09F6"/>
    <w:rsid w:val="00FA11D1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0CCE"/>
    <w:rsid w:val="00FC150E"/>
    <w:rsid w:val="00FC1D8A"/>
    <w:rsid w:val="00FC39B8"/>
    <w:rsid w:val="00FC423A"/>
    <w:rsid w:val="00FC4E2A"/>
    <w:rsid w:val="00FC5D77"/>
    <w:rsid w:val="00FD367D"/>
    <w:rsid w:val="00FD4934"/>
    <w:rsid w:val="00FD58BA"/>
    <w:rsid w:val="00FD7498"/>
    <w:rsid w:val="00FE10CC"/>
    <w:rsid w:val="00FE2008"/>
    <w:rsid w:val="00FE521F"/>
    <w:rsid w:val="00FE58F5"/>
    <w:rsid w:val="00FE5DAF"/>
    <w:rsid w:val="00FF05E3"/>
    <w:rsid w:val="00FF0905"/>
    <w:rsid w:val="00FF0A2F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17703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3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E7F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041B4"/>
    <w:pPr>
      <w:spacing w:after="0" w:line="240" w:lineRule="auto"/>
    </w:pPr>
  </w:style>
  <w:style w:type="paragraph" w:styleId="af6">
    <w:name w:val="endnote text"/>
    <w:basedOn w:val="a"/>
    <w:link w:val="af7"/>
    <w:uiPriority w:val="99"/>
    <w:semiHidden/>
    <w:unhideWhenUsed/>
    <w:rsid w:val="00027D5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27D5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27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CD31-B13D-42BA-9006-3C89C717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61</Pages>
  <Words>18707</Words>
  <Characters>106632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10</cp:revision>
  <cp:lastPrinted>2019-10-21T13:14:00Z</cp:lastPrinted>
  <dcterms:created xsi:type="dcterms:W3CDTF">2023-01-12T11:00:00Z</dcterms:created>
  <dcterms:modified xsi:type="dcterms:W3CDTF">2023-01-12T11:31:00Z</dcterms:modified>
</cp:coreProperties>
</file>