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ДОГОВОР </w:t>
      </w:r>
    </w:p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задатке 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счет обеспечения оплаты имущества, приобретаемого на торгах</w:t>
      </w:r>
    </w:p>
    <w:p w:rsidR="00D839E9" w:rsidRDefault="00D83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г. Владивосток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</w:t>
      </w:r>
      <w:r w:rsidR="003B49E0">
        <w:rPr>
          <w:rFonts w:ascii="Times New Roman" w:eastAsia="Times New Roman" w:hAnsi="Times New Roman" w:cs="Times New Roman"/>
          <w:sz w:val="24"/>
        </w:rPr>
        <w:t xml:space="preserve">         </w:t>
      </w:r>
      <w:proofErr w:type="gramStart"/>
      <w:r w:rsidR="003B49E0"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 w:rsidR="003B49E0">
        <w:rPr>
          <w:rFonts w:ascii="Times New Roman" w:eastAsia="Times New Roman" w:hAnsi="Times New Roman" w:cs="Times New Roman"/>
          <w:sz w:val="24"/>
        </w:rPr>
        <w:t>__» __________ 2023</w:t>
      </w:r>
      <w:r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D839E9" w:rsidRDefault="00D83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Финансовый управляющий Коленко Оксана Александровна,</w:t>
      </w:r>
      <w:r>
        <w:rPr>
          <w:rFonts w:ascii="Times New Roman" w:eastAsia="Times New Roman" w:hAnsi="Times New Roman" w:cs="Times New Roman"/>
          <w:sz w:val="24"/>
        </w:rPr>
        <w:t xml:space="preserve"> именуемая в дальнейшем «Организатор торгов», действующая на основании Решения Арбитражного суда Приморского края от 12.05.2022 г. по делу А51-9926/2021, с одной стороны, и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_____________________________________________________________________________, именуем__ в дальнейшем </w:t>
      </w:r>
      <w:r>
        <w:rPr>
          <w:rFonts w:ascii="Times New Roman" w:eastAsia="Times New Roman" w:hAnsi="Times New Roman" w:cs="Times New Roman"/>
          <w:b/>
          <w:sz w:val="24"/>
        </w:rPr>
        <w:t>«Заявитель»</w:t>
      </w:r>
      <w:r>
        <w:rPr>
          <w:rFonts w:ascii="Times New Roman" w:eastAsia="Times New Roman" w:hAnsi="Times New Roman" w:cs="Times New Roman"/>
          <w:sz w:val="24"/>
        </w:rPr>
        <w:t xml:space="preserve">, в лице 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</w:rPr>
        <w:t>__ на основании ________________________ с другой стороны, заключили настоящий договор о нижеследующем:</w:t>
      </w:r>
    </w:p>
    <w:p w:rsidR="00D839E9" w:rsidRDefault="00D83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ПРЕДМЕТ ДОГОВОРА</w:t>
      </w:r>
    </w:p>
    <w:p w:rsidR="00D839E9" w:rsidRDefault="00D839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907ED9" w:rsidRPr="00907ED9" w:rsidRDefault="008F381F" w:rsidP="00907E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07ED9">
        <w:rPr>
          <w:rFonts w:ascii="Times New Roman" w:eastAsia="Times New Roman" w:hAnsi="Times New Roman" w:cs="Times New Roman"/>
          <w:sz w:val="24"/>
        </w:rPr>
        <w:t xml:space="preserve">Заявитель обязуется перечислить на специальный счет должника Шараева Михаила Евгеньевича </w:t>
      </w:r>
      <w:r w:rsidRPr="00907ED9">
        <w:rPr>
          <w:rFonts w:ascii="Times New Roman" w:eastAsia="Times New Roman" w:hAnsi="Times New Roman" w:cs="Times New Roman"/>
          <w:color w:val="000000"/>
          <w:sz w:val="24"/>
        </w:rPr>
        <w:t xml:space="preserve">(далее – Продавец) </w:t>
      </w:r>
      <w:r w:rsidRPr="00907ED9">
        <w:rPr>
          <w:rFonts w:ascii="Times New Roman" w:eastAsia="Times New Roman" w:hAnsi="Times New Roman" w:cs="Times New Roman"/>
          <w:sz w:val="24"/>
        </w:rPr>
        <w:t xml:space="preserve">задаток в размере </w:t>
      </w:r>
      <w:r w:rsidR="000156AD">
        <w:rPr>
          <w:rFonts w:ascii="Times New Roman" w:hAnsi="Times New Roman"/>
          <w:sz w:val="24"/>
          <w:szCs w:val="24"/>
        </w:rPr>
        <w:t>5</w:t>
      </w:r>
      <w:r w:rsidR="000156AD" w:rsidRPr="00CC6958">
        <w:rPr>
          <w:rFonts w:ascii="Times New Roman" w:hAnsi="Times New Roman"/>
          <w:sz w:val="24"/>
          <w:szCs w:val="24"/>
        </w:rPr>
        <w:t>% от начальной цены продажи имущества</w:t>
      </w:r>
      <w:r w:rsidR="000156AD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="000156AD">
        <w:rPr>
          <w:rFonts w:ascii="Times New Roman" w:eastAsia="Times New Roman" w:hAnsi="Times New Roman" w:cs="Times New Roman"/>
          <w:sz w:val="24"/>
        </w:rPr>
        <w:t xml:space="preserve">, что составляет </w:t>
      </w:r>
      <w:r w:rsidR="000156AD">
        <w:rPr>
          <w:rFonts w:ascii="Times New Roman" w:eastAsia="Times New Roman" w:hAnsi="Times New Roman" w:cs="Times New Roman"/>
          <w:sz w:val="24"/>
        </w:rPr>
        <w:t>43 956 (сорок три тысячи девя</w:t>
      </w:r>
      <w:r w:rsidR="000156AD">
        <w:rPr>
          <w:rFonts w:ascii="Times New Roman" w:eastAsia="Times New Roman" w:hAnsi="Times New Roman" w:cs="Times New Roman"/>
          <w:sz w:val="24"/>
        </w:rPr>
        <w:t>тьсот пятьдесят шесть) рублей 68</w:t>
      </w:r>
      <w:r w:rsidR="000156AD">
        <w:rPr>
          <w:rFonts w:ascii="Times New Roman" w:eastAsia="Times New Roman" w:hAnsi="Times New Roman" w:cs="Times New Roman"/>
          <w:sz w:val="24"/>
        </w:rPr>
        <w:t xml:space="preserve"> копеек</w:t>
      </w:r>
      <w:r w:rsidR="000156AD" w:rsidRPr="00907ED9">
        <w:rPr>
          <w:rFonts w:ascii="Times New Roman" w:eastAsia="Times New Roman" w:hAnsi="Times New Roman" w:cs="Times New Roman"/>
          <w:sz w:val="24"/>
        </w:rPr>
        <w:t xml:space="preserve"> </w:t>
      </w:r>
      <w:r w:rsidRPr="00907ED9">
        <w:rPr>
          <w:rFonts w:ascii="Times New Roman" w:eastAsia="Times New Roman" w:hAnsi="Times New Roman" w:cs="Times New Roman"/>
          <w:sz w:val="24"/>
        </w:rPr>
        <w:t xml:space="preserve">в счет обеспечения оплаты на проводимом </w:t>
      </w:r>
      <w:r w:rsidR="003B49E0" w:rsidRPr="00907ED9">
        <w:rPr>
          <w:rFonts w:ascii="Times New Roman" w:eastAsia="Times New Roman" w:hAnsi="Times New Roman" w:cs="Times New Roman"/>
          <w:sz w:val="24"/>
        </w:rPr>
        <w:t xml:space="preserve">с 23 января 2023 года по 20 апреля 2023 открытых электронных торгах </w:t>
      </w:r>
      <w:r w:rsidRPr="00907ED9">
        <w:rPr>
          <w:rFonts w:ascii="Times New Roman" w:eastAsia="Times New Roman" w:hAnsi="Times New Roman" w:cs="Times New Roman"/>
          <w:sz w:val="24"/>
        </w:rPr>
        <w:t>по продаже имущества должника</w:t>
      </w:r>
      <w:r w:rsidR="00907ED9" w:rsidRPr="00907ED9">
        <w:rPr>
          <w:rFonts w:ascii="Times New Roman" w:eastAsia="Times New Roman" w:hAnsi="Times New Roman" w:cs="Times New Roman"/>
          <w:sz w:val="24"/>
        </w:rPr>
        <w:t xml:space="preserve"> посредством публичного предложения:</w:t>
      </w:r>
    </w:p>
    <w:p w:rsidR="00D839E9" w:rsidRPr="00907ED9" w:rsidRDefault="008F381F" w:rsidP="00907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07ED9">
        <w:rPr>
          <w:rFonts w:ascii="Times New Roman" w:eastAsia="Times New Roman" w:hAnsi="Times New Roman" w:cs="Times New Roman"/>
          <w:sz w:val="24"/>
        </w:rPr>
        <w:t xml:space="preserve">Лот </w:t>
      </w:r>
      <w:r w:rsidRPr="00907ED9">
        <w:rPr>
          <w:rFonts w:ascii="Segoe UI Symbol" w:eastAsia="Segoe UI Symbol" w:hAnsi="Segoe UI Symbol" w:cs="Segoe UI Symbol"/>
          <w:sz w:val="24"/>
        </w:rPr>
        <w:t>№</w:t>
      </w:r>
      <w:r w:rsidRPr="00907ED9">
        <w:rPr>
          <w:rFonts w:ascii="Times New Roman" w:eastAsia="Times New Roman" w:hAnsi="Times New Roman" w:cs="Times New Roman"/>
          <w:sz w:val="24"/>
        </w:rPr>
        <w:t xml:space="preserve">1: Земельный участок, расположенный по адресу: Приморский край, г. Артем, ул. Земляничная, д. 15. Категория земель: земли населенных пунктов, разрешенное использование - для строительства индивидуального жилого дома, общая </w:t>
      </w:r>
      <w:proofErr w:type="gramStart"/>
      <w:r w:rsidRPr="00907ED9">
        <w:rPr>
          <w:rFonts w:ascii="Times New Roman" w:eastAsia="Times New Roman" w:hAnsi="Times New Roman" w:cs="Times New Roman"/>
          <w:sz w:val="24"/>
        </w:rPr>
        <w:t>площадь  1</w:t>
      </w:r>
      <w:proofErr w:type="gramEnd"/>
      <w:r w:rsidRPr="00907ED9">
        <w:rPr>
          <w:rFonts w:ascii="Times New Roman" w:eastAsia="Times New Roman" w:hAnsi="Times New Roman" w:cs="Times New Roman"/>
          <w:sz w:val="24"/>
        </w:rPr>
        <w:t xml:space="preserve"> 500 </w:t>
      </w:r>
      <w:proofErr w:type="spellStart"/>
      <w:r w:rsidRPr="00907ED9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907ED9">
        <w:rPr>
          <w:rFonts w:ascii="Times New Roman" w:eastAsia="Times New Roman" w:hAnsi="Times New Roman" w:cs="Times New Roman"/>
          <w:sz w:val="24"/>
        </w:rPr>
        <w:t xml:space="preserve">., кадастровый номер 25:27:060102:193. </w:t>
      </w:r>
    </w:p>
    <w:p w:rsidR="00D839E9" w:rsidRDefault="008F38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Начальная цена продажи вышеуказанного имущ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ества установлена в размере </w:t>
      </w:r>
      <w:r w:rsidR="003B49E0">
        <w:rPr>
          <w:rFonts w:ascii="Times New Roman" w:eastAsia="Times New Roman" w:hAnsi="Times New Roman" w:cs="Times New Roman"/>
          <w:sz w:val="24"/>
        </w:rPr>
        <w:t>_________________________________ (________________)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рублей</w:t>
      </w:r>
      <w:r w:rsidR="003B49E0">
        <w:rPr>
          <w:rFonts w:ascii="Times New Roman" w:eastAsia="Times New Roman" w:hAnsi="Times New Roman" w:cs="Times New Roman"/>
          <w:color w:val="333333"/>
          <w:sz w:val="24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копеек (НДС не облагается на основании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</w:rPr>
        <w:t>. 15. п. 2. ст. 146 НК РФ).</w:t>
      </w:r>
    </w:p>
    <w:p w:rsidR="00D839E9" w:rsidRDefault="00D839E9">
      <w:pPr>
        <w:tabs>
          <w:tab w:val="left" w:pos="67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839E9" w:rsidRDefault="008F381F">
      <w:pPr>
        <w:tabs>
          <w:tab w:val="left" w:pos="67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ОБЯЗАННОСТИ СТОРОН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Заявитель обязан:</w:t>
      </w:r>
    </w:p>
    <w:p w:rsidR="00D839E9" w:rsidRPr="003B49E0" w:rsidRDefault="008F381F" w:rsidP="003B49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2.1.1. </w:t>
      </w:r>
      <w:r w:rsidR="003B49E0" w:rsidRPr="001C6A53">
        <w:rPr>
          <w:rFonts w:ascii="Times New Roman" w:hAnsi="Times New Roman" w:cs="Times New Roman"/>
          <w:sz w:val="24"/>
          <w:szCs w:val="24"/>
        </w:rPr>
        <w:t>Обеспечить поступление указанных в п. 1.1. настоящего Договора денежных средств на специальный счет Продавца</w:t>
      </w:r>
      <w:r w:rsidR="003B49E0"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9E0">
        <w:rPr>
          <w:rFonts w:ascii="Times New Roman" w:hAnsi="Times New Roman" w:cs="Times New Roman"/>
          <w:sz w:val="24"/>
          <w:szCs w:val="24"/>
        </w:rPr>
        <w:t>не позднее даты завершения приема заявок в определенном периоде проведения торгов</w:t>
      </w:r>
      <w:r w:rsidR="003B49E0" w:rsidRPr="001C6A53">
        <w:rPr>
          <w:rFonts w:ascii="Times New Roman" w:hAnsi="Times New Roman" w:cs="Times New Roman"/>
          <w:sz w:val="24"/>
          <w:szCs w:val="24"/>
        </w:rPr>
        <w:t>.</w:t>
      </w:r>
    </w:p>
    <w:p w:rsidR="00D839E9" w:rsidRDefault="008F381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Реквизиты для перечисления задатков: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Получатель: ФИО получателя Шараев Михаил Евгеньевич, 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ИНН банка-получателя 7725114488  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банка-получателя: ПРИМОРСКИЙ РФ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р/с 40817810854130011210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БИК 040507861</w:t>
      </w: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к/с 30101810200000000861 в Дальневосточное ГУ Банка России. </w:t>
      </w:r>
    </w:p>
    <w:p w:rsidR="003B49E0" w:rsidRDefault="003B4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D839E9" w:rsidRDefault="008F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2.1.2. В течение пяти дней с даты подписания протокола о результатах проведения торгов финансовый управляющий направляет победителю предложение заключить договор купли-продажи с приложением проекта договора в соответствии с представленным победителем предложением о цене Имущества. </w:t>
      </w:r>
    </w:p>
    <w:p w:rsidR="00D839E9" w:rsidRDefault="008F38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Победитель обязан подписать договор купли-продажи в течение пяти дней с даты получения предложения финансового управляющего заключить договор купли-продажи. Победитель обязан обеспечить передачу договора купли-продажи конкурсному управляющему не позднее одного рабочего дня, следующего за последним днем 5 дневного срока.</w:t>
      </w:r>
      <w:r>
        <w:rPr>
          <w:rFonts w:ascii="Times New Roman" w:eastAsia="Times New Roman" w:hAnsi="Times New Roman" w:cs="Times New Roman"/>
          <w:sz w:val="24"/>
        </w:rPr>
        <w:t xml:space="preserve"> Перечисленный задаток засчитывается в счет оплаты по договору купли-продажи.</w:t>
      </w:r>
    </w:p>
    <w:p w:rsidR="00D839E9" w:rsidRDefault="008F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 отказе Заявителя от подписания в установленный срок договора купли-продажи либо оплаты имущества задаток ему не возвращается. 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Продавец обязан: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</w:t>
      </w:r>
      <w:proofErr w:type="gramStart"/>
      <w:r>
        <w:rPr>
          <w:rFonts w:ascii="Times New Roman" w:eastAsia="Times New Roman" w:hAnsi="Times New Roman" w:cs="Times New Roman"/>
          <w:sz w:val="24"/>
        </w:rPr>
        <w:t>на счет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указанный в заявке Заявителя. </w:t>
      </w:r>
      <w:r>
        <w:rPr>
          <w:rFonts w:ascii="Times New Roman" w:eastAsia="Times New Roman" w:hAnsi="Times New Roman" w:cs="Times New Roman"/>
          <w:spacing w:val="-6"/>
          <w:sz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2.2.2. В случае снятия предмета </w:t>
      </w:r>
      <w:r w:rsidR="003B49E0">
        <w:rPr>
          <w:rFonts w:ascii="Times New Roman" w:eastAsia="Times New Roman" w:hAnsi="Times New Roman" w:cs="Times New Roman"/>
          <w:sz w:val="24"/>
        </w:rPr>
        <w:t xml:space="preserve">продажи с </w:t>
      </w:r>
      <w:r>
        <w:rPr>
          <w:rFonts w:ascii="Times New Roman" w:eastAsia="Times New Roman" w:hAnsi="Times New Roman" w:cs="Times New Roman"/>
          <w:sz w:val="24"/>
        </w:rPr>
        <w:t>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 В случае принятия решения комиссией по проведению торгов об отказе в допуске Заявителя к участию в </w:t>
      </w:r>
      <w:r w:rsidR="003B49E0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 вернуть задаток в срок не позднее 5 (пяти) рабочих дней с даты принятия такого решения на счет, указанный Заявителем.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D839E9" w:rsidRDefault="008F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2.2.5. </w:t>
      </w:r>
      <w:r>
        <w:rPr>
          <w:rFonts w:ascii="Times New Roman" w:eastAsia="Times New Roman" w:hAnsi="Times New Roman" w:cs="Times New Roman"/>
          <w:spacing w:val="-6"/>
          <w:sz w:val="24"/>
        </w:rPr>
        <w:t>Внесенный задаток не возвращается победителю торгов в случае, если победитель торгов:</w:t>
      </w:r>
    </w:p>
    <w:p w:rsidR="00D839E9" w:rsidRDefault="008F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D839E9" w:rsidRDefault="008F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D839E9" w:rsidRDefault="00D83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СРОК ДЕЙСТВИЯ ДОГОВОРА</w:t>
      </w:r>
    </w:p>
    <w:p w:rsidR="00D839E9" w:rsidRDefault="00D839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Настоящий Договор вступает в силу со дня его подписания сторонами.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839E9" w:rsidRDefault="00D83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839E9" w:rsidRDefault="008F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ЗАКЛЮЧИТЕЛЬНЫЕ ПОЛОЖЕНИЯ</w:t>
      </w:r>
    </w:p>
    <w:p w:rsidR="00D839E9" w:rsidRDefault="008F3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согласия рассматриваются в суде.</w:t>
      </w:r>
    </w:p>
    <w:p w:rsidR="00D839E9" w:rsidRDefault="00D83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839E9" w:rsidRDefault="008F381F" w:rsidP="003B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 АДРЕСА И РЕКВИЗИТЫ СТОРОН</w:t>
      </w:r>
    </w:p>
    <w:p w:rsidR="00D839E9" w:rsidRDefault="008F381F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ОРГАНИЗАТОР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ТОРГОВ: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ЗАЯВИТЕЛЬ:</w:t>
      </w:r>
    </w:p>
    <w:p w:rsidR="00D839E9" w:rsidRDefault="008F381F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Финансовый управляющий </w:t>
      </w:r>
    </w:p>
    <w:p w:rsidR="00D839E9" w:rsidRDefault="008F381F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Шараева Михаила Евгеньевича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39E9" w:rsidRDefault="008F381F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Коленко Оксана Александровна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 банка-получателя 7725114488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КПП банка-получателя 254043001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р/с 40817810854130011210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ПРИМОРСКИЙ РФ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К/с 30101810200000000861</w:t>
      </w:r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БИК  040507861</w:t>
      </w:r>
      <w:proofErr w:type="gramEnd"/>
    </w:p>
    <w:p w:rsidR="00D839E9" w:rsidRDefault="008F381F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Финансовый управляющий</w:t>
      </w:r>
    </w:p>
    <w:p w:rsidR="00D839E9" w:rsidRPr="008F381F" w:rsidRDefault="008F381F" w:rsidP="008F381F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Коленко О.А.</w:t>
      </w:r>
    </w:p>
    <w:sectPr w:rsidR="00D839E9" w:rsidRPr="008F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D72BB"/>
    <w:multiLevelType w:val="multilevel"/>
    <w:tmpl w:val="5AE451EC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9E9"/>
    <w:rsid w:val="000156AD"/>
    <w:rsid w:val="002D0294"/>
    <w:rsid w:val="003B49E0"/>
    <w:rsid w:val="00690D6F"/>
    <w:rsid w:val="008F381F"/>
    <w:rsid w:val="00907ED9"/>
    <w:rsid w:val="00D8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B8E1C-9475-42FD-AC3A-2E3C9813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0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9</cp:revision>
  <dcterms:created xsi:type="dcterms:W3CDTF">2022-10-03T07:24:00Z</dcterms:created>
  <dcterms:modified xsi:type="dcterms:W3CDTF">2023-01-20T09:48:00Z</dcterms:modified>
</cp:coreProperties>
</file>