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B1DD" w14:textId="77777777" w:rsidR="002F3682" w:rsidRDefault="002F3682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386940C7" w14:textId="77777777" w:rsidR="002F3682" w:rsidRDefault="002F3682">
      <w:pPr>
        <w:jc w:val="center"/>
        <w:rPr>
          <w:b/>
        </w:rPr>
      </w:pPr>
    </w:p>
    <w:p w14:paraId="38E6F5CC" w14:textId="77777777" w:rsidR="002F3682" w:rsidRDefault="002F3682">
      <w:pPr>
        <w:jc w:val="center"/>
        <w:rPr>
          <w:b/>
        </w:rPr>
      </w:pPr>
    </w:p>
    <w:p w14:paraId="0F707558" w14:textId="54AB3B05" w:rsidR="002F3682" w:rsidRDefault="002F3682">
      <w:pPr>
        <w:jc w:val="both"/>
      </w:pPr>
      <w:r>
        <w:t xml:space="preserve">г. Воронеж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«___» ________________ 20</w:t>
      </w:r>
      <w:r w:rsidR="00EF0492">
        <w:t>2</w:t>
      </w:r>
      <w:r w:rsidR="00F53B4C">
        <w:t>1</w:t>
      </w:r>
      <w:r>
        <w:t xml:space="preserve"> г.</w:t>
      </w:r>
    </w:p>
    <w:p w14:paraId="68526976" w14:textId="77777777" w:rsidR="002F3682" w:rsidRDefault="002F3682">
      <w:pPr>
        <w:jc w:val="center"/>
      </w:pPr>
    </w:p>
    <w:p w14:paraId="3CA4D26C" w14:textId="4056FCE2" w:rsidR="002F3682" w:rsidRDefault="005027FB">
      <w:pPr>
        <w:pStyle w:val="a9"/>
        <w:ind w:firstLine="567"/>
        <w:jc w:val="both"/>
        <w:rPr>
          <w:rStyle w:val="text"/>
          <w:bCs/>
          <w:sz w:val="24"/>
          <w:szCs w:val="24"/>
        </w:rPr>
      </w:pPr>
      <w:r>
        <w:rPr>
          <w:rStyle w:val="text"/>
          <w:bCs/>
          <w:sz w:val="24"/>
          <w:szCs w:val="24"/>
          <w:lang w:val="ru-RU"/>
        </w:rPr>
        <w:t>_____________________________________________________________________________</w:t>
      </w:r>
      <w:r w:rsidR="002F3682">
        <w:rPr>
          <w:rStyle w:val="text"/>
          <w:bCs/>
          <w:sz w:val="24"/>
          <w:szCs w:val="24"/>
        </w:rPr>
        <w:t xml:space="preserve">, в лице </w:t>
      </w:r>
      <w:r>
        <w:rPr>
          <w:rStyle w:val="text"/>
          <w:bCs/>
          <w:sz w:val="24"/>
          <w:szCs w:val="24"/>
          <w:lang w:val="ru-RU"/>
        </w:rPr>
        <w:t>арбитражного</w:t>
      </w:r>
      <w:r w:rsidR="002F3682">
        <w:rPr>
          <w:rStyle w:val="text"/>
          <w:bCs/>
          <w:sz w:val="24"/>
          <w:szCs w:val="24"/>
        </w:rPr>
        <w:t xml:space="preserve"> управляющего </w:t>
      </w:r>
      <w:r w:rsidR="00B753D9">
        <w:rPr>
          <w:rStyle w:val="text"/>
          <w:bCs/>
          <w:sz w:val="24"/>
          <w:szCs w:val="24"/>
          <w:lang w:val="ru-RU"/>
        </w:rPr>
        <w:t>Шальневой Людмилы Николаевны</w:t>
      </w:r>
      <w:r w:rsidR="002F3682">
        <w:rPr>
          <w:rStyle w:val="text"/>
          <w:bCs/>
          <w:sz w:val="24"/>
          <w:szCs w:val="24"/>
        </w:rPr>
        <w:t xml:space="preserve">, действующей на основании </w:t>
      </w:r>
      <w:r>
        <w:rPr>
          <w:rStyle w:val="text"/>
          <w:bCs/>
          <w:sz w:val="24"/>
          <w:szCs w:val="24"/>
          <w:lang w:val="ru-RU"/>
        </w:rPr>
        <w:t>Решения</w:t>
      </w:r>
      <w:r w:rsidR="00F53B4C" w:rsidRPr="00F53B4C">
        <w:rPr>
          <w:rStyle w:val="text"/>
          <w:bCs/>
          <w:sz w:val="24"/>
          <w:szCs w:val="24"/>
        </w:rPr>
        <w:t xml:space="preserve"> Арбитражного суда </w:t>
      </w:r>
      <w:r>
        <w:rPr>
          <w:rStyle w:val="text"/>
          <w:bCs/>
          <w:sz w:val="24"/>
          <w:szCs w:val="24"/>
          <w:lang w:val="ru-RU"/>
        </w:rPr>
        <w:t>___________</w:t>
      </w:r>
      <w:r w:rsidR="00F53B4C" w:rsidRPr="00F53B4C">
        <w:rPr>
          <w:rStyle w:val="text"/>
          <w:bCs/>
          <w:sz w:val="24"/>
          <w:szCs w:val="24"/>
        </w:rPr>
        <w:t xml:space="preserve"> области от </w:t>
      </w:r>
      <w:r>
        <w:rPr>
          <w:rStyle w:val="text"/>
          <w:bCs/>
          <w:sz w:val="24"/>
          <w:szCs w:val="24"/>
          <w:lang w:val="ru-RU"/>
        </w:rPr>
        <w:t>_____________</w:t>
      </w:r>
      <w:r w:rsidR="00F53B4C" w:rsidRPr="00F53B4C">
        <w:rPr>
          <w:rStyle w:val="text"/>
          <w:bCs/>
          <w:sz w:val="24"/>
          <w:szCs w:val="24"/>
        </w:rPr>
        <w:t xml:space="preserve">. по делу № </w:t>
      </w:r>
      <w:r>
        <w:rPr>
          <w:rStyle w:val="text"/>
          <w:bCs/>
          <w:sz w:val="24"/>
          <w:szCs w:val="24"/>
          <w:lang w:val="ru-RU"/>
        </w:rPr>
        <w:t>____________</w:t>
      </w:r>
      <w:r w:rsidR="002F3682">
        <w:rPr>
          <w:rStyle w:val="text"/>
          <w:bCs/>
          <w:sz w:val="24"/>
          <w:szCs w:val="24"/>
        </w:rPr>
        <w:t>,  именуем</w:t>
      </w:r>
      <w:r w:rsidR="00F53B4C">
        <w:rPr>
          <w:rStyle w:val="text"/>
          <w:bCs/>
          <w:sz w:val="24"/>
          <w:szCs w:val="24"/>
          <w:lang w:val="ru-RU"/>
        </w:rPr>
        <w:t>ое</w:t>
      </w:r>
      <w:r w:rsidR="002F3682">
        <w:rPr>
          <w:rStyle w:val="text"/>
          <w:bCs/>
          <w:sz w:val="24"/>
          <w:szCs w:val="24"/>
        </w:rPr>
        <w:t xml:space="preserve"> в дальнейшем «Продавец», с одной стороны</w:t>
      </w:r>
      <w:r w:rsidR="002F3682">
        <w:rPr>
          <w:rStyle w:val="text"/>
          <w:bCs/>
          <w:sz w:val="24"/>
          <w:szCs w:val="24"/>
          <w:lang w:val="ru-RU"/>
        </w:rPr>
        <w:t xml:space="preserve">, </w:t>
      </w:r>
      <w:r w:rsidR="002F3682">
        <w:rPr>
          <w:rStyle w:val="text"/>
          <w:bCs/>
          <w:sz w:val="24"/>
          <w:szCs w:val="24"/>
        </w:rPr>
        <w:t>и</w:t>
      </w:r>
    </w:p>
    <w:p w14:paraId="1A294B0F" w14:textId="77777777" w:rsidR="002F3682" w:rsidRDefault="002F3682">
      <w:pPr>
        <w:pStyle w:val="a9"/>
        <w:jc w:val="both"/>
        <w:rPr>
          <w:rStyle w:val="text"/>
          <w:bCs/>
          <w:sz w:val="24"/>
          <w:szCs w:val="24"/>
        </w:rPr>
      </w:pPr>
      <w:r>
        <w:rPr>
          <w:rStyle w:val="text"/>
          <w:b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 действующ(__) на основании ___________________________________________________</w:t>
      </w:r>
      <w:r>
        <w:rPr>
          <w:rStyle w:val="text"/>
          <w:bCs/>
          <w:sz w:val="24"/>
          <w:szCs w:val="24"/>
        </w:rPr>
        <w:t>, именуем</w:t>
      </w:r>
      <w:r>
        <w:rPr>
          <w:rStyle w:val="text"/>
          <w:bCs/>
          <w:sz w:val="24"/>
          <w:szCs w:val="24"/>
          <w:lang w:val="ru-RU"/>
        </w:rPr>
        <w:t>ое</w:t>
      </w:r>
      <w:r>
        <w:rPr>
          <w:rStyle w:val="text"/>
          <w:bCs/>
          <w:sz w:val="24"/>
          <w:szCs w:val="24"/>
        </w:rPr>
        <w:t xml:space="preserve"> в дальнейшем «</w:t>
      </w:r>
      <w:r>
        <w:rPr>
          <w:rStyle w:val="text"/>
          <w:bCs/>
          <w:sz w:val="24"/>
          <w:szCs w:val="24"/>
          <w:lang w:val="ru-RU"/>
        </w:rPr>
        <w:t>Покупатель</w:t>
      </w:r>
      <w:r>
        <w:rPr>
          <w:rStyle w:val="text"/>
          <w:bCs/>
          <w:sz w:val="24"/>
          <w:szCs w:val="24"/>
        </w:rPr>
        <w:t>» с другой стороны, заключили настоящий Договор о нижеследующем:</w:t>
      </w:r>
    </w:p>
    <w:p w14:paraId="3D313F6A" w14:textId="77777777" w:rsidR="002F3682" w:rsidRDefault="002F3682">
      <w:pPr>
        <w:pStyle w:val="1"/>
        <w:rPr>
          <w:szCs w:val="24"/>
        </w:rPr>
      </w:pPr>
      <w:r>
        <w:rPr>
          <w:szCs w:val="24"/>
        </w:rPr>
        <w:t>Предмет Договора</w:t>
      </w:r>
    </w:p>
    <w:p w14:paraId="255A8B7E" w14:textId="4604F29D" w:rsidR="002F3682" w:rsidRDefault="002F368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567"/>
        <w:jc w:val="both"/>
      </w:pPr>
      <w:r>
        <w:t xml:space="preserve">По результатам торгов по продаже имущества Продавца </w:t>
      </w:r>
      <w:r w:rsidR="0077408B" w:rsidRPr="0077408B">
        <w:t>посредством заключения прямого договора.</w:t>
      </w:r>
      <w:r>
        <w:t xml:space="preserve">, в соответствии с информационным сообщением </w:t>
      </w:r>
      <w:r w:rsidR="00B753D9">
        <w:t>на официальном сайте Единого федерального реестра сведений о банкротстве</w:t>
      </w:r>
      <w:r>
        <w:t xml:space="preserve">, опубликованном </w:t>
      </w:r>
      <w:r w:rsidR="005027FB">
        <w:t>_________</w:t>
      </w:r>
      <w:r>
        <w:t xml:space="preserve"> г., Продавец обязуется передать в собственность, а Покупатель принять и оплатить следующее имущество: </w:t>
      </w:r>
    </w:p>
    <w:p w14:paraId="1DA62D47" w14:textId="77777777" w:rsidR="002F3682" w:rsidRDefault="002F3682">
      <w:pPr>
        <w:shd w:val="clear" w:color="auto" w:fill="FFFFFF"/>
        <w:tabs>
          <w:tab w:val="left" w:pos="1134"/>
        </w:tabs>
        <w:ind w:firstLine="567"/>
        <w:jc w:val="both"/>
        <w:rPr>
          <w:rFonts w:eastAsia="Calibri"/>
        </w:rPr>
      </w:pPr>
      <w:r>
        <w:t xml:space="preserve">1.1.1. </w:t>
      </w:r>
      <w:r>
        <w:rPr>
          <w:rFonts w:eastAsia="Calibri"/>
        </w:rPr>
        <w:t>________________________________________________________________________</w:t>
      </w:r>
    </w:p>
    <w:p w14:paraId="0B23C1BB" w14:textId="77777777" w:rsidR="002F3682" w:rsidRDefault="002F3682">
      <w:pPr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jc w:val="both"/>
      </w:pPr>
      <w:r>
        <w:t>Указанное Имущество принадлежит Продавцу на праве собственности.</w:t>
      </w:r>
    </w:p>
    <w:p w14:paraId="75CBDA9A" w14:textId="77777777" w:rsidR="002F3682" w:rsidRDefault="002F3682">
      <w:pPr>
        <w:shd w:val="clear" w:color="auto" w:fill="FFFFFF"/>
        <w:tabs>
          <w:tab w:val="left" w:pos="1134"/>
        </w:tabs>
        <w:ind w:firstLine="567"/>
        <w:jc w:val="both"/>
      </w:pPr>
      <w:r>
        <w:t xml:space="preserve">1.3. Продавец подтверждает, что он обладает всеми правами, необходимыми для совершения сделки купли-продажи и передачи Покупателю права собственности на имущество. </w:t>
      </w:r>
    </w:p>
    <w:p w14:paraId="288E4493" w14:textId="77777777" w:rsidR="002F3682" w:rsidRDefault="002F3682">
      <w:pPr>
        <w:ind w:firstLine="540"/>
        <w:jc w:val="both"/>
      </w:pPr>
    </w:p>
    <w:p w14:paraId="74E99457" w14:textId="77777777" w:rsidR="002F3682" w:rsidRDefault="002F3682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Расчеты</w:t>
      </w:r>
    </w:p>
    <w:p w14:paraId="3FECBEBF" w14:textId="77777777" w:rsidR="002F3682" w:rsidRDefault="002F3682">
      <w:pPr>
        <w:numPr>
          <w:ilvl w:val="1"/>
          <w:numId w:val="5"/>
        </w:numPr>
        <w:ind w:left="0" w:firstLine="567"/>
        <w:jc w:val="both"/>
      </w:pPr>
      <w:r>
        <w:t>Цена отчуждаемого Имущества составляет ______________________</w:t>
      </w:r>
      <w:r>
        <w:rPr>
          <w:rFonts w:eastAsia="Calibri"/>
        </w:rPr>
        <w:t xml:space="preserve"> рублей</w:t>
      </w:r>
      <w:r>
        <w:t>, в том числе задаток в размере ________________________________ рублей, основной платеж в сумме_______________________.</w:t>
      </w:r>
    </w:p>
    <w:p w14:paraId="75F07BF7" w14:textId="2D491E52" w:rsidR="002F3682" w:rsidRDefault="002F3682" w:rsidP="005027FB">
      <w:pPr>
        <w:numPr>
          <w:ilvl w:val="1"/>
          <w:numId w:val="5"/>
        </w:numPr>
        <w:jc w:val="both"/>
      </w:pPr>
      <w:r>
        <w:t xml:space="preserve">Оплата Имущества в сумме, указанной в п. 2.1. настоящего договора, производится </w:t>
      </w:r>
      <w:r w:rsidR="00F53B4C">
        <w:t xml:space="preserve">Получатель </w:t>
      </w:r>
      <w:r w:rsidR="005027FB">
        <w:t>__________________________________________________________________________________________________________________________________________________</w:t>
      </w:r>
      <w:r w:rsidRPr="00525D92">
        <w:t xml:space="preserve"> в течение </w:t>
      </w:r>
      <w:r w:rsidR="001514E4">
        <w:t>30</w:t>
      </w:r>
      <w:r w:rsidRPr="00525D92">
        <w:t xml:space="preserve"> дней с даты подписания настоящего договора.</w:t>
      </w:r>
      <w:r>
        <w:t xml:space="preserve">  </w:t>
      </w:r>
    </w:p>
    <w:p w14:paraId="25D098B6" w14:textId="77777777" w:rsidR="002F3682" w:rsidRDefault="002F3682">
      <w:pPr>
        <w:ind w:firstLine="567"/>
        <w:jc w:val="both"/>
      </w:pPr>
      <w:r>
        <w:t xml:space="preserve">2.3. </w:t>
      </w:r>
      <w:r w:rsidR="00A86362">
        <w:t xml:space="preserve">Передача Имущества </w:t>
      </w:r>
      <w:r>
        <w:t xml:space="preserve">Покупателю </w:t>
      </w:r>
      <w:r w:rsidR="00A86362">
        <w:t>по акту приема-передачи и государственная регистрация перехода права собственности</w:t>
      </w:r>
      <w:r>
        <w:t xml:space="preserve"> </w:t>
      </w:r>
      <w:r w:rsidR="00A86362">
        <w:t xml:space="preserve">осуществляется </w:t>
      </w:r>
      <w:r>
        <w:t xml:space="preserve">после </w:t>
      </w:r>
      <w:r w:rsidR="00A86362">
        <w:t>полной оплаты покупателем цены Имущества.</w:t>
      </w:r>
    </w:p>
    <w:p w14:paraId="4E7F39D6" w14:textId="77777777" w:rsidR="00A86362" w:rsidRDefault="00A86362">
      <w:pPr>
        <w:ind w:firstLine="567"/>
        <w:jc w:val="both"/>
      </w:pPr>
    </w:p>
    <w:p w14:paraId="01DA97AB" w14:textId="77777777" w:rsidR="002F3682" w:rsidRDefault="002F3682">
      <w:pPr>
        <w:ind w:firstLine="540"/>
        <w:jc w:val="both"/>
      </w:pPr>
    </w:p>
    <w:p w14:paraId="39F93531" w14:textId="77777777" w:rsidR="002F3682" w:rsidRDefault="002F3682">
      <w:pPr>
        <w:pStyle w:val="31"/>
        <w:numPr>
          <w:ilvl w:val="0"/>
          <w:numId w:val="2"/>
        </w:numPr>
        <w:tabs>
          <w:tab w:val="clear" w:pos="0"/>
          <w:tab w:val="left" w:pos="-12"/>
          <w:tab w:val="left" w:pos="877"/>
        </w:tabs>
        <w:ind w:left="0" w:hanging="11"/>
        <w:jc w:val="center"/>
        <w:rPr>
          <w:b/>
          <w:sz w:val="24"/>
        </w:rPr>
      </w:pPr>
      <w:r>
        <w:rPr>
          <w:b/>
          <w:sz w:val="24"/>
        </w:rPr>
        <w:t xml:space="preserve">Переход права собственности </w:t>
      </w:r>
    </w:p>
    <w:p w14:paraId="287A69E1" w14:textId="77777777" w:rsidR="002F3682" w:rsidRPr="00CC26D2" w:rsidRDefault="002F3682">
      <w:pPr>
        <w:pStyle w:val="31"/>
        <w:tabs>
          <w:tab w:val="left" w:pos="1080"/>
        </w:tabs>
        <w:rPr>
          <w:sz w:val="22"/>
          <w:szCs w:val="22"/>
        </w:rPr>
      </w:pPr>
      <w:r>
        <w:rPr>
          <w:sz w:val="24"/>
        </w:rPr>
        <w:t xml:space="preserve">3.1. Право собственности на Имущество, поименованное в п. 1.1. настоящего Договора, переходит к Покупателю с момента </w:t>
      </w:r>
      <w:r w:rsidR="0077408B">
        <w:rPr>
          <w:sz w:val="22"/>
          <w:szCs w:val="22"/>
        </w:rPr>
        <w:t>подписания договора купли-продажи</w:t>
      </w:r>
      <w:r w:rsidRPr="00CC26D2">
        <w:rPr>
          <w:sz w:val="22"/>
          <w:szCs w:val="22"/>
        </w:rPr>
        <w:t>.</w:t>
      </w:r>
    </w:p>
    <w:p w14:paraId="7B3C9561" w14:textId="77777777" w:rsidR="002F3682" w:rsidRDefault="002F3682">
      <w:pPr>
        <w:pStyle w:val="31"/>
        <w:tabs>
          <w:tab w:val="left" w:pos="1080"/>
        </w:tabs>
        <w:rPr>
          <w:sz w:val="24"/>
        </w:rPr>
      </w:pPr>
      <w:r>
        <w:rPr>
          <w:sz w:val="24"/>
        </w:rPr>
        <w:t>3.2. Государственная регистрация перехода права собственности осуществляется Покупателем и за счет Покупателя.</w:t>
      </w:r>
    </w:p>
    <w:p w14:paraId="5E3BB6BA" w14:textId="77777777" w:rsidR="002F3682" w:rsidRDefault="002F3682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4. Права и обязанности Сторон</w:t>
      </w:r>
    </w:p>
    <w:p w14:paraId="33DDED97" w14:textId="77777777" w:rsidR="002F3682" w:rsidRDefault="002F3682">
      <w:pPr>
        <w:ind w:firstLine="567"/>
        <w:jc w:val="both"/>
      </w:pPr>
      <w:r>
        <w:t>4.1. Продавец  обязан:</w:t>
      </w:r>
    </w:p>
    <w:p w14:paraId="63F08289" w14:textId="77777777" w:rsidR="002F3682" w:rsidRDefault="002F3682">
      <w:pPr>
        <w:ind w:firstLine="567"/>
        <w:jc w:val="both"/>
      </w:pPr>
      <w:r>
        <w:t xml:space="preserve">4.1.1. В течение 3 дней после получения полной оплаты в сумме, указанной в п. 2.1. настоящего договора, передать Имущество в месте его нахождения и подписать акт приема-передачи. </w:t>
      </w:r>
    </w:p>
    <w:p w14:paraId="1CCCA2F4" w14:textId="77777777" w:rsidR="002F3682" w:rsidRDefault="002F3682">
      <w:pPr>
        <w:pStyle w:val="31"/>
        <w:tabs>
          <w:tab w:val="left" w:pos="1080"/>
          <w:tab w:val="left" w:pos="1260"/>
        </w:tabs>
        <w:rPr>
          <w:sz w:val="24"/>
        </w:rPr>
      </w:pPr>
      <w:r>
        <w:rPr>
          <w:sz w:val="24"/>
        </w:rPr>
        <w:t>4.2. Покупатель обязан:</w:t>
      </w:r>
    </w:p>
    <w:p w14:paraId="719434AB" w14:textId="77777777" w:rsidR="002F3682" w:rsidRDefault="002F3682">
      <w:pPr>
        <w:pStyle w:val="31"/>
        <w:tabs>
          <w:tab w:val="left" w:pos="1080"/>
          <w:tab w:val="left" w:pos="1260"/>
        </w:tabs>
        <w:rPr>
          <w:sz w:val="24"/>
        </w:rPr>
      </w:pPr>
      <w:r>
        <w:rPr>
          <w:sz w:val="24"/>
        </w:rPr>
        <w:t>4.2.1. Произвести оплату Имущества, в сумме, указанной в п. 2.1. настоящего договора</w:t>
      </w:r>
    </w:p>
    <w:p w14:paraId="5DB56FA4" w14:textId="77777777" w:rsidR="002F3682" w:rsidRDefault="002F3682">
      <w:pPr>
        <w:numPr>
          <w:ilvl w:val="2"/>
          <w:numId w:val="3"/>
        </w:numPr>
        <w:ind w:left="0" w:firstLine="567"/>
        <w:jc w:val="both"/>
      </w:pPr>
      <w:r>
        <w:t>Принять Имущество по акту приема-передачи.</w:t>
      </w:r>
    </w:p>
    <w:p w14:paraId="1488D999" w14:textId="77777777" w:rsidR="002F3682" w:rsidRDefault="002F3682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5. Ответственность Сторон</w:t>
      </w:r>
    </w:p>
    <w:p w14:paraId="61106F16" w14:textId="77777777" w:rsidR="002F3682" w:rsidRDefault="002F3682">
      <w:pPr>
        <w:pStyle w:val="31"/>
        <w:tabs>
          <w:tab w:val="left" w:pos="540"/>
        </w:tabs>
        <w:rPr>
          <w:sz w:val="24"/>
        </w:rPr>
      </w:pPr>
      <w:r>
        <w:rPr>
          <w:sz w:val="24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 w14:paraId="4E829B26" w14:textId="77777777" w:rsidR="002F3682" w:rsidRDefault="002F3682">
      <w:pPr>
        <w:pStyle w:val="31"/>
        <w:rPr>
          <w:sz w:val="24"/>
        </w:rPr>
      </w:pPr>
      <w:r>
        <w:rPr>
          <w:sz w:val="24"/>
        </w:rPr>
        <w:t>5.2. 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 w14:paraId="0386D9D3" w14:textId="77777777" w:rsidR="002F3682" w:rsidRDefault="002F3682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6. Заключительные положения</w:t>
      </w:r>
    </w:p>
    <w:p w14:paraId="675F1F09" w14:textId="77777777" w:rsidR="002F3682" w:rsidRDefault="002F3682">
      <w:pPr>
        <w:ind w:firstLine="567"/>
        <w:jc w:val="both"/>
      </w:pPr>
      <w:r>
        <w:t>6.1. Настоящий Договор вступает в силу с момента его подписания Сторонами и прекращает свое действие:</w:t>
      </w:r>
    </w:p>
    <w:p w14:paraId="47367CA1" w14:textId="77777777" w:rsidR="002F3682" w:rsidRDefault="002F3682">
      <w:pPr>
        <w:ind w:firstLine="567"/>
        <w:jc w:val="both"/>
      </w:pPr>
      <w:r>
        <w:t>- исполнением Сторонами своих обязательств по настоящему Договору;</w:t>
      </w:r>
    </w:p>
    <w:p w14:paraId="1057F698" w14:textId="77777777" w:rsidR="002F3682" w:rsidRDefault="002F3682">
      <w:pPr>
        <w:tabs>
          <w:tab w:val="left" w:pos="360"/>
          <w:tab w:val="left" w:pos="540"/>
        </w:tabs>
        <w:ind w:firstLine="567"/>
        <w:jc w:val="both"/>
      </w:pPr>
      <w:r>
        <w:t>- расторжением   настоящего Договора;</w:t>
      </w:r>
    </w:p>
    <w:p w14:paraId="199BF159" w14:textId="77777777" w:rsidR="002F3682" w:rsidRDefault="002F3682">
      <w:pPr>
        <w:ind w:firstLine="567"/>
        <w:jc w:val="both"/>
      </w:pPr>
      <w:r>
        <w:t>- по иным основаниям, предусмотренным законодательством Российской Федерации.</w:t>
      </w:r>
    </w:p>
    <w:p w14:paraId="0E86ABCB" w14:textId="77777777" w:rsidR="002F3682" w:rsidRDefault="002F3682">
      <w:pPr>
        <w:ind w:firstLine="567"/>
        <w:jc w:val="both"/>
      </w:pPr>
      <w:r>
        <w:t>6.2. 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 w14:paraId="5F7930A9" w14:textId="77777777" w:rsidR="002F3682" w:rsidRDefault="002F3682">
      <w:pPr>
        <w:pStyle w:val="31"/>
        <w:rPr>
          <w:sz w:val="24"/>
        </w:rPr>
      </w:pPr>
      <w:r>
        <w:rPr>
          <w:sz w:val="24"/>
        </w:rPr>
        <w:t>6.3. Настоящий Договор составлен в трех экземплярах, из которых один передается в Управление федеральной службы государственной регистрации, кадастра и картографии по Воронежской области, второй выдается Покупателю, третий – Продавцу</w:t>
      </w:r>
    </w:p>
    <w:p w14:paraId="474C99C9" w14:textId="77777777" w:rsidR="002F3682" w:rsidRDefault="002F3682">
      <w:pPr>
        <w:pStyle w:val="31"/>
        <w:ind w:firstLine="709"/>
        <w:jc w:val="center"/>
        <w:rPr>
          <w:b/>
          <w:sz w:val="24"/>
        </w:rPr>
      </w:pPr>
    </w:p>
    <w:p w14:paraId="60B49E6B" w14:textId="77777777" w:rsidR="002F3682" w:rsidRDefault="002F3682">
      <w:pPr>
        <w:pStyle w:val="31"/>
        <w:ind w:firstLine="709"/>
        <w:jc w:val="center"/>
        <w:rPr>
          <w:b/>
          <w:sz w:val="24"/>
        </w:rPr>
      </w:pPr>
      <w:r>
        <w:rPr>
          <w:b/>
          <w:sz w:val="24"/>
        </w:rPr>
        <w:t>7. Адреса, реквизиты и подписи сторон</w:t>
      </w:r>
    </w:p>
    <w:p w14:paraId="0C2E4604" w14:textId="77777777" w:rsidR="002F3682" w:rsidRDefault="002F3682">
      <w:pPr>
        <w:rPr>
          <w:b/>
        </w:rPr>
      </w:pPr>
      <w:r>
        <w:rPr>
          <w:b/>
        </w:rPr>
        <w:t xml:space="preserve">      </w:t>
      </w:r>
    </w:p>
    <w:p w14:paraId="6640C471" w14:textId="77777777" w:rsidR="002F3682" w:rsidRPr="00C13F4A" w:rsidRDefault="002F3682">
      <w:pPr>
        <w:keepNext/>
        <w:spacing w:before="360" w:after="240"/>
        <w:ind w:left="708" w:firstLine="708"/>
        <w:rPr>
          <w:b/>
        </w:rPr>
      </w:pPr>
      <w:r w:rsidRPr="00C13F4A">
        <w:rPr>
          <w:b/>
        </w:rPr>
        <w:t>Продавец:</w:t>
      </w:r>
      <w:r w:rsidRPr="00C13F4A">
        <w:rPr>
          <w:b/>
        </w:rPr>
        <w:tab/>
      </w:r>
      <w:r w:rsidRPr="00C13F4A">
        <w:rPr>
          <w:b/>
        </w:rPr>
        <w:tab/>
      </w:r>
      <w:r w:rsidRPr="00C13F4A">
        <w:rPr>
          <w:b/>
        </w:rPr>
        <w:tab/>
      </w:r>
      <w:r w:rsidRPr="00C13F4A">
        <w:rPr>
          <w:b/>
        </w:rPr>
        <w:tab/>
      </w:r>
      <w:r w:rsidRPr="00C13F4A">
        <w:rPr>
          <w:b/>
        </w:rPr>
        <w:tab/>
        <w:t xml:space="preserve">                   Покупатель: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4830"/>
        <w:gridCol w:w="40"/>
      </w:tblGrid>
      <w:tr w:rsidR="002F3682" w14:paraId="14ED84DE" w14:textId="77777777" w:rsidTr="00C13F4A">
        <w:tc>
          <w:tcPr>
            <w:tcW w:w="5059" w:type="dxa"/>
            <w:shd w:val="clear" w:color="auto" w:fill="auto"/>
          </w:tcPr>
          <w:p w14:paraId="5DBD1DB5" w14:textId="77777777" w:rsidR="002F3682" w:rsidRDefault="002F3682">
            <w:pPr>
              <w:tabs>
                <w:tab w:val="left" w:pos="4680"/>
              </w:tabs>
              <w:snapToGrid w:val="0"/>
            </w:pPr>
          </w:p>
        </w:tc>
        <w:tc>
          <w:tcPr>
            <w:tcW w:w="4830" w:type="dxa"/>
            <w:shd w:val="clear" w:color="auto" w:fill="auto"/>
          </w:tcPr>
          <w:p w14:paraId="3B298FDB" w14:textId="77777777" w:rsidR="002F3682" w:rsidRDefault="002F368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4809C00" w14:textId="77777777" w:rsidR="002F3682" w:rsidRDefault="002F3682">
            <w:pPr>
              <w:snapToGrid w:val="0"/>
            </w:pPr>
          </w:p>
        </w:tc>
      </w:tr>
      <w:tr w:rsidR="002F3682" w14:paraId="317DD3BA" w14:textId="77777777" w:rsidTr="00C13F4A">
        <w:tblPrEx>
          <w:tblCellMar>
            <w:left w:w="108" w:type="dxa"/>
            <w:right w:w="108" w:type="dxa"/>
          </w:tblCellMar>
        </w:tblPrEx>
        <w:tc>
          <w:tcPr>
            <w:tcW w:w="5059" w:type="dxa"/>
            <w:shd w:val="clear" w:color="auto" w:fill="auto"/>
          </w:tcPr>
          <w:p w14:paraId="5069083C" w14:textId="6EAEB1EA" w:rsidR="002F3682" w:rsidRDefault="005027FB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b/>
              </w:rPr>
            </w:pPr>
            <w:r>
              <w:t>__________________________________________________________________________________________________________________</w:t>
            </w:r>
            <w:r w:rsidR="00F53B4C" w:rsidRPr="00F53B4C">
              <w:t xml:space="preserve"> в лице </w:t>
            </w:r>
            <w:r>
              <w:t>арбитражного</w:t>
            </w:r>
            <w:r w:rsidR="00F53B4C" w:rsidRPr="00F53B4C">
              <w:t xml:space="preserve"> управляющего Шальневой Людмилы Николаевны, действующей на основании </w:t>
            </w:r>
            <w:r>
              <w:t>Решения</w:t>
            </w:r>
            <w:r w:rsidR="00F53B4C" w:rsidRPr="00F53B4C">
              <w:t xml:space="preserve"> Арбитражного суда </w:t>
            </w:r>
            <w:r>
              <w:t>____________</w:t>
            </w:r>
            <w:r w:rsidR="00F53B4C" w:rsidRPr="00F53B4C">
              <w:t xml:space="preserve"> области от </w:t>
            </w:r>
            <w:r>
              <w:t>___________</w:t>
            </w:r>
            <w:r w:rsidR="00F53B4C" w:rsidRPr="00F53B4C">
              <w:t xml:space="preserve">г. по делу № </w:t>
            </w:r>
            <w:r>
              <w:t>_____________</w:t>
            </w:r>
          </w:p>
          <w:p w14:paraId="686DB90A" w14:textId="77777777" w:rsidR="002F3682" w:rsidRDefault="002F3682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b/>
              </w:rPr>
            </w:pPr>
          </w:p>
          <w:p w14:paraId="5460AD44" w14:textId="77777777" w:rsidR="002F3682" w:rsidRPr="00C13F4A" w:rsidRDefault="002F3682">
            <w:pPr>
              <w:tabs>
                <w:tab w:val="left" w:pos="3312"/>
                <w:tab w:val="left" w:pos="4680"/>
              </w:tabs>
              <w:ind w:right="252"/>
              <w:jc w:val="both"/>
            </w:pPr>
          </w:p>
          <w:p w14:paraId="1BE3F47A" w14:textId="56C7B484" w:rsidR="002F3682" w:rsidRPr="00C13F4A" w:rsidRDefault="005027FB">
            <w:pPr>
              <w:tabs>
                <w:tab w:val="left" w:pos="3312"/>
                <w:tab w:val="left" w:pos="4680"/>
              </w:tabs>
              <w:ind w:right="252"/>
              <w:jc w:val="both"/>
            </w:pPr>
            <w:r>
              <w:t>Арбитражный</w:t>
            </w:r>
            <w:r w:rsidR="002F3682" w:rsidRPr="00C13F4A">
              <w:t xml:space="preserve"> управляющий</w:t>
            </w:r>
          </w:p>
          <w:p w14:paraId="1326BFF1" w14:textId="77777777" w:rsidR="002F3682" w:rsidRPr="00C13F4A" w:rsidRDefault="002F3682">
            <w:pPr>
              <w:tabs>
                <w:tab w:val="left" w:pos="3312"/>
                <w:tab w:val="left" w:pos="4680"/>
              </w:tabs>
              <w:ind w:right="252"/>
              <w:jc w:val="both"/>
            </w:pPr>
          </w:p>
          <w:p w14:paraId="509E4F4D" w14:textId="6ECCC8D1" w:rsidR="002F3682" w:rsidRPr="00C13F4A" w:rsidRDefault="002F3682">
            <w:pPr>
              <w:tabs>
                <w:tab w:val="left" w:pos="3312"/>
                <w:tab w:val="left" w:pos="4680"/>
              </w:tabs>
              <w:ind w:right="252"/>
              <w:jc w:val="right"/>
            </w:pPr>
            <w:r w:rsidRPr="00C13F4A">
              <w:t>_________________</w:t>
            </w:r>
            <w:r w:rsidR="00536DDF">
              <w:t>Л.Н</w:t>
            </w:r>
            <w:r w:rsidRPr="00C13F4A">
              <w:t xml:space="preserve">. </w:t>
            </w:r>
            <w:r w:rsidR="00F53B4C">
              <w:t>Шальнева</w:t>
            </w:r>
          </w:p>
          <w:p w14:paraId="64551323" w14:textId="77777777" w:rsidR="002F3682" w:rsidRDefault="002F3682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b/>
              </w:rPr>
            </w:pPr>
          </w:p>
          <w:p w14:paraId="2ECC2193" w14:textId="77777777" w:rsidR="002F3682" w:rsidRDefault="002F3682">
            <w:pPr>
              <w:tabs>
                <w:tab w:val="left" w:pos="3312"/>
                <w:tab w:val="left" w:pos="4680"/>
              </w:tabs>
              <w:snapToGrid w:val="0"/>
              <w:ind w:right="252"/>
              <w:jc w:val="both"/>
            </w:pPr>
            <w:r>
              <w:t xml:space="preserve">           М.П.    </w:t>
            </w:r>
          </w:p>
        </w:tc>
        <w:tc>
          <w:tcPr>
            <w:tcW w:w="4870" w:type="dxa"/>
            <w:gridSpan w:val="2"/>
            <w:shd w:val="clear" w:color="auto" w:fill="auto"/>
          </w:tcPr>
          <w:p w14:paraId="6830C18B" w14:textId="77777777" w:rsidR="002F3682" w:rsidRDefault="002F3682">
            <w:pPr>
              <w:snapToGrid w:val="0"/>
            </w:pPr>
          </w:p>
        </w:tc>
      </w:tr>
    </w:tbl>
    <w:p w14:paraId="4330656E" w14:textId="77777777" w:rsidR="002F3682" w:rsidRDefault="002F3682">
      <w:pPr>
        <w:pStyle w:val="a9"/>
        <w:ind w:firstLine="567"/>
        <w:jc w:val="both"/>
      </w:pPr>
    </w:p>
    <w:p w14:paraId="32B00527" w14:textId="77777777" w:rsidR="002F3682" w:rsidRDefault="002F3682">
      <w:pPr>
        <w:pStyle w:val="a9"/>
        <w:ind w:firstLine="567"/>
        <w:jc w:val="both"/>
        <w:rPr>
          <w:lang w:val="ru-RU"/>
        </w:rPr>
      </w:pPr>
    </w:p>
    <w:p w14:paraId="25C27AFE" w14:textId="77777777" w:rsidR="002F3682" w:rsidRDefault="002F3682">
      <w:pPr>
        <w:pStyle w:val="a9"/>
        <w:ind w:firstLine="567"/>
        <w:jc w:val="both"/>
        <w:rPr>
          <w:lang w:val="ru-RU"/>
        </w:rPr>
      </w:pPr>
    </w:p>
    <w:p w14:paraId="2BC757FD" w14:textId="77777777" w:rsidR="005027FB" w:rsidRDefault="005027FB">
      <w:pPr>
        <w:widowControl w:val="0"/>
        <w:spacing w:line="360" w:lineRule="auto"/>
        <w:jc w:val="center"/>
        <w:textAlignment w:val="baseline"/>
        <w:rPr>
          <w:rFonts w:eastAsia="Lucida Sans Unicode"/>
          <w:b/>
          <w:bCs/>
          <w:kern w:val="1"/>
        </w:rPr>
      </w:pPr>
    </w:p>
    <w:p w14:paraId="78EEC18F" w14:textId="77777777" w:rsidR="005027FB" w:rsidRDefault="005027FB">
      <w:pPr>
        <w:widowControl w:val="0"/>
        <w:spacing w:line="360" w:lineRule="auto"/>
        <w:jc w:val="center"/>
        <w:textAlignment w:val="baseline"/>
        <w:rPr>
          <w:rFonts w:eastAsia="Lucida Sans Unicode"/>
          <w:b/>
          <w:bCs/>
          <w:kern w:val="1"/>
        </w:rPr>
      </w:pPr>
    </w:p>
    <w:p w14:paraId="468E0EF0" w14:textId="77777777" w:rsidR="005027FB" w:rsidRDefault="005027FB">
      <w:pPr>
        <w:widowControl w:val="0"/>
        <w:spacing w:line="360" w:lineRule="auto"/>
        <w:jc w:val="center"/>
        <w:textAlignment w:val="baseline"/>
        <w:rPr>
          <w:rFonts w:eastAsia="Lucida Sans Unicode"/>
          <w:b/>
          <w:bCs/>
          <w:kern w:val="1"/>
        </w:rPr>
      </w:pPr>
    </w:p>
    <w:p w14:paraId="71449982" w14:textId="77777777" w:rsidR="005027FB" w:rsidRDefault="005027FB">
      <w:pPr>
        <w:widowControl w:val="0"/>
        <w:spacing w:line="360" w:lineRule="auto"/>
        <w:jc w:val="center"/>
        <w:textAlignment w:val="baseline"/>
        <w:rPr>
          <w:rFonts w:eastAsia="Lucida Sans Unicode"/>
          <w:b/>
          <w:bCs/>
          <w:kern w:val="1"/>
        </w:rPr>
      </w:pPr>
    </w:p>
    <w:p w14:paraId="003FBD44" w14:textId="77777777" w:rsidR="005027FB" w:rsidRDefault="005027FB">
      <w:pPr>
        <w:widowControl w:val="0"/>
        <w:spacing w:line="360" w:lineRule="auto"/>
        <w:jc w:val="center"/>
        <w:textAlignment w:val="baseline"/>
        <w:rPr>
          <w:rFonts w:eastAsia="Lucida Sans Unicode"/>
          <w:b/>
          <w:bCs/>
          <w:kern w:val="1"/>
        </w:rPr>
      </w:pPr>
    </w:p>
    <w:p w14:paraId="6CC55AE0" w14:textId="6FC1FE25" w:rsidR="002F3682" w:rsidRDefault="002F3682">
      <w:pPr>
        <w:widowControl w:val="0"/>
        <w:spacing w:line="360" w:lineRule="auto"/>
        <w:jc w:val="center"/>
        <w:textAlignment w:val="baseline"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lastRenderedPageBreak/>
        <w:t>АКТ ПРИЕМА-ПЕРЕДАЧИ</w:t>
      </w:r>
    </w:p>
    <w:p w14:paraId="6A3C247B" w14:textId="77777777" w:rsidR="002F3682" w:rsidRDefault="002F3682">
      <w:pPr>
        <w:widowControl w:val="0"/>
        <w:spacing w:line="360" w:lineRule="auto"/>
        <w:jc w:val="center"/>
        <w:textAlignment w:val="baseline"/>
        <w:rPr>
          <w:rFonts w:eastAsia="Lucida Sans Unicode"/>
          <w:b/>
          <w:bCs/>
          <w:kern w:val="1"/>
        </w:rPr>
      </w:pPr>
    </w:p>
    <w:p w14:paraId="20506C1C" w14:textId="7B773C68" w:rsidR="002F3682" w:rsidRDefault="002F3682">
      <w:pPr>
        <w:jc w:val="both"/>
      </w:pPr>
      <w:r>
        <w:t xml:space="preserve">г. Воронеж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«___» __________ 20</w:t>
      </w:r>
      <w:r w:rsidR="00EF0492">
        <w:t>2</w:t>
      </w:r>
      <w:r w:rsidR="005027FB">
        <w:t>_</w:t>
      </w:r>
      <w:r>
        <w:t xml:space="preserve"> г.</w:t>
      </w:r>
    </w:p>
    <w:p w14:paraId="48503774" w14:textId="77777777" w:rsidR="002F3682" w:rsidRDefault="002F3682">
      <w:pPr>
        <w:widowControl w:val="0"/>
        <w:textAlignment w:val="baseline"/>
        <w:rPr>
          <w:rFonts w:eastAsia="Lucida Sans Unicode"/>
          <w:b/>
          <w:i/>
          <w:color w:val="000000"/>
          <w:kern w:val="1"/>
        </w:rPr>
      </w:pPr>
    </w:p>
    <w:p w14:paraId="486C2958" w14:textId="77777777" w:rsidR="002F3682" w:rsidRDefault="002F3682">
      <w:pPr>
        <w:widowControl w:val="0"/>
        <w:textAlignment w:val="baseline"/>
        <w:rPr>
          <w:rFonts w:eastAsia="Lucida Sans Unicode"/>
          <w:b/>
          <w:i/>
          <w:color w:val="000000"/>
          <w:kern w:val="1"/>
        </w:rPr>
      </w:pPr>
    </w:p>
    <w:p w14:paraId="787AE464" w14:textId="77777777" w:rsidR="002F3682" w:rsidRDefault="002F3682">
      <w:pPr>
        <w:widowControl w:val="0"/>
        <w:snapToGrid w:val="0"/>
        <w:textAlignment w:val="baseline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Настоящий акт составлен о том, что</w:t>
      </w:r>
    </w:p>
    <w:p w14:paraId="1D98BEDA" w14:textId="77777777" w:rsidR="002F3682" w:rsidRDefault="002F3682">
      <w:pPr>
        <w:widowControl w:val="0"/>
        <w:textAlignment w:val="baseline"/>
        <w:rPr>
          <w:rFonts w:eastAsia="Lucida Sans Unicode"/>
          <w:b/>
          <w:i/>
          <w:kern w:val="1"/>
        </w:rPr>
      </w:pPr>
    </w:p>
    <w:p w14:paraId="07DE61AD" w14:textId="77777777" w:rsidR="002F3682" w:rsidRDefault="002F3682">
      <w:pPr>
        <w:jc w:val="center"/>
      </w:pPr>
    </w:p>
    <w:p w14:paraId="7955F153" w14:textId="6185ECE3" w:rsidR="002F3682" w:rsidRDefault="005027FB">
      <w:pPr>
        <w:snapToGrid w:val="0"/>
        <w:jc w:val="both"/>
        <w:rPr>
          <w:rFonts w:eastAsia="Lucida Sans Unicode"/>
          <w:kern w:val="1"/>
        </w:rPr>
      </w:pPr>
      <w:r>
        <w:rPr>
          <w:rStyle w:val="text"/>
          <w:bCs/>
        </w:rPr>
        <w:t>_________________________________________________________________________________________________________________________</w:t>
      </w:r>
      <w:r w:rsidR="00F53B4C" w:rsidRPr="00F53B4C">
        <w:rPr>
          <w:rStyle w:val="text"/>
          <w:bCs/>
        </w:rPr>
        <w:t xml:space="preserve"> в лице </w:t>
      </w:r>
      <w:r>
        <w:rPr>
          <w:rStyle w:val="text"/>
          <w:bCs/>
        </w:rPr>
        <w:t>арбитражного</w:t>
      </w:r>
      <w:r w:rsidR="00F53B4C" w:rsidRPr="00F53B4C">
        <w:rPr>
          <w:rStyle w:val="text"/>
          <w:bCs/>
        </w:rPr>
        <w:t xml:space="preserve"> управляющего Шальневой Людмилы Николаевны, действующей на основании </w:t>
      </w:r>
      <w:r>
        <w:rPr>
          <w:rStyle w:val="text"/>
          <w:bCs/>
        </w:rPr>
        <w:t>Решения</w:t>
      </w:r>
      <w:r w:rsidR="00F53B4C" w:rsidRPr="00F53B4C">
        <w:rPr>
          <w:rStyle w:val="text"/>
          <w:bCs/>
        </w:rPr>
        <w:t xml:space="preserve"> Арбитражного суда </w:t>
      </w:r>
      <w:r>
        <w:rPr>
          <w:rStyle w:val="text"/>
          <w:bCs/>
        </w:rPr>
        <w:t>________</w:t>
      </w:r>
      <w:r w:rsidR="00F53B4C" w:rsidRPr="00F53B4C">
        <w:rPr>
          <w:rStyle w:val="text"/>
          <w:bCs/>
        </w:rPr>
        <w:t xml:space="preserve"> области от </w:t>
      </w:r>
      <w:r>
        <w:rPr>
          <w:rStyle w:val="text"/>
          <w:bCs/>
        </w:rPr>
        <w:t>____________</w:t>
      </w:r>
      <w:r w:rsidR="00F53B4C" w:rsidRPr="00F53B4C">
        <w:rPr>
          <w:rStyle w:val="text"/>
          <w:bCs/>
        </w:rPr>
        <w:t xml:space="preserve">г. по делу № </w:t>
      </w:r>
      <w:r>
        <w:rPr>
          <w:rStyle w:val="text"/>
          <w:bCs/>
        </w:rPr>
        <w:t>__________________</w:t>
      </w:r>
      <w:r w:rsidR="002F3682">
        <w:rPr>
          <w:b/>
        </w:rPr>
        <w:t xml:space="preserve"> </w:t>
      </w:r>
      <w:r w:rsidR="002F3682">
        <w:rPr>
          <w:rFonts w:eastAsia="Lucida Sans Unicode"/>
          <w:kern w:val="1"/>
        </w:rPr>
        <w:t>передал</w:t>
      </w:r>
      <w:r w:rsidR="00F53B4C">
        <w:rPr>
          <w:rFonts w:eastAsia="Lucida Sans Unicode"/>
          <w:kern w:val="1"/>
        </w:rPr>
        <w:t>о</w:t>
      </w:r>
      <w:r w:rsidR="002F3682">
        <w:rPr>
          <w:rFonts w:eastAsia="Lucida Sans Unicode"/>
          <w:kern w:val="1"/>
        </w:rPr>
        <w:t>, а</w:t>
      </w:r>
    </w:p>
    <w:p w14:paraId="7118084B" w14:textId="77777777" w:rsidR="002F3682" w:rsidRDefault="002F3682">
      <w:pPr>
        <w:snapToGrid w:val="0"/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14:paraId="42030AED" w14:textId="77777777" w:rsidR="002F3682" w:rsidRDefault="002F3682">
      <w:pPr>
        <w:snapToGrid w:val="0"/>
        <w:jc w:val="both"/>
        <w:rPr>
          <w:b/>
        </w:rPr>
      </w:pPr>
    </w:p>
    <w:p w14:paraId="09C6EC4F" w14:textId="77777777" w:rsidR="002F3682" w:rsidRDefault="002F3682">
      <w:pPr>
        <w:widowControl w:val="0"/>
        <w:snapToGrid w:val="0"/>
        <w:textAlignment w:val="baseline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принял (__) следующее имущество:</w:t>
      </w:r>
    </w:p>
    <w:p w14:paraId="2F644DBE" w14:textId="77777777" w:rsidR="002F3682" w:rsidRDefault="002F3682">
      <w:pPr>
        <w:shd w:val="clear" w:color="auto" w:fill="FFFFFF"/>
        <w:tabs>
          <w:tab w:val="left" w:pos="1134"/>
        </w:tabs>
        <w:ind w:firstLine="567"/>
        <w:jc w:val="both"/>
      </w:pPr>
      <w:r>
        <w:t>1. ___________________________________________________________________________</w:t>
      </w:r>
    </w:p>
    <w:p w14:paraId="360750F5" w14:textId="77777777" w:rsidR="002F3682" w:rsidRDefault="002F3682">
      <w:pPr>
        <w:widowControl w:val="0"/>
        <w:jc w:val="both"/>
        <w:textAlignment w:val="baseline"/>
        <w:rPr>
          <w:rFonts w:eastAsia="Lucida Sans Unicode"/>
          <w:b/>
          <w:i/>
          <w:color w:val="000000"/>
          <w:kern w:val="1"/>
        </w:rPr>
      </w:pPr>
    </w:p>
    <w:p w14:paraId="51B9A629" w14:textId="77777777" w:rsidR="002F3682" w:rsidRDefault="002F3682">
      <w:pPr>
        <w:widowControl w:val="0"/>
        <w:textAlignment w:val="baseline"/>
      </w:pPr>
      <w:r>
        <w:t>Претензий по состоянию переданного имущества Покупатель к Продавцу не имеет.</w:t>
      </w:r>
    </w:p>
    <w:p w14:paraId="5A2866F5" w14:textId="77777777" w:rsidR="002F3682" w:rsidRDefault="002F3682">
      <w:pPr>
        <w:widowControl w:val="0"/>
        <w:textAlignment w:val="baseline"/>
      </w:pPr>
    </w:p>
    <w:p w14:paraId="5B02ACB4" w14:textId="77777777" w:rsidR="002F3682" w:rsidRDefault="002F3682">
      <w:pPr>
        <w:widowControl w:val="0"/>
        <w:textAlignment w:val="baseline"/>
        <w:rPr>
          <w:rFonts w:eastAsia="Lucida Sans Unicode"/>
          <w:kern w:val="1"/>
        </w:rPr>
      </w:pPr>
    </w:p>
    <w:p w14:paraId="10A85E38" w14:textId="77777777" w:rsidR="002F3682" w:rsidRDefault="002F3682">
      <w:pPr>
        <w:widowControl w:val="0"/>
        <w:spacing w:line="360" w:lineRule="auto"/>
        <w:textAlignment w:val="baseline"/>
        <w:rPr>
          <w:b/>
          <w:i/>
          <w:color w:val="000000"/>
          <w:kern w:val="1"/>
        </w:rPr>
      </w:pPr>
      <w:r>
        <w:rPr>
          <w:b/>
          <w:i/>
          <w:color w:val="000000"/>
          <w:kern w:val="1"/>
        </w:rPr>
        <w:t>ПРОДАВЕЦ:</w:t>
      </w:r>
    </w:p>
    <w:p w14:paraId="17810B55" w14:textId="2A60B576" w:rsidR="00EF0492" w:rsidRDefault="005027FB">
      <w:pPr>
        <w:tabs>
          <w:tab w:val="left" w:pos="3312"/>
          <w:tab w:val="left" w:pos="4680"/>
        </w:tabs>
        <w:ind w:right="252"/>
        <w:jc w:val="both"/>
        <w:rPr>
          <w:rStyle w:val="text"/>
          <w:bCs/>
        </w:rPr>
      </w:pPr>
      <w:r>
        <w:rPr>
          <w:rStyle w:val="text"/>
          <w:bCs/>
        </w:rPr>
        <w:t>________________________________________________________________________________</w:t>
      </w:r>
      <w:r w:rsidR="00F53B4C" w:rsidRPr="00F53B4C">
        <w:rPr>
          <w:rStyle w:val="text"/>
          <w:bCs/>
        </w:rPr>
        <w:t xml:space="preserve"> в лице </w:t>
      </w:r>
      <w:r>
        <w:rPr>
          <w:rStyle w:val="text"/>
          <w:bCs/>
        </w:rPr>
        <w:t>арбитражного</w:t>
      </w:r>
      <w:r w:rsidR="00F53B4C" w:rsidRPr="00F53B4C">
        <w:rPr>
          <w:rStyle w:val="text"/>
          <w:bCs/>
        </w:rPr>
        <w:t xml:space="preserve"> управляющего Шальневой Людмилы Николаевны, действующей на основании </w:t>
      </w:r>
      <w:r>
        <w:rPr>
          <w:rStyle w:val="text"/>
          <w:bCs/>
        </w:rPr>
        <w:t>решения</w:t>
      </w:r>
      <w:r w:rsidR="00F53B4C" w:rsidRPr="00F53B4C">
        <w:rPr>
          <w:rStyle w:val="text"/>
          <w:bCs/>
        </w:rPr>
        <w:t xml:space="preserve"> Арбитражного суда </w:t>
      </w:r>
      <w:r>
        <w:rPr>
          <w:rStyle w:val="text"/>
          <w:bCs/>
        </w:rPr>
        <w:t>_________</w:t>
      </w:r>
      <w:r w:rsidR="00F53B4C" w:rsidRPr="00F53B4C">
        <w:rPr>
          <w:rStyle w:val="text"/>
          <w:bCs/>
        </w:rPr>
        <w:t xml:space="preserve"> области от </w:t>
      </w:r>
      <w:r>
        <w:rPr>
          <w:rStyle w:val="text"/>
          <w:bCs/>
        </w:rPr>
        <w:t>________</w:t>
      </w:r>
      <w:r w:rsidR="00F53B4C" w:rsidRPr="00F53B4C">
        <w:rPr>
          <w:rStyle w:val="text"/>
          <w:bCs/>
        </w:rPr>
        <w:t xml:space="preserve">. по делу № </w:t>
      </w:r>
      <w:r>
        <w:rPr>
          <w:rStyle w:val="text"/>
          <w:bCs/>
        </w:rPr>
        <w:t>_____________________</w:t>
      </w:r>
    </w:p>
    <w:p w14:paraId="2EC1B997" w14:textId="77777777" w:rsidR="00F53B4C" w:rsidRDefault="00F53B4C">
      <w:pPr>
        <w:tabs>
          <w:tab w:val="left" w:pos="3312"/>
          <w:tab w:val="left" w:pos="4680"/>
        </w:tabs>
        <w:ind w:right="252"/>
        <w:jc w:val="both"/>
        <w:rPr>
          <w:b/>
        </w:rPr>
      </w:pPr>
    </w:p>
    <w:p w14:paraId="4C9C884E" w14:textId="77777777" w:rsidR="002F3682" w:rsidRDefault="002F3682">
      <w:pPr>
        <w:tabs>
          <w:tab w:val="left" w:pos="3312"/>
          <w:tab w:val="left" w:pos="4680"/>
        </w:tabs>
        <w:ind w:right="252"/>
        <w:jc w:val="both"/>
      </w:pPr>
      <w:r>
        <w:t>_______________________ /</w:t>
      </w:r>
      <w:r w:rsidR="00303398">
        <w:t>Л.Н.</w:t>
      </w:r>
      <w:r>
        <w:t xml:space="preserve"> </w:t>
      </w:r>
      <w:r w:rsidR="00303398">
        <w:t>Шальнева</w:t>
      </w:r>
      <w:r>
        <w:t>/</w:t>
      </w:r>
    </w:p>
    <w:p w14:paraId="2C25FCAB" w14:textId="77777777" w:rsidR="002F3682" w:rsidRDefault="002F3682">
      <w:pPr>
        <w:tabs>
          <w:tab w:val="left" w:pos="3312"/>
          <w:tab w:val="left" w:pos="4680"/>
        </w:tabs>
        <w:ind w:right="252"/>
        <w:jc w:val="both"/>
      </w:pPr>
      <w:r>
        <w:t xml:space="preserve">                                </w:t>
      </w:r>
    </w:p>
    <w:p w14:paraId="485AE7EA" w14:textId="77777777" w:rsidR="002F3682" w:rsidRDefault="002F3682">
      <w:pPr>
        <w:tabs>
          <w:tab w:val="left" w:pos="3312"/>
          <w:tab w:val="left" w:pos="4680"/>
        </w:tabs>
        <w:ind w:right="252"/>
        <w:jc w:val="both"/>
        <w:rPr>
          <w:rStyle w:val="text"/>
          <w:bCs/>
        </w:rPr>
      </w:pPr>
      <w:r>
        <w:rPr>
          <w:rStyle w:val="text"/>
          <w:bCs/>
        </w:rPr>
        <w:t xml:space="preserve">                                             М.П.    </w:t>
      </w:r>
    </w:p>
    <w:p w14:paraId="627FD3E6" w14:textId="77777777" w:rsidR="002F3682" w:rsidRDefault="002F3682">
      <w:pPr>
        <w:widowControl w:val="0"/>
        <w:spacing w:line="360" w:lineRule="auto"/>
        <w:textAlignment w:val="baseline"/>
      </w:pPr>
    </w:p>
    <w:p w14:paraId="5CF0FADD" w14:textId="77777777" w:rsidR="002F3682" w:rsidRDefault="002F3682">
      <w:pPr>
        <w:widowControl w:val="0"/>
        <w:spacing w:line="360" w:lineRule="auto"/>
        <w:textAlignment w:val="baseline"/>
        <w:rPr>
          <w:b/>
          <w:i/>
          <w:color w:val="000000"/>
          <w:kern w:val="1"/>
        </w:rPr>
      </w:pPr>
      <w:r>
        <w:rPr>
          <w:b/>
          <w:i/>
          <w:color w:val="000000"/>
          <w:kern w:val="1"/>
        </w:rPr>
        <w:t>ПОКУПАТЕЛЬ:</w:t>
      </w:r>
    </w:p>
    <w:p w14:paraId="23D4E819" w14:textId="77777777" w:rsidR="002F3682" w:rsidRDefault="002F3682">
      <w:pPr>
        <w:snapToGrid w:val="0"/>
        <w:jc w:val="both"/>
        <w:rPr>
          <w:b/>
        </w:rPr>
      </w:pPr>
      <w:r>
        <w:rPr>
          <w:b/>
        </w:rPr>
        <w:t>_______________________________________________</w:t>
      </w:r>
    </w:p>
    <w:p w14:paraId="39D8CB91" w14:textId="77777777" w:rsidR="002F3682" w:rsidRDefault="002F3682">
      <w:pPr>
        <w:tabs>
          <w:tab w:val="left" w:pos="3312"/>
          <w:tab w:val="left" w:pos="4680"/>
        </w:tabs>
        <w:ind w:right="252"/>
        <w:jc w:val="both"/>
        <w:rPr>
          <w:b/>
        </w:rPr>
      </w:pPr>
    </w:p>
    <w:p w14:paraId="4D065443" w14:textId="77777777" w:rsidR="002F3682" w:rsidRDefault="002F3682">
      <w:pPr>
        <w:tabs>
          <w:tab w:val="left" w:pos="3312"/>
          <w:tab w:val="left" w:pos="4680"/>
        </w:tabs>
        <w:ind w:right="252"/>
        <w:jc w:val="both"/>
      </w:pPr>
      <w:r>
        <w:t>_______________________ /_____________/</w:t>
      </w:r>
    </w:p>
    <w:p w14:paraId="06DB7F56" w14:textId="77777777" w:rsidR="002F3682" w:rsidRDefault="002F3682">
      <w:pPr>
        <w:tabs>
          <w:tab w:val="left" w:pos="3312"/>
          <w:tab w:val="left" w:pos="4680"/>
        </w:tabs>
        <w:ind w:right="252"/>
        <w:jc w:val="both"/>
      </w:pPr>
      <w:r>
        <w:t xml:space="preserve">                                </w:t>
      </w:r>
    </w:p>
    <w:sectPr w:rsidR="002F3682">
      <w:pgSz w:w="11906" w:h="16838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90" w:hanging="105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8379521">
    <w:abstractNumId w:val="0"/>
  </w:num>
  <w:num w:numId="2" w16cid:durableId="1248349757">
    <w:abstractNumId w:val="1"/>
  </w:num>
  <w:num w:numId="3" w16cid:durableId="886334833">
    <w:abstractNumId w:val="2"/>
  </w:num>
  <w:num w:numId="4" w16cid:durableId="831263971">
    <w:abstractNumId w:val="3"/>
  </w:num>
  <w:num w:numId="5" w16cid:durableId="156448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4A"/>
    <w:rsid w:val="001514E4"/>
    <w:rsid w:val="001A3567"/>
    <w:rsid w:val="002F3682"/>
    <w:rsid w:val="00303398"/>
    <w:rsid w:val="003E42C3"/>
    <w:rsid w:val="004D72CF"/>
    <w:rsid w:val="005027FB"/>
    <w:rsid w:val="00525D92"/>
    <w:rsid w:val="00536DDF"/>
    <w:rsid w:val="0077408B"/>
    <w:rsid w:val="00A86362"/>
    <w:rsid w:val="00B753D9"/>
    <w:rsid w:val="00C13F4A"/>
    <w:rsid w:val="00CC1691"/>
    <w:rsid w:val="00CC26D2"/>
    <w:rsid w:val="00EF0492"/>
    <w:rsid w:val="00F07F99"/>
    <w:rsid w:val="00F5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531F34"/>
  <w15:chartTrackingRefBased/>
  <w15:docId w15:val="{CD396594-8DB7-46A1-A4E4-66E3329E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6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Символ нумерации"/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9">
    <w:name w:val="Body Text"/>
    <w:basedOn w:val="a"/>
    <w:pPr>
      <w:widowControl w:val="0"/>
      <w:autoSpaceDE w:val="0"/>
      <w:spacing w:after="120"/>
    </w:pPr>
    <w:rPr>
      <w:sz w:val="20"/>
      <w:szCs w:val="20"/>
      <w:lang w:val="x-none"/>
    </w:rPr>
  </w:style>
  <w:style w:type="paragraph" w:styleId="aa">
    <w:name w:val="List"/>
    <w:basedOn w:val="a9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List Paragraph"/>
    <w:basedOn w:val="a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9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suppressAutoHyphens w:val="0"/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SPecialiST RePack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D</dc:creator>
  <cp:keywords/>
  <cp:lastModifiedBy>Людмила Шальнева</cp:lastModifiedBy>
  <cp:revision>5</cp:revision>
  <cp:lastPrinted>2015-02-03T21:33:00Z</cp:lastPrinted>
  <dcterms:created xsi:type="dcterms:W3CDTF">2020-11-17T11:42:00Z</dcterms:created>
  <dcterms:modified xsi:type="dcterms:W3CDTF">2022-11-22T16:37:00Z</dcterms:modified>
</cp:coreProperties>
</file>