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DF" w:rsidRPr="00557E7D" w:rsidRDefault="005D26DF" w:rsidP="005D26DF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7E7D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 (форма)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             «__» _________ 202__ г.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D26DF" w:rsidRPr="00557E7D" w:rsidRDefault="005D26DF" w:rsidP="005D26DF">
      <w:pPr>
        <w:pStyle w:val="Default"/>
        <w:jc w:val="both"/>
        <w:rPr>
          <w:sz w:val="22"/>
          <w:szCs w:val="22"/>
        </w:rPr>
      </w:pPr>
      <w:r w:rsidRPr="0053353E">
        <w:rPr>
          <w:b/>
          <w:bCs/>
          <w:iCs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bCs/>
          <w:iCs/>
          <w:sz w:val="22"/>
          <w:szCs w:val="22"/>
        </w:rPr>
        <w:t>Голденфлекс</w:t>
      </w:r>
      <w:proofErr w:type="spellEnd"/>
      <w:r w:rsidRPr="0053353E">
        <w:rPr>
          <w:b/>
          <w:bCs/>
          <w:iCs/>
          <w:sz w:val="22"/>
          <w:szCs w:val="22"/>
        </w:rPr>
        <w:t>» (ООО «</w:t>
      </w:r>
      <w:proofErr w:type="spellStart"/>
      <w:r>
        <w:rPr>
          <w:b/>
          <w:bCs/>
          <w:iCs/>
          <w:sz w:val="22"/>
          <w:szCs w:val="22"/>
        </w:rPr>
        <w:t>Голденфлекс</w:t>
      </w:r>
      <w:proofErr w:type="spellEnd"/>
      <w:r w:rsidRPr="0053353E">
        <w:rPr>
          <w:b/>
          <w:bCs/>
          <w:iCs/>
          <w:sz w:val="22"/>
          <w:szCs w:val="22"/>
        </w:rPr>
        <w:t>»</w:t>
      </w:r>
      <w:r>
        <w:rPr>
          <w:b/>
          <w:bCs/>
          <w:iCs/>
          <w:sz w:val="22"/>
          <w:szCs w:val="22"/>
        </w:rPr>
        <w:t>),</w:t>
      </w:r>
      <w:r w:rsidRPr="0053353E">
        <w:rPr>
          <w:bCs/>
          <w:iCs/>
          <w:sz w:val="22"/>
          <w:szCs w:val="22"/>
        </w:rPr>
        <w:t xml:space="preserve"> ОГРН </w:t>
      </w:r>
      <w:r w:rsidRPr="007A08D9">
        <w:rPr>
          <w:sz w:val="22"/>
          <w:szCs w:val="22"/>
        </w:rPr>
        <w:t>1153528004398</w:t>
      </w:r>
      <w:r w:rsidRPr="0053353E">
        <w:rPr>
          <w:bCs/>
          <w:iCs/>
          <w:sz w:val="22"/>
          <w:szCs w:val="22"/>
        </w:rPr>
        <w:t xml:space="preserve">, ИНН </w:t>
      </w:r>
      <w:r>
        <w:rPr>
          <w:bCs/>
          <w:iCs/>
          <w:sz w:val="22"/>
          <w:szCs w:val="22"/>
        </w:rPr>
        <w:t>3528227823</w:t>
      </w:r>
      <w:r w:rsidRPr="0053353E">
        <w:rPr>
          <w:bCs/>
          <w:iCs/>
          <w:sz w:val="22"/>
          <w:szCs w:val="22"/>
        </w:rPr>
        <w:t xml:space="preserve">, именуемое в дальнейшем </w:t>
      </w:r>
      <w:r w:rsidRPr="0053353E">
        <w:rPr>
          <w:b/>
          <w:bCs/>
          <w:iCs/>
          <w:sz w:val="22"/>
          <w:szCs w:val="22"/>
        </w:rPr>
        <w:t>«</w:t>
      </w:r>
      <w:r w:rsidRPr="00E96594">
        <w:rPr>
          <w:color w:val="auto"/>
          <w:sz w:val="22"/>
          <w:szCs w:val="22"/>
        </w:rPr>
        <w:t>от _____________ (далее - Протокол), с одной стороны, и _____</w:t>
      </w:r>
      <w:r>
        <w:rPr>
          <w:color w:val="auto"/>
          <w:sz w:val="22"/>
          <w:szCs w:val="22"/>
        </w:rPr>
        <w:t>______________________________</w:t>
      </w:r>
      <w:r w:rsidRPr="00E96594">
        <w:rPr>
          <w:color w:val="auto"/>
          <w:sz w:val="22"/>
          <w:szCs w:val="22"/>
        </w:rPr>
        <w:t>___________</w:t>
      </w:r>
      <w:r>
        <w:rPr>
          <w:color w:val="auto"/>
          <w:sz w:val="22"/>
          <w:szCs w:val="22"/>
        </w:rPr>
        <w:t xml:space="preserve"> </w:t>
      </w:r>
      <w:r w:rsidRPr="00E96594">
        <w:rPr>
          <w:color w:val="auto"/>
          <w:sz w:val="22"/>
          <w:szCs w:val="22"/>
        </w:rPr>
        <w:t xml:space="preserve">______________________________________, именуем__ в дальнейшем </w:t>
      </w:r>
      <w:r w:rsidRPr="007D1E9B">
        <w:rPr>
          <w:b/>
          <w:color w:val="auto"/>
          <w:sz w:val="22"/>
          <w:szCs w:val="22"/>
        </w:rPr>
        <w:t>«Покупатель»</w:t>
      </w:r>
      <w:r w:rsidRPr="00E96594">
        <w:rPr>
          <w:color w:val="auto"/>
          <w:sz w:val="22"/>
          <w:szCs w:val="22"/>
        </w:rPr>
        <w:t xml:space="preserve">, в лице _________________________________, </w:t>
      </w:r>
      <w:proofErr w:type="spellStart"/>
      <w:r w:rsidRPr="00E96594">
        <w:rPr>
          <w:color w:val="auto"/>
          <w:sz w:val="22"/>
          <w:szCs w:val="22"/>
        </w:rPr>
        <w:t>действующ</w:t>
      </w:r>
      <w:proofErr w:type="spellEnd"/>
      <w:r w:rsidRPr="00E96594">
        <w:rPr>
          <w:color w:val="auto"/>
          <w:sz w:val="22"/>
          <w:szCs w:val="22"/>
        </w:rPr>
        <w:t>__ на основании ____________, с другой стороны, а совместно именуемые Стороны,</w:t>
      </w:r>
      <w:r w:rsidRPr="00E96594">
        <w:rPr>
          <w:b/>
          <w:color w:val="auto"/>
          <w:sz w:val="22"/>
          <w:szCs w:val="22"/>
        </w:rPr>
        <w:t xml:space="preserve"> </w:t>
      </w:r>
      <w:r w:rsidRPr="00E96594">
        <w:rPr>
          <w:color w:val="auto"/>
          <w:sz w:val="22"/>
          <w:szCs w:val="22"/>
        </w:rPr>
        <w:t>заключили настоящий Договор о нижеследующем:</w:t>
      </w:r>
    </w:p>
    <w:p w:rsidR="005D26DF" w:rsidRPr="00E96594" w:rsidRDefault="005D26DF" w:rsidP="005D26DF">
      <w:pPr>
        <w:spacing w:before="80" w:after="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5D26DF" w:rsidRPr="00E96594" w:rsidRDefault="005D26DF" w:rsidP="005D26DF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5D26DF" w:rsidRDefault="005D26DF" w:rsidP="005D26D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1.2. На момент подписания настоящего Договора Имущество принадлежит 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Продавцу на праве собственности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 </w:t>
      </w:r>
    </w:p>
    <w:p w:rsidR="005D26DF" w:rsidRPr="00E96594" w:rsidRDefault="005D26DF" w:rsidP="005D26DF">
      <w:pPr>
        <w:tabs>
          <w:tab w:val="center" w:pos="5102"/>
          <w:tab w:val="left" w:pos="8385"/>
        </w:tabs>
        <w:spacing w:before="80" w:after="80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E96594"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D26DF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E96594"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30 (Тридцати) дней с даты подписания настоящего Договора.</w:t>
      </w:r>
    </w:p>
    <w:p w:rsidR="005D26DF" w:rsidRPr="00E96594" w:rsidRDefault="005D26DF" w:rsidP="005D26DF">
      <w:pPr>
        <w:spacing w:before="80" w:after="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5D26DF" w:rsidRPr="00557E7D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7E7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557E7D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5D26DF" w:rsidRPr="00557E7D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7E7D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5D26DF" w:rsidRPr="00557E7D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7E7D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Имущества, в течение 10 (десяти) календарных дней с даты поступления соответствующих денежных средств на счет Продавца.</w:t>
      </w:r>
    </w:p>
    <w:p w:rsidR="005D26DF" w:rsidRPr="00557E7D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7E7D">
        <w:rPr>
          <w:rFonts w:ascii="Times New Roman" w:hAnsi="Times New Roman" w:cs="Times New Roman"/>
          <w:sz w:val="22"/>
          <w:szCs w:val="22"/>
          <w:lang w:val="ru-RU"/>
        </w:rPr>
        <w:t xml:space="preserve">3.4. Право собственности на Имущество </w:t>
      </w:r>
      <w:r w:rsidRPr="00DD7EE1">
        <w:rPr>
          <w:rFonts w:ascii="Times New Roman" w:hAnsi="Times New Roman"/>
          <w:sz w:val="22"/>
          <w:szCs w:val="22"/>
          <w:lang w:val="ru-RU"/>
        </w:rPr>
        <w:t xml:space="preserve">прекращается у Продавца </w:t>
      </w:r>
      <w:r>
        <w:rPr>
          <w:rFonts w:ascii="Times New Roman" w:hAnsi="Times New Roman"/>
          <w:sz w:val="22"/>
          <w:szCs w:val="22"/>
          <w:lang w:val="ru-RU"/>
        </w:rPr>
        <w:t xml:space="preserve">и </w:t>
      </w:r>
      <w:r w:rsidRPr="00557E7D">
        <w:rPr>
          <w:rFonts w:ascii="Times New Roman" w:hAnsi="Times New Roman" w:cs="Times New Roman"/>
          <w:sz w:val="22"/>
          <w:szCs w:val="22"/>
          <w:lang w:val="ru-RU"/>
        </w:rPr>
        <w:t>возникает у Покупателя с момента подписания акта приема-передачи Имущества.</w:t>
      </w:r>
    </w:p>
    <w:p w:rsidR="005D26DF" w:rsidRPr="00557E7D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7E7D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5D26DF" w:rsidRPr="00E96594" w:rsidRDefault="005D26DF" w:rsidP="005D26DF">
      <w:pPr>
        <w:spacing w:before="80" w:after="80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5D26DF" w:rsidRPr="00E96594" w:rsidRDefault="005D26DF" w:rsidP="005D26DF">
      <w:pPr>
        <w:spacing w:before="80" w:after="80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, установленной п.п.2.1.-2.3.</w:t>
      </w:r>
      <w:r w:rsidRPr="00E96594">
        <w:rPr>
          <w:rStyle w:val="a8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5D26DF" w:rsidRPr="00E96594" w:rsidRDefault="005D26DF" w:rsidP="005D26DF">
      <w:pPr>
        <w:spacing w:before="80" w:after="80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5D26DF" w:rsidRPr="00B26BCF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6.3. Споры и разногласия между Сторонами, в случае невозможности их разрешения путем переговоров, рассм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триваются 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_______________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суде</w:t>
      </w:r>
      <w:r>
        <w:rPr>
          <w:rStyle w:val="a8"/>
          <w:rFonts w:ascii="Times New Roman" w:hAnsi="Times New Roman" w:cs="Times New Roman"/>
          <w:noProof/>
          <w:sz w:val="22"/>
          <w:szCs w:val="22"/>
          <w:lang w:val="ru-RU"/>
        </w:rPr>
        <w:footnoteReference w:id="4"/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5D26DF" w:rsidRPr="00E96594" w:rsidRDefault="005D26DF" w:rsidP="005D26D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2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Двух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подлинных экземплярах, имеющих одинаковую юридическую силу,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-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одному для каждой из Сторон</w:t>
      </w:r>
      <w:r>
        <w:rPr>
          <w:rFonts w:ascii="Times New Roman" w:hAnsi="Times New Roman"/>
          <w:noProof/>
          <w:sz w:val="22"/>
          <w:szCs w:val="22"/>
          <w:lang w:val="ru-RU"/>
        </w:rPr>
        <w:t>.</w:t>
      </w:r>
    </w:p>
    <w:p w:rsidR="005D26DF" w:rsidRPr="00E96594" w:rsidRDefault="005D26DF" w:rsidP="005D26DF">
      <w:pPr>
        <w:spacing w:before="80" w:after="80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5D26DF" w:rsidRDefault="005D26DF" w:rsidP="005D26D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</w:p>
    <w:p w:rsidR="005D26DF" w:rsidRDefault="005D26DF" w:rsidP="005D26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Голденфлекс</w:t>
      </w:r>
      <w:proofErr w:type="spellEnd"/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,</w:t>
      </w:r>
      <w:r w:rsidRPr="0053353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адрес: </w:t>
      </w:r>
      <w:r w:rsidRPr="007A08D9">
        <w:rPr>
          <w:rFonts w:ascii="Times New Roman" w:hAnsi="Times New Roman" w:cs="Times New Roman"/>
          <w:sz w:val="22"/>
          <w:szCs w:val="22"/>
          <w:lang w:val="ru-RU"/>
        </w:rPr>
        <w:t>162611,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A08D9">
        <w:rPr>
          <w:rFonts w:ascii="Times New Roman" w:hAnsi="Times New Roman" w:cs="Times New Roman"/>
          <w:sz w:val="22"/>
          <w:szCs w:val="22"/>
          <w:lang w:val="ru-RU"/>
        </w:rPr>
        <w:t>В</w:t>
      </w:r>
      <w:r>
        <w:rPr>
          <w:rFonts w:ascii="Times New Roman" w:hAnsi="Times New Roman" w:cs="Times New Roman"/>
          <w:sz w:val="22"/>
          <w:szCs w:val="22"/>
          <w:lang w:val="ru-RU"/>
        </w:rPr>
        <w:t>ологодская обл.</w:t>
      </w:r>
      <w:r w:rsidRPr="007A08D9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г. </w:t>
      </w:r>
      <w:r w:rsidRPr="007A08D9">
        <w:rPr>
          <w:rFonts w:ascii="Times New Roman" w:hAnsi="Times New Roman" w:cs="Times New Roman"/>
          <w:sz w:val="22"/>
          <w:szCs w:val="22"/>
          <w:lang w:val="ru-RU"/>
        </w:rPr>
        <w:t>Ч</w:t>
      </w:r>
      <w:r>
        <w:rPr>
          <w:rFonts w:ascii="Times New Roman" w:hAnsi="Times New Roman" w:cs="Times New Roman"/>
          <w:sz w:val="22"/>
          <w:szCs w:val="22"/>
          <w:lang w:val="ru-RU"/>
        </w:rPr>
        <w:t>ереповец, ул</w:t>
      </w:r>
      <w:r w:rsidRPr="007A08D9">
        <w:rPr>
          <w:rFonts w:ascii="Times New Roman" w:hAnsi="Times New Roman" w:cs="Times New Roman"/>
          <w:sz w:val="22"/>
          <w:szCs w:val="22"/>
          <w:lang w:val="ru-RU"/>
        </w:rPr>
        <w:t>. С</w:t>
      </w:r>
      <w:r>
        <w:rPr>
          <w:rFonts w:ascii="Times New Roman" w:hAnsi="Times New Roman" w:cs="Times New Roman"/>
          <w:sz w:val="22"/>
          <w:szCs w:val="22"/>
          <w:lang w:val="ru-RU"/>
        </w:rPr>
        <w:t>тройиндустрии</w:t>
      </w:r>
      <w:r w:rsidRPr="007A08D9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д</w:t>
      </w:r>
      <w:r w:rsidRPr="007A08D9">
        <w:rPr>
          <w:rFonts w:ascii="Times New Roman" w:hAnsi="Times New Roman" w:cs="Times New Roman"/>
          <w:sz w:val="22"/>
          <w:szCs w:val="22"/>
          <w:lang w:val="ru-RU"/>
        </w:rPr>
        <w:t>. 21</w:t>
      </w:r>
      <w:r w:rsidRPr="0053353E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 </w:t>
      </w:r>
      <w:r w:rsidRPr="007A08D9">
        <w:rPr>
          <w:rFonts w:ascii="Times New Roman" w:hAnsi="Times New Roman" w:cs="Times New Roman"/>
          <w:sz w:val="22"/>
          <w:szCs w:val="22"/>
          <w:lang w:val="ru-RU"/>
        </w:rPr>
        <w:t>1153528004398</w:t>
      </w:r>
      <w:r w:rsidRPr="0053353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3528227823</w:t>
      </w:r>
      <w:r w:rsidRPr="00422D6D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DD7EE1">
        <w:rPr>
          <w:rFonts w:ascii="Times New Roman" w:hAnsi="Times New Roman" w:cs="Times New Roman"/>
          <w:sz w:val="22"/>
          <w:szCs w:val="22"/>
          <w:lang w:val="ru-RU"/>
        </w:rPr>
        <w:t xml:space="preserve">КПП </w:t>
      </w:r>
      <w:r w:rsidRPr="0004751A">
        <w:rPr>
          <w:lang w:val="ru-RU"/>
        </w:rPr>
        <w:t>352801001</w:t>
      </w:r>
    </w:p>
    <w:p w:rsidR="005D26DF" w:rsidRPr="009E5DCF" w:rsidRDefault="005D26DF" w:rsidP="005D26DF">
      <w:pPr>
        <w:pStyle w:val="a5"/>
        <w:tabs>
          <w:tab w:val="left" w:pos="4410"/>
        </w:tabs>
        <w:spacing w:before="0" w:beforeAutospacing="0" w:after="0" w:afterAutospacing="0"/>
        <w:ind w:left="15" w:right="105"/>
        <w:rPr>
          <w:sz w:val="22"/>
          <w:szCs w:val="22"/>
        </w:rPr>
      </w:pPr>
      <w:r w:rsidRPr="009E5DCF">
        <w:rPr>
          <w:b/>
          <w:sz w:val="22"/>
          <w:szCs w:val="22"/>
        </w:rPr>
        <w:t xml:space="preserve">Банковские реквизиты </w:t>
      </w:r>
      <w:r w:rsidRPr="009E5DCF">
        <w:rPr>
          <w:rFonts w:eastAsiaTheme="minorHAnsi"/>
          <w:b/>
          <w:bCs/>
          <w:sz w:val="22"/>
          <w:szCs w:val="22"/>
          <w:lang w:eastAsia="en-US"/>
        </w:rPr>
        <w:t>ООО «</w:t>
      </w:r>
      <w:proofErr w:type="spellStart"/>
      <w:r w:rsidRPr="009E5DCF">
        <w:rPr>
          <w:b/>
          <w:bCs/>
          <w:iCs/>
          <w:sz w:val="22"/>
          <w:szCs w:val="22"/>
        </w:rPr>
        <w:t>Голденфлекс</w:t>
      </w:r>
      <w:proofErr w:type="spellEnd"/>
      <w:r w:rsidRPr="009E5DCF">
        <w:rPr>
          <w:rFonts w:eastAsiaTheme="minorHAnsi"/>
          <w:b/>
          <w:bCs/>
          <w:sz w:val="22"/>
          <w:szCs w:val="22"/>
          <w:lang w:eastAsia="en-US"/>
        </w:rPr>
        <w:t>»</w:t>
      </w:r>
      <w:r w:rsidRPr="009E5DCF">
        <w:rPr>
          <w:sz w:val="22"/>
          <w:szCs w:val="22"/>
        </w:rPr>
        <w:t xml:space="preserve"> (ИНН </w:t>
      </w:r>
      <w:r w:rsidRPr="009E5DCF">
        <w:rPr>
          <w:bCs/>
          <w:iCs/>
          <w:sz w:val="22"/>
          <w:szCs w:val="22"/>
        </w:rPr>
        <w:t>3528227823</w:t>
      </w:r>
      <w:r w:rsidRPr="009E5DCF">
        <w:rPr>
          <w:sz w:val="22"/>
          <w:szCs w:val="22"/>
        </w:rPr>
        <w:t xml:space="preserve">, КПП </w:t>
      </w:r>
      <w:r w:rsidRPr="009E5DCF">
        <w:t>352801001</w:t>
      </w:r>
      <w:r w:rsidRPr="009E5DCF">
        <w:rPr>
          <w:sz w:val="22"/>
          <w:szCs w:val="22"/>
        </w:rPr>
        <w:t>):</w:t>
      </w:r>
    </w:p>
    <w:p w:rsidR="005D26DF" w:rsidRPr="009E5DCF" w:rsidRDefault="005D26DF" w:rsidP="005D26D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9E5DC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р/с </w:t>
      </w:r>
      <w:proofErr w:type="gramStart"/>
      <w:r w:rsidRPr="00E676E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40702810801300034750</w:t>
      </w:r>
      <w:r w:rsidRPr="009E5DC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 в</w:t>
      </w:r>
      <w:proofErr w:type="gramEnd"/>
      <w:r w:rsidRPr="009E5DC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АО «АЛЬФА-БАНК»,</w:t>
      </w:r>
    </w:p>
    <w:p w:rsidR="005D26DF" w:rsidRPr="009E5DCF" w:rsidRDefault="005D26DF" w:rsidP="005D26D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9E5DC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БИК</w:t>
      </w:r>
      <w:r w:rsidRPr="003E688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044525593</w:t>
      </w:r>
      <w:r w:rsidRPr="009E5DC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 к/с 30101810200000000593.</w:t>
      </w:r>
    </w:p>
    <w:p w:rsidR="005D26DF" w:rsidRPr="00422D6D" w:rsidRDefault="005D26DF" w:rsidP="005D26DF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5D26DF" w:rsidRPr="003E688B" w:rsidRDefault="005D26DF" w:rsidP="005D26DF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</w:p>
    <w:p w:rsidR="005D26DF" w:rsidRPr="00E96594" w:rsidRDefault="005D26DF" w:rsidP="005D26D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5D26DF" w:rsidRPr="00E96594" w:rsidRDefault="005D26DF" w:rsidP="005D26D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Конкурсный управляющий ООО «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Голденфлекс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proofErr w:type="gramEnd"/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                        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/</w:t>
      </w:r>
      <w:r w:rsidRPr="00017D05">
        <w:rPr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Колосова М.В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./</w:t>
      </w:r>
    </w:p>
    <w:p w:rsidR="005D26DF" w:rsidRPr="00E96594" w:rsidRDefault="005D26DF" w:rsidP="005D26DF">
      <w:pPr>
        <w:pStyle w:val="a9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5D26DF" w:rsidRPr="00E96594" w:rsidRDefault="005D26DF" w:rsidP="005D26D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5D26DF" w:rsidRDefault="005D26DF" w:rsidP="005D26DF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eastAsia="Calibri" w:hAnsi="Times New Roman" w:cs="Times New Roman"/>
          <w:bCs/>
        </w:rPr>
        <w:t>Покупатель:</w:t>
      </w:r>
    </w:p>
    <w:p w:rsidR="005D26DF" w:rsidRPr="00E96594" w:rsidRDefault="005D26DF" w:rsidP="005D26DF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____________________________________________________________________________________________</w:t>
      </w:r>
    </w:p>
    <w:p w:rsidR="005D26DF" w:rsidRPr="00E96594" w:rsidRDefault="005D26DF" w:rsidP="005D26DF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hAnsi="Times New Roman" w:cs="Times New Roman"/>
        </w:rPr>
        <w:t xml:space="preserve">________________________________________ </w:t>
      </w:r>
      <w:r>
        <w:rPr>
          <w:rFonts w:ascii="Times New Roman" w:hAnsi="Times New Roman" w:cs="Times New Roman"/>
        </w:rPr>
        <w:t xml:space="preserve">                             </w:t>
      </w:r>
      <w:r w:rsidRPr="00E96594">
        <w:rPr>
          <w:rFonts w:ascii="Times New Roman" w:eastAsia="Calibri" w:hAnsi="Times New Roman" w:cs="Times New Roman"/>
          <w:bCs/>
        </w:rPr>
        <w:t xml:space="preserve"> ____________________ / </w:t>
      </w:r>
      <w:r w:rsidRPr="00E96594">
        <w:rPr>
          <w:rFonts w:ascii="Times New Roman" w:hAnsi="Times New Roman" w:cs="Times New Roman"/>
        </w:rPr>
        <w:t>___________</w:t>
      </w:r>
      <w:r w:rsidRPr="00E96594">
        <w:rPr>
          <w:rFonts w:ascii="Times New Roman" w:eastAsia="Calibri" w:hAnsi="Times New Roman" w:cs="Times New Roman"/>
          <w:bCs/>
        </w:rPr>
        <w:t>____</w:t>
      </w:r>
    </w:p>
    <w:p w:rsidR="005D26DF" w:rsidRPr="00E96594" w:rsidRDefault="005D26DF" w:rsidP="005D26DF">
      <w:pPr>
        <w:pStyle w:val="a9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232965" w:rsidRDefault="00232965">
      <w:bookmarkStart w:id="0" w:name="_GoBack"/>
      <w:bookmarkEnd w:id="0"/>
    </w:p>
    <w:sectPr w:rsidR="00232965" w:rsidSect="005D2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7E" w:rsidRDefault="0016797E" w:rsidP="005D26DF">
      <w:r>
        <w:separator/>
      </w:r>
    </w:p>
  </w:endnote>
  <w:endnote w:type="continuationSeparator" w:id="0">
    <w:p w:rsidR="0016797E" w:rsidRDefault="0016797E" w:rsidP="005D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7E" w:rsidRDefault="0016797E" w:rsidP="005D26DF">
      <w:r>
        <w:separator/>
      </w:r>
    </w:p>
  </w:footnote>
  <w:footnote w:type="continuationSeparator" w:id="0">
    <w:p w:rsidR="0016797E" w:rsidRDefault="0016797E" w:rsidP="005D26DF">
      <w:r>
        <w:continuationSeparator/>
      </w:r>
    </w:p>
  </w:footnote>
  <w:footnote w:id="1">
    <w:p w:rsidR="005D26DF" w:rsidRPr="00E26C36" w:rsidRDefault="005D26DF" w:rsidP="005D26DF">
      <w:pPr>
        <w:pStyle w:val="a6"/>
        <w:rPr>
          <w:sz w:val="16"/>
          <w:szCs w:val="16"/>
        </w:rPr>
      </w:pPr>
      <w:r w:rsidRPr="00E26C36">
        <w:rPr>
          <w:rStyle w:val="a8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5D26DF" w:rsidRDefault="005D26DF" w:rsidP="005D26DF">
      <w:pPr>
        <w:pStyle w:val="a6"/>
      </w:pPr>
      <w:r w:rsidRPr="00E26C36">
        <w:rPr>
          <w:rStyle w:val="a8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5D26DF" w:rsidRDefault="005D26DF" w:rsidP="005D26DF">
      <w:pPr>
        <w:pStyle w:val="a6"/>
      </w:pPr>
      <w:r>
        <w:rPr>
          <w:rStyle w:val="a8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  <w:footnote w:id="4">
    <w:p w:rsidR="005D26DF" w:rsidRDefault="005D26DF" w:rsidP="005D26DF">
      <w:pPr>
        <w:pStyle w:val="a6"/>
      </w:pPr>
      <w:r>
        <w:rPr>
          <w:rStyle w:val="a8"/>
        </w:rPr>
        <w:footnoteRef/>
      </w:r>
      <w:r>
        <w:t xml:space="preserve"> </w:t>
      </w:r>
      <w:r w:rsidRPr="00EE7F25">
        <w:rPr>
          <w:sz w:val="16"/>
          <w:szCs w:val="16"/>
        </w:rPr>
        <w:t>Указать суд, по подсудности</w:t>
      </w:r>
      <w:r>
        <w:rPr>
          <w:sz w:val="16"/>
          <w:szCs w:val="16"/>
        </w:rPr>
        <w:t xml:space="preserve"> и подведомственности</w:t>
      </w:r>
      <w:r w:rsidRPr="00EE7F25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DF"/>
    <w:rsid w:val="0016797E"/>
    <w:rsid w:val="00232965"/>
    <w:rsid w:val="005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C711-0375-4A13-A077-FA17C25C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DF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2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26DF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5D2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Normal (Web)"/>
    <w:basedOn w:val="a"/>
    <w:rsid w:val="005D26DF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5D26DF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5D26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D26DF"/>
    <w:rPr>
      <w:vertAlign w:val="superscript"/>
    </w:rPr>
  </w:style>
  <w:style w:type="paragraph" w:customStyle="1" w:styleId="a9">
    <w:name w:val="Базовый"/>
    <w:rsid w:val="005D26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2023-01-23T08:21:00Z</dcterms:created>
  <dcterms:modified xsi:type="dcterms:W3CDTF">2023-01-23T08:29:00Z</dcterms:modified>
</cp:coreProperties>
</file>