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E532" w14:textId="77777777" w:rsidR="001B28E2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ФОРМА 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7E89A014" w14:textId="77777777" w:rsidR="001B28E2" w:rsidRPr="00440157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spellStart"/>
      <w:r w:rsidRPr="002021A8">
        <w:rPr>
          <w:rFonts w:ascii="Times New Roman" w:hAnsi="Times New Roman" w:cs="Times New Roman"/>
          <w:b/>
          <w:sz w:val="22"/>
          <w:szCs w:val="22"/>
        </w:rPr>
        <w:t>купли-продажи</w:t>
      </w:r>
      <w:proofErr w:type="spellEnd"/>
      <w:r w:rsidRPr="002021A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CF1548" w14:textId="77777777" w:rsidR="001B28E2" w:rsidRPr="002021A8" w:rsidRDefault="001B28E2" w:rsidP="001B28E2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1B28E2" w:rsidRPr="002021A8" w14:paraId="687272C2" w14:textId="77777777" w:rsidTr="007D1645">
        <w:tc>
          <w:tcPr>
            <w:tcW w:w="5139" w:type="dxa"/>
            <w:shd w:val="clear" w:color="auto" w:fill="auto"/>
          </w:tcPr>
          <w:p w14:paraId="237021EE" w14:textId="77777777" w:rsidR="001B28E2" w:rsidRPr="002021A8" w:rsidRDefault="001B28E2" w:rsidP="007D1645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sz w:val="22"/>
                <w:szCs w:val="22"/>
              </w:rPr>
              <w:t xml:space="preserve">г.______________ </w:t>
            </w:r>
          </w:p>
        </w:tc>
        <w:tc>
          <w:tcPr>
            <w:tcW w:w="5140" w:type="dxa"/>
            <w:shd w:val="clear" w:color="auto" w:fill="auto"/>
          </w:tcPr>
          <w:p w14:paraId="1FD278D6" w14:textId="77777777" w:rsidR="001B28E2" w:rsidRPr="002021A8" w:rsidRDefault="001B28E2" w:rsidP="007D1645">
            <w:pPr>
              <w:ind w:right="-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sz w:val="22"/>
                <w:szCs w:val="22"/>
              </w:rPr>
              <w:t>« ___» __________ 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r w:rsidRPr="002021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09A969D7" w14:textId="77777777" w:rsidR="001B28E2" w:rsidRPr="009A647F" w:rsidRDefault="001B28E2" w:rsidP="001B28E2">
      <w:pPr>
        <w:ind w:right="-1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64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34E015F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0FB">
        <w:rPr>
          <w:rFonts w:ascii="Times New Roman" w:hAnsi="Times New Roman" w:cs="Times New Roman"/>
          <w:b/>
          <w:iCs/>
          <w:lang w:val="ru-RU"/>
        </w:rPr>
        <w:t>Общество с ограниченной ответственностью «</w:t>
      </w:r>
      <w:proofErr w:type="spellStart"/>
      <w:r w:rsidRPr="00DA40FB">
        <w:rPr>
          <w:rFonts w:ascii="Times New Roman" w:hAnsi="Times New Roman" w:cs="Times New Roman"/>
          <w:b/>
          <w:iCs/>
          <w:lang w:val="ru-RU"/>
        </w:rPr>
        <w:t>Альчанец</w:t>
      </w:r>
      <w:proofErr w:type="spellEnd"/>
      <w:r w:rsidRPr="00DA40FB">
        <w:rPr>
          <w:rFonts w:ascii="Times New Roman" w:hAnsi="Times New Roman" w:cs="Times New Roman"/>
          <w:b/>
          <w:iCs/>
          <w:lang w:val="ru-RU"/>
        </w:rPr>
        <w:t>»</w:t>
      </w:r>
      <w:r w:rsidRPr="00DA40FB">
        <w:rPr>
          <w:rFonts w:ascii="Times New Roman" w:hAnsi="Times New Roman" w:cs="Times New Roman"/>
          <w:bCs/>
          <w:iCs/>
          <w:lang w:val="ru-RU"/>
        </w:rPr>
        <w:t xml:space="preserve"> (ИНН </w:t>
      </w:r>
      <w:r w:rsidRPr="00DA40FB">
        <w:rPr>
          <w:rFonts w:ascii="Times New Roman" w:hAnsi="Times New Roman" w:cs="Times New Roman"/>
          <w:bCs/>
          <w:bdr w:val="none" w:sz="0" w:space="0" w:color="auto" w:frame="1"/>
          <w:lang w:val="ru-RU"/>
        </w:rPr>
        <w:t>1420041932</w:t>
      </w:r>
      <w:r w:rsidRPr="00DA40FB">
        <w:rPr>
          <w:rFonts w:ascii="Times New Roman" w:hAnsi="Times New Roman" w:cs="Times New Roman"/>
          <w:bCs/>
          <w:iCs/>
          <w:lang w:val="ru-RU"/>
        </w:rPr>
        <w:t xml:space="preserve">, ОГРН </w:t>
      </w:r>
      <w:r w:rsidRPr="00DA40FB">
        <w:rPr>
          <w:rFonts w:ascii="Times New Roman" w:hAnsi="Times New Roman" w:cs="Times New Roman"/>
          <w:bCs/>
          <w:bdr w:val="none" w:sz="0" w:space="0" w:color="auto" w:frame="1"/>
          <w:lang w:val="ru-RU"/>
        </w:rPr>
        <w:t>1081420000034</w:t>
      </w:r>
      <w:r w:rsidRPr="00DA40FB">
        <w:rPr>
          <w:rFonts w:ascii="Times New Roman" w:hAnsi="Times New Roman" w:cs="Times New Roman"/>
          <w:bCs/>
          <w:iCs/>
          <w:lang w:val="ru-RU"/>
        </w:rPr>
        <w:t xml:space="preserve">, место нахождения: </w:t>
      </w:r>
      <w:r w:rsidRPr="00DA40FB">
        <w:rPr>
          <w:rFonts w:ascii="Times New Roman" w:hAnsi="Times New Roman" w:cs="Times New Roman"/>
          <w:bCs/>
          <w:shd w:val="clear" w:color="auto" w:fill="FFFFFF"/>
          <w:lang w:val="ru-RU"/>
        </w:rPr>
        <w:t>678730</w:t>
      </w:r>
      <w:r w:rsidRPr="00DA40FB">
        <w:rPr>
          <w:rFonts w:ascii="Times New Roman" w:hAnsi="Times New Roman" w:cs="Times New Roman"/>
          <w:bCs/>
          <w:iCs/>
          <w:lang w:val="ru-RU"/>
        </w:rPr>
        <w:t xml:space="preserve">, </w:t>
      </w:r>
      <w:r w:rsidRPr="00DA40FB">
        <w:rPr>
          <w:rStyle w:val="upper"/>
          <w:rFonts w:ascii="Times New Roman" w:hAnsi="Times New Roman" w:cs="Times New Roman"/>
          <w:bCs/>
          <w:shd w:val="clear" w:color="auto" w:fill="FFFFFF"/>
          <w:lang w:val="ru-RU"/>
        </w:rPr>
        <w:t xml:space="preserve">республика Саха (Якутия),улус Оймяконский, </w:t>
      </w:r>
      <w:proofErr w:type="spellStart"/>
      <w:r w:rsidRPr="00DA40FB">
        <w:rPr>
          <w:rStyle w:val="upper"/>
          <w:rFonts w:ascii="Times New Roman" w:hAnsi="Times New Roman" w:cs="Times New Roman"/>
          <w:bCs/>
          <w:shd w:val="clear" w:color="auto" w:fill="FFFFFF"/>
          <w:lang w:val="ru-RU"/>
        </w:rPr>
        <w:t>пгт</w:t>
      </w:r>
      <w:proofErr w:type="spellEnd"/>
      <w:r w:rsidRPr="00DA40FB">
        <w:rPr>
          <w:rStyle w:val="upper"/>
          <w:rFonts w:ascii="Times New Roman" w:hAnsi="Times New Roman" w:cs="Times New Roman"/>
          <w:bCs/>
          <w:shd w:val="clear" w:color="auto" w:fill="FFFFFF"/>
          <w:lang w:val="ru-RU"/>
        </w:rPr>
        <w:t xml:space="preserve"> </w:t>
      </w:r>
      <w:proofErr w:type="spellStart"/>
      <w:r w:rsidRPr="00DA40FB">
        <w:rPr>
          <w:rStyle w:val="upper"/>
          <w:rFonts w:ascii="Times New Roman" w:hAnsi="Times New Roman" w:cs="Times New Roman"/>
          <w:bCs/>
          <w:shd w:val="clear" w:color="auto" w:fill="FFFFFF"/>
          <w:lang w:val="ru-RU"/>
        </w:rPr>
        <w:t>Усть-Нера,ул</w:t>
      </w:r>
      <w:proofErr w:type="spellEnd"/>
      <w:r w:rsidRPr="00DA40FB">
        <w:rPr>
          <w:rStyle w:val="upper"/>
          <w:rFonts w:ascii="Times New Roman" w:hAnsi="Times New Roman" w:cs="Times New Roman"/>
          <w:bCs/>
          <w:shd w:val="clear" w:color="auto" w:fill="FFFFFF"/>
          <w:lang w:val="ru-RU"/>
        </w:rPr>
        <w:t xml:space="preserve"> Ленина, д </w:t>
      </w:r>
      <w:r w:rsidRPr="00DA40FB">
        <w:rPr>
          <w:rStyle w:val="upper"/>
          <w:rFonts w:ascii="Times New Roman" w:hAnsi="Times New Roman" w:cs="Times New Roman"/>
          <w:bCs/>
          <w:caps/>
          <w:shd w:val="clear" w:color="auto" w:fill="FFFFFF"/>
          <w:lang w:val="ru-RU"/>
        </w:rPr>
        <w:t>23</w:t>
      </w:r>
      <w:r w:rsidRPr="00DA40FB">
        <w:rPr>
          <w:rFonts w:ascii="Times New Roman" w:hAnsi="Times New Roman" w:cs="Times New Roman"/>
          <w:bCs/>
          <w:iCs/>
          <w:lang w:val="ru-RU"/>
        </w:rPr>
        <w:t xml:space="preserve">), </w:t>
      </w:r>
      <w:r w:rsidRPr="00DA40FB">
        <w:rPr>
          <w:rFonts w:ascii="Times New Roman" w:hAnsi="Times New Roman" w:cs="Times New Roman"/>
          <w:bCs/>
          <w:lang w:val="ru-RU"/>
        </w:rPr>
        <w:t xml:space="preserve">именуемое в дальнейшем </w:t>
      </w:r>
      <w:r w:rsidRPr="00DA40FB">
        <w:rPr>
          <w:rFonts w:ascii="Times New Roman" w:hAnsi="Times New Roman" w:cs="Times New Roman"/>
          <w:b/>
          <w:lang w:val="ru-RU"/>
        </w:rPr>
        <w:t>«Доверитель», «Должник»</w:t>
      </w:r>
      <w:r w:rsidRPr="00DA40FB">
        <w:rPr>
          <w:rFonts w:ascii="Times New Roman" w:hAnsi="Times New Roman" w:cs="Times New Roman"/>
          <w:bCs/>
          <w:lang w:val="ru-RU"/>
        </w:rPr>
        <w:t xml:space="preserve">, в лице </w:t>
      </w:r>
      <w:r w:rsidRPr="00DA40FB">
        <w:rPr>
          <w:rFonts w:ascii="Times New Roman" w:hAnsi="Times New Roman" w:cs="Times New Roman"/>
          <w:b/>
          <w:lang w:val="ru-RU"/>
        </w:rPr>
        <w:t>конкурсного управляющего Горькова Антона Михайловича</w:t>
      </w:r>
      <w:r w:rsidRPr="00DA40FB" w:rsidDel="00E71AA8">
        <w:rPr>
          <w:rFonts w:ascii="Times New Roman" w:hAnsi="Times New Roman" w:cs="Times New Roman"/>
          <w:bCs/>
          <w:lang w:val="ru-RU"/>
        </w:rPr>
        <w:t xml:space="preserve"> </w:t>
      </w:r>
      <w:r w:rsidRPr="00F94323">
        <w:rPr>
          <w:rFonts w:ascii="Times New Roman" w:hAnsi="Times New Roman" w:cs="Times New Roman"/>
          <w:bCs/>
          <w:lang w:val="ru-RU"/>
        </w:rPr>
        <w:t xml:space="preserve">(ИНН 543311040709,  СНИЛС 086-571-684 11, </w:t>
      </w:r>
      <w:proofErr w:type="spellStart"/>
      <w:r w:rsidRPr="00F94323">
        <w:rPr>
          <w:rFonts w:ascii="Times New Roman" w:hAnsi="Times New Roman" w:cs="Times New Roman"/>
          <w:bCs/>
          <w:lang w:val="ru-RU"/>
        </w:rPr>
        <w:t>рег.номер</w:t>
      </w:r>
      <w:proofErr w:type="spellEnd"/>
      <w:r w:rsidRPr="00F94323">
        <w:rPr>
          <w:rFonts w:ascii="Times New Roman" w:hAnsi="Times New Roman" w:cs="Times New Roman"/>
          <w:bCs/>
          <w:lang w:val="ru-RU"/>
        </w:rPr>
        <w:t>: 9159, адрес для направления корреспонденции: 630102, г. Новосибирск, а/я 146</w:t>
      </w:r>
      <w:r>
        <w:rPr>
          <w:rFonts w:ascii="Times New Roman" w:hAnsi="Times New Roman" w:cs="Times New Roman"/>
          <w:bCs/>
          <w:lang w:val="ru-RU"/>
        </w:rPr>
        <w:t>)</w:t>
      </w:r>
      <w:r w:rsidRPr="00DA40FB">
        <w:rPr>
          <w:rFonts w:ascii="Times New Roman" w:hAnsi="Times New Roman" w:cs="Times New Roman"/>
          <w:bCs/>
          <w:lang w:val="ru-RU"/>
        </w:rPr>
        <w:t xml:space="preserve">, член </w:t>
      </w:r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>Союза "СОАУ "Альянс" - Союз "Саморегулируемая организация арбитражных управляющих "Альянс"</w:t>
      </w:r>
      <w:r w:rsidRPr="00DA40FB">
        <w:rPr>
          <w:rFonts w:ascii="Times New Roman" w:hAnsi="Times New Roman" w:cs="Times New Roman"/>
          <w:bCs/>
          <w:lang w:val="ru-RU"/>
        </w:rPr>
        <w:t xml:space="preserve">  (ИНН </w:t>
      </w:r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>5260111600</w:t>
      </w:r>
      <w:r w:rsidRPr="00DA40FB">
        <w:rPr>
          <w:rFonts w:ascii="Times New Roman" w:hAnsi="Times New Roman" w:cs="Times New Roman"/>
          <w:bCs/>
          <w:lang w:val="ru-RU"/>
        </w:rPr>
        <w:t xml:space="preserve">,  ОГРН </w:t>
      </w:r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lang w:val="ru-RU"/>
        </w:rPr>
        <w:t>1025203032062</w:t>
      </w:r>
      <w:r w:rsidRPr="00DA40FB">
        <w:rPr>
          <w:rFonts w:ascii="Times New Roman" w:hAnsi="Times New Roman" w:cs="Times New Roman"/>
          <w:bCs/>
          <w:lang w:val="ru-RU"/>
        </w:rPr>
        <w:t xml:space="preserve">, адрес: </w:t>
      </w:r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603000, </w:t>
      </w:r>
      <w:proofErr w:type="spellStart"/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>г.Нижний</w:t>
      </w:r>
      <w:proofErr w:type="spellEnd"/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Новгород, </w:t>
      </w:r>
      <w:proofErr w:type="spellStart"/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>ул.Ильинская</w:t>
      </w:r>
      <w:proofErr w:type="spellEnd"/>
      <w:r w:rsidRPr="00DA40FB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ru-RU"/>
        </w:rPr>
        <w:t xml:space="preserve"> д.69 к.10</w:t>
      </w:r>
      <w:r w:rsidRPr="00DA40FB">
        <w:rPr>
          <w:rFonts w:ascii="Times New Roman" w:hAnsi="Times New Roman" w:cs="Times New Roman"/>
          <w:bCs/>
          <w:lang w:val="ru-RU"/>
        </w:rPr>
        <w:t>), действующего на основании Решения Арбитражного суда Республики Саха (Якутия)  от 15.04.2019 года по делу №А58-5028/2016</w:t>
      </w:r>
      <w:r>
        <w:rPr>
          <w:rFonts w:ascii="Times New Roman" w:hAnsi="Times New Roman" w:cs="Times New Roman"/>
          <w:bCs/>
          <w:lang w:val="ru-RU"/>
        </w:rPr>
        <w:t xml:space="preserve">, 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, , с одной стороны, и </w:t>
      </w:r>
    </w:p>
    <w:p w14:paraId="2297700E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_______________________, действующего на основании _________, с другой стороны, совместно именуемые </w:t>
      </w: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«Стороны»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>, заключили настоящий Договор о нижеследующем:</w:t>
      </w:r>
    </w:p>
    <w:p w14:paraId="26B29B0F" w14:textId="77777777" w:rsidR="001B28E2" w:rsidRPr="002021A8" w:rsidRDefault="001B28E2" w:rsidP="001B28E2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CF35D5A" w14:textId="77777777" w:rsidR="001B28E2" w:rsidRPr="002021A8" w:rsidRDefault="001B28E2" w:rsidP="001B28E2">
      <w:pPr>
        <w:ind w:left="360"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0F510371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Pr="00D43EFD">
        <w:rPr>
          <w:rFonts w:ascii="Times New Roman" w:hAnsi="Times New Roman" w:cs="Times New Roman"/>
          <w:sz w:val="22"/>
          <w:szCs w:val="22"/>
          <w:lang w:val="ru-RU"/>
        </w:rPr>
        <w:t xml:space="preserve">Транспортное средство (далее по тексту – «Имущество»). 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>Характеристики, индивидуально определяющие Имущество, определены в Спецификации (Приложение №1 к настоящему Договору).</w:t>
      </w:r>
    </w:p>
    <w:p w14:paraId="31FDACF1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1.2. Имущество принадлежит Продавцу на праве собственности, что подтверждается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ПТС  №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 от ________ г. , выданного ______________.</w:t>
      </w:r>
    </w:p>
    <w:p w14:paraId="6BE05770" w14:textId="77777777" w:rsidR="001B28E2" w:rsidRPr="00D43EFD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3EFD">
        <w:rPr>
          <w:rFonts w:ascii="Times New Roman" w:hAnsi="Times New Roman" w:cs="Times New Roman"/>
          <w:sz w:val="22"/>
          <w:szCs w:val="22"/>
          <w:lang w:val="ru-RU"/>
        </w:rPr>
        <w:t>1.3. Покупатель 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1887653E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D43B140" w14:textId="77777777" w:rsidR="001B28E2" w:rsidRPr="002021A8" w:rsidRDefault="001B28E2" w:rsidP="001B28E2">
      <w:pPr>
        <w:ind w:left="360"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2. ОБЯЗАННОСТИ СТОРОН</w:t>
      </w:r>
    </w:p>
    <w:p w14:paraId="48F3A0CB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2.1. Продавец обязан:</w:t>
      </w:r>
    </w:p>
    <w:p w14:paraId="456C5C98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2.1.1. Передать Имущество Покупателю в порядке и сроки, предусмотренные настоящим Договором.</w:t>
      </w:r>
    </w:p>
    <w:p w14:paraId="69290CAE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2.1.2. Одновременно с передачей Имущества передать Покупателю все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имеемые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 документы, необходимые для дальнейшей эксплуатации Имущества.</w:t>
      </w:r>
    </w:p>
    <w:p w14:paraId="66D86AC4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2.1.3. Передать Покупателю Имущество свободным от любых прав и притязаний третьих лиц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за исключением обременений, действующих в отношении ТС на момент подведения итогов торгов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784CF33" w14:textId="77777777" w:rsidR="001B28E2" w:rsidRPr="00D43EFD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3EFD">
        <w:rPr>
          <w:rFonts w:ascii="Times New Roman" w:hAnsi="Times New Roman" w:cs="Times New Roman"/>
          <w:sz w:val="22"/>
          <w:szCs w:val="22"/>
          <w:lang w:val="ru-RU"/>
        </w:rPr>
        <w:t>2.1.3. Передать Покупателю Имущество, в отношении которого службой судебных приставов исполнителей наложено ограничение (запрет) на совершение регистрационных действий.</w:t>
      </w:r>
    </w:p>
    <w:p w14:paraId="5D0DA3E1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6F54CC19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2.2.1. Принять Имущество от Продавца по Акту приема-передачи.</w:t>
      </w:r>
    </w:p>
    <w:p w14:paraId="2326C15C" w14:textId="77777777" w:rsidR="001B28E2" w:rsidRPr="002021A8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2.2.2. Оплатить цену Имущества в размере и порядке, предусмотренном настоящим Договором.</w:t>
      </w:r>
    </w:p>
    <w:p w14:paraId="20D4BE04" w14:textId="77777777" w:rsidR="001B28E2" w:rsidRPr="00D43EFD" w:rsidRDefault="001B28E2" w:rsidP="001B28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3EFD">
        <w:rPr>
          <w:rFonts w:ascii="Times New Roman" w:hAnsi="Times New Roman" w:cs="Times New Roman"/>
          <w:sz w:val="22"/>
          <w:szCs w:val="22"/>
          <w:lang w:val="ru-RU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1C8A5FE5" w14:textId="77777777" w:rsidR="001B28E2" w:rsidRPr="002021A8" w:rsidRDefault="001B28E2" w:rsidP="001B28E2">
      <w:pPr>
        <w:ind w:right="-1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8D8FC3" w14:textId="77777777" w:rsidR="001B28E2" w:rsidRPr="002021A8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3. ЦЕНА ИМУЩЕСТВА И ПОРЯДОК ОПЛАТЫ</w:t>
      </w:r>
    </w:p>
    <w:p w14:paraId="68D0EED3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3.1. Определенная по итогам </w:t>
      </w:r>
      <w:r>
        <w:rPr>
          <w:rFonts w:ascii="Times New Roman" w:hAnsi="Times New Roman" w:cs="Times New Roman"/>
          <w:sz w:val="22"/>
          <w:szCs w:val="22"/>
          <w:lang w:val="ru-RU"/>
        </w:rPr>
        <w:t>торгов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 цена Имущества, передаваемого по настоящему Договору, составляет _______ (_________) рубля (ей), НДС не начисляется.</w:t>
      </w:r>
    </w:p>
    <w:p w14:paraId="3266FD54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3.2. Сумма задатка, внесенная Покупателем для участия в </w:t>
      </w:r>
      <w:r>
        <w:rPr>
          <w:rFonts w:ascii="Times New Roman" w:hAnsi="Times New Roman" w:cs="Times New Roman"/>
          <w:sz w:val="22"/>
          <w:szCs w:val="22"/>
          <w:lang w:val="ru-RU"/>
        </w:rPr>
        <w:t>торгах</w:t>
      </w:r>
      <w:r w:rsidRPr="002021A8">
        <w:rPr>
          <w:rFonts w:ascii="Times New Roman" w:hAnsi="Times New Roman" w:cs="Times New Roman"/>
          <w:sz w:val="22"/>
          <w:szCs w:val="22"/>
          <w:lang w:val="ru-RU"/>
        </w:rPr>
        <w:t>, в размере ____________ (_______________) рубля (ей), выплаченная Покупателем на счет АО «РАД» (Организатора торгов) в качестве задатка для участия в торгах, засчитывается в оплату приобретаемого Имущества.</w:t>
      </w:r>
    </w:p>
    <w:p w14:paraId="34114FD7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3.3. Оставшаяся часть цены Имущества, подлежащая уплате Покупателем, составляет ____________ рубля (ей), и уплачивается Покупателем путем безналичного перечисления денежных средств на счет Продавца в течение 30 календарных дней с даты подписания Договора.</w:t>
      </w:r>
    </w:p>
    <w:p w14:paraId="1730BA28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3.3.1. 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43625C35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3.4. Обязанность Покупателя по оплате считается исполненной с момента зачисления денежных средств на расчетный счет Продавца. В случае не поступления от Покупателя денежных средств в установленные в п. 3.3. Договора сроки, настоящий Договор считается прекратившим свое действие.</w:t>
      </w:r>
    </w:p>
    <w:p w14:paraId="2F7848A1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34870721" w14:textId="77777777" w:rsidR="001B28E2" w:rsidRPr="002021A8" w:rsidRDefault="001B28E2" w:rsidP="001B28E2">
      <w:pPr>
        <w:ind w:right="-1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295122" w14:textId="77777777" w:rsidR="001B28E2" w:rsidRPr="002021A8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4. ПЕРЕДАЧА И ПРИНЯТИЕ ИМУЩЕСТВА</w:t>
      </w:r>
    </w:p>
    <w:p w14:paraId="3B1A5E84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Покупателю в течение 5-и банковских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7DA8CDA2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4FE5BE54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3BC38DBC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14:paraId="58212A61" w14:textId="77777777" w:rsidR="001B28E2" w:rsidRPr="00D43EFD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</w:t>
      </w:r>
      <w:proofErr w:type="gramStart"/>
      <w:r w:rsidRPr="002021A8">
        <w:rPr>
          <w:rFonts w:ascii="Times New Roman" w:hAnsi="Times New Roman" w:cs="Times New Roman"/>
          <w:sz w:val="22"/>
          <w:szCs w:val="22"/>
          <w:lang w:val="ru-RU"/>
        </w:rPr>
        <w:t>с даты</w:t>
      </w:r>
      <w:proofErr w:type="gramEnd"/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 указанной в уведомлении о приемке, Акт приема-передачи считается подписанным со всеми вытекающими </w:t>
      </w:r>
      <w:r w:rsidRPr="00D43EFD">
        <w:rPr>
          <w:rFonts w:ascii="Times New Roman" w:hAnsi="Times New Roman" w:cs="Times New Roman"/>
          <w:sz w:val="22"/>
          <w:szCs w:val="22"/>
          <w:lang w:val="ru-RU"/>
        </w:rPr>
        <w:t xml:space="preserve">последствиями. </w:t>
      </w:r>
    </w:p>
    <w:p w14:paraId="0B63B737" w14:textId="77777777" w:rsidR="001B28E2" w:rsidRPr="00D43EFD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3EFD">
        <w:rPr>
          <w:rFonts w:ascii="Times New Roman" w:hAnsi="Times New Roman" w:cs="Times New Roman"/>
          <w:sz w:val="22"/>
          <w:szCs w:val="22"/>
          <w:lang w:val="ru-RU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B7862A5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i/>
          <w:color w:val="385623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i/>
          <w:color w:val="385623"/>
          <w:sz w:val="22"/>
          <w:szCs w:val="22"/>
          <w:lang w:val="ru-RU"/>
        </w:rPr>
        <w:t>ЕСЛИ ЕСТЬ ОГРАНИЧЕНИЯ НА РЕГИСТРАЦИОННЫЕ ДЕЙСТВИЯ ЧИТАТЬ ПУНКТ 4.6:</w:t>
      </w:r>
    </w:p>
    <w:p w14:paraId="246D071F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color w:val="385623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color w:val="385623"/>
          <w:sz w:val="22"/>
          <w:szCs w:val="22"/>
          <w:lang w:val="ru-RU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05B6E610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color w:val="385623"/>
          <w:sz w:val="22"/>
          <w:szCs w:val="22"/>
          <w:lang w:val="ru-RU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снятия ограничений (п. 2.2.3. настоящего Договора).</w:t>
      </w:r>
    </w:p>
    <w:p w14:paraId="54A4B752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 xml:space="preserve">4.7. Передача Имущества происходит по месту хранения на территории, расположенной по </w:t>
      </w:r>
      <w:proofErr w:type="gramStart"/>
      <w:r w:rsidRPr="002021A8">
        <w:rPr>
          <w:rFonts w:ascii="Times New Roman" w:hAnsi="Times New Roman" w:cs="Times New Roman"/>
          <w:sz w:val="22"/>
          <w:szCs w:val="22"/>
          <w:lang w:val="ru-RU"/>
        </w:rPr>
        <w:t>адресу:_</w:t>
      </w:r>
      <w:proofErr w:type="gramEnd"/>
      <w:r w:rsidRPr="002021A8">
        <w:rPr>
          <w:rFonts w:ascii="Times New Roman" w:hAnsi="Times New Roman" w:cs="Times New Roman"/>
          <w:sz w:val="22"/>
          <w:szCs w:val="22"/>
          <w:lang w:val="ru-RU"/>
        </w:rPr>
        <w:t>__________. Вывоз имущества с места хранения Покупатель производит самостоятельно и за свой счет.</w:t>
      </w:r>
    </w:p>
    <w:p w14:paraId="4E19B7E1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B00C94" w14:textId="77777777" w:rsidR="001B28E2" w:rsidRPr="002021A8" w:rsidRDefault="001B28E2" w:rsidP="001B28E2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5. ОТВЕТСТВЕННОСТЬ СТОРОН</w:t>
      </w:r>
    </w:p>
    <w:p w14:paraId="3BDF5B70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2C3B115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color w:val="385623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color w:val="385623"/>
          <w:sz w:val="22"/>
          <w:szCs w:val="22"/>
          <w:lang w:val="ru-RU"/>
        </w:rPr>
        <w:t>5.2. 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286D1A7E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9E1F86" w14:textId="77777777" w:rsidR="001B28E2" w:rsidRPr="002021A8" w:rsidRDefault="001B28E2" w:rsidP="001B28E2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6. ОБСТОЯТЕЛЬСТВА НЕПРЕОДОЛИМОЙ СИЛЫ</w:t>
      </w:r>
    </w:p>
    <w:p w14:paraId="592C6106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1692FB13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FB6BDDA" w14:textId="77777777" w:rsidR="001B28E2" w:rsidRPr="002021A8" w:rsidRDefault="001B28E2" w:rsidP="001B28E2">
      <w:pPr>
        <w:ind w:right="-1"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409E25A5" w14:textId="77777777" w:rsidR="001B28E2" w:rsidRPr="002021A8" w:rsidRDefault="001B28E2" w:rsidP="001B28E2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7. РАЗРЕШЕНИЕ СПОРОВ</w:t>
      </w:r>
    </w:p>
    <w:p w14:paraId="0E16EF6E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0EC0330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 w:eastAsia="x-none"/>
        </w:rPr>
      </w:pPr>
      <w:r w:rsidRPr="002021A8">
        <w:rPr>
          <w:rFonts w:ascii="Times New Roman" w:hAnsi="Times New Roman" w:cs="Times New Roman"/>
          <w:sz w:val="22"/>
          <w:szCs w:val="22"/>
          <w:lang w:val="x-none" w:eastAsia="x-none"/>
        </w:rPr>
        <w:t>7.2. В случае невозможности разрешения разногласий путем переговоров спор подлежит рассмотрению в установленном законодательством РФ порядке.</w:t>
      </w:r>
    </w:p>
    <w:p w14:paraId="19431312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 w:eastAsia="x-none"/>
        </w:rPr>
      </w:pPr>
    </w:p>
    <w:p w14:paraId="3D3F49B8" w14:textId="77777777" w:rsidR="001B28E2" w:rsidRPr="002021A8" w:rsidRDefault="001B28E2" w:rsidP="001B28E2">
      <w:pPr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b/>
          <w:sz w:val="22"/>
          <w:szCs w:val="22"/>
          <w:lang w:val="ru-RU"/>
        </w:rPr>
        <w:t>8. ПРОЧИЕ УСЛОВИЯ</w:t>
      </w:r>
    </w:p>
    <w:p w14:paraId="3FFBE9D1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3E45C5D3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5C313C2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77D9C6B9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78A9B1D2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117C6FE" w14:textId="77777777" w:rsidR="001B28E2" w:rsidRPr="002021A8" w:rsidRDefault="001B28E2" w:rsidP="001B28E2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21A8">
        <w:rPr>
          <w:rFonts w:ascii="Times New Roman" w:hAnsi="Times New Roman" w:cs="Times New Roman"/>
          <w:sz w:val="22"/>
          <w:szCs w:val="22"/>
          <w:lang w:val="ru-RU"/>
        </w:rPr>
        <w:t>8.6. Настоящий Договор составлен в трех экземплярах, имеющих одинаковую юридическую силу, один экземпляр - для Продавца, два экземпляра – для Покупателя.</w:t>
      </w:r>
    </w:p>
    <w:p w14:paraId="2839C1EF" w14:textId="77777777" w:rsidR="001B28E2" w:rsidRPr="002021A8" w:rsidRDefault="001B28E2" w:rsidP="001B28E2">
      <w:pPr>
        <w:ind w:right="-1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AD1C87D" w14:textId="77777777" w:rsidR="001B28E2" w:rsidRPr="002021A8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1A8">
        <w:rPr>
          <w:rFonts w:ascii="Times New Roman" w:hAnsi="Times New Roman" w:cs="Times New Roman"/>
          <w:b/>
          <w:sz w:val="22"/>
          <w:szCs w:val="22"/>
        </w:rPr>
        <w:t>9. АДРЕСА И ПЛАТЕЖНЫЕ РЕКВИЗИТЫ СТОРОН</w:t>
      </w:r>
    </w:p>
    <w:p w14:paraId="6D053501" w14:textId="77777777" w:rsidR="001B28E2" w:rsidRPr="002021A8" w:rsidRDefault="001B28E2" w:rsidP="001B28E2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583"/>
      </w:tblGrid>
      <w:tr w:rsidR="001B28E2" w:rsidRPr="001B28E2" w14:paraId="3B17BABA" w14:textId="77777777" w:rsidTr="007D1645">
        <w:trPr>
          <w:trHeight w:val="20"/>
        </w:trPr>
        <w:tc>
          <w:tcPr>
            <w:tcW w:w="4928" w:type="dxa"/>
            <w:shd w:val="clear" w:color="auto" w:fill="auto"/>
          </w:tcPr>
          <w:p w14:paraId="7BCF6025" w14:textId="77777777" w:rsidR="001B28E2" w:rsidRPr="00F94323" w:rsidRDefault="001B28E2" w:rsidP="007D1645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A40FB">
              <w:rPr>
                <w:rFonts w:ascii="Times New Roman" w:hAnsi="Times New Roman" w:cs="Times New Roman"/>
                <w:b/>
                <w:iCs/>
                <w:lang w:val="ru-RU"/>
              </w:rPr>
              <w:t>Общество с ограниченной ответственностью «</w:t>
            </w:r>
            <w:proofErr w:type="spellStart"/>
            <w:r w:rsidRPr="00DA40FB">
              <w:rPr>
                <w:rFonts w:ascii="Times New Roman" w:hAnsi="Times New Roman" w:cs="Times New Roman"/>
                <w:b/>
                <w:iCs/>
                <w:lang w:val="ru-RU"/>
              </w:rPr>
              <w:t>Альчанец</w:t>
            </w:r>
            <w:proofErr w:type="spellEnd"/>
            <w:r w:rsidRPr="00DA40FB">
              <w:rPr>
                <w:rFonts w:ascii="Times New Roman" w:hAnsi="Times New Roman" w:cs="Times New Roman"/>
                <w:b/>
                <w:iCs/>
                <w:lang w:val="ru-RU"/>
              </w:rPr>
              <w:t>»</w:t>
            </w:r>
            <w:r w:rsidRPr="00DA40F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(ИНН </w:t>
            </w:r>
            <w:r w:rsidRPr="00DA40FB"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>1420041932</w:t>
            </w:r>
            <w:r w:rsidRPr="00DA40F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, ОГРН </w:t>
            </w:r>
            <w:r w:rsidRPr="00DA40FB"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>1081420000034</w:t>
            </w:r>
            <w:r w:rsidRPr="00DA40F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, место нахождения: </w:t>
            </w:r>
            <w:r w:rsidRPr="00DA40F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678730</w:t>
            </w:r>
            <w:r w:rsidRPr="00DA40F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, </w:t>
            </w:r>
            <w:r w:rsidRPr="00DA40FB">
              <w:rPr>
                <w:rStyle w:val="upper"/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республика Саха (Якутия),улус Оймяконский, </w:t>
            </w:r>
            <w:proofErr w:type="spellStart"/>
            <w:r w:rsidRPr="00DA40FB">
              <w:rPr>
                <w:rStyle w:val="upper"/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пгт</w:t>
            </w:r>
            <w:proofErr w:type="spellEnd"/>
            <w:r w:rsidRPr="00DA40FB">
              <w:rPr>
                <w:rStyle w:val="upper"/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A40FB">
              <w:rPr>
                <w:rStyle w:val="upper"/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Усть-Нера,ул</w:t>
            </w:r>
            <w:proofErr w:type="spellEnd"/>
            <w:r w:rsidRPr="00DA40FB">
              <w:rPr>
                <w:rStyle w:val="upper"/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 Ленина, д </w:t>
            </w:r>
            <w:r w:rsidRPr="00DA40FB">
              <w:rPr>
                <w:rStyle w:val="upper"/>
                <w:rFonts w:ascii="Times New Roman" w:hAnsi="Times New Roman" w:cs="Times New Roman"/>
                <w:bCs/>
                <w:caps/>
                <w:shd w:val="clear" w:color="auto" w:fill="FFFFFF"/>
                <w:lang w:val="ru-RU"/>
              </w:rPr>
              <w:t>23</w:t>
            </w:r>
            <w:r w:rsidRPr="00DA40F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), </w:t>
            </w:r>
            <w:r w:rsidRPr="00DA40FB">
              <w:rPr>
                <w:rFonts w:ascii="Times New Roman" w:hAnsi="Times New Roman" w:cs="Times New Roman"/>
                <w:bCs/>
                <w:lang w:val="ru-RU"/>
              </w:rPr>
              <w:t xml:space="preserve">именуемое в </w:t>
            </w:r>
            <w:r w:rsidRPr="00F94323">
              <w:rPr>
                <w:rFonts w:ascii="Times New Roman" w:hAnsi="Times New Roman" w:cs="Times New Roman"/>
                <w:bCs/>
                <w:lang w:val="ru-RU"/>
              </w:rPr>
              <w:t xml:space="preserve">дальнейшем «Доверитель», «Должник», в </w:t>
            </w:r>
            <w:r w:rsidRPr="00F94323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лице конкурсного управляющего </w:t>
            </w:r>
            <w:r w:rsidRPr="00F94323">
              <w:rPr>
                <w:rFonts w:ascii="Times New Roman" w:hAnsi="Times New Roman" w:cs="Times New Roman"/>
                <w:b/>
                <w:lang w:val="ru-RU"/>
              </w:rPr>
              <w:t>Горькова Антона Михайловича</w:t>
            </w:r>
            <w:r w:rsidRPr="00F94323" w:rsidDel="00E71AA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5DA86426" w14:textId="77777777" w:rsidR="001B28E2" w:rsidRPr="00F94323" w:rsidRDefault="001B28E2" w:rsidP="007D1645">
            <w:pPr>
              <w:ind w:right="-57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9432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Контактный телефон: +7 913 457-39-23</w:t>
            </w:r>
          </w:p>
          <w:p w14:paraId="2016F79F" w14:textId="77777777" w:rsidR="001B28E2" w:rsidRPr="00F94323" w:rsidRDefault="001B28E2" w:rsidP="007D1645">
            <w:pPr>
              <w:ind w:right="-57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9432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Электронная почта: gam_80@inbox.ru</w:t>
            </w:r>
          </w:p>
          <w:p w14:paraId="2C26653B" w14:textId="77777777" w:rsidR="001B28E2" w:rsidRPr="00F94323" w:rsidRDefault="001B28E2" w:rsidP="007D1645">
            <w:pPr>
              <w:ind w:right="-57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ru-RU" w:eastAsia="en-US"/>
              </w:rPr>
            </w:pPr>
            <w:r w:rsidRPr="00F9432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Адрес для корреспонденции:</w:t>
            </w:r>
            <w:r w:rsidRPr="00F94323">
              <w:rPr>
                <w:bCs/>
                <w:lang w:val="ru-RU"/>
              </w:rPr>
              <w:t xml:space="preserve"> </w:t>
            </w:r>
            <w:r w:rsidRPr="00F9432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630102, г. Новосибирск, а/я 146 </w:t>
            </w:r>
            <w:r w:rsidRPr="00F94323">
              <w:rPr>
                <w:bCs/>
                <w:lang w:val="ru-RU"/>
              </w:rPr>
              <w:t xml:space="preserve"> </w:t>
            </w:r>
          </w:p>
          <w:p w14:paraId="58065370" w14:textId="77777777" w:rsidR="001B28E2" w:rsidRPr="00F94323" w:rsidRDefault="001B28E2" w:rsidP="007D1645">
            <w:pPr>
              <w:contextualSpacing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9432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F94323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ООО </w:t>
            </w:r>
            <w:r w:rsidRPr="00F94323">
              <w:rPr>
                <w:rFonts w:ascii="Times New Roman" w:hAnsi="Times New Roman" w:cs="Times New Roman"/>
                <w:bCs/>
                <w:iCs/>
                <w:lang w:val="ru-RU"/>
              </w:rPr>
              <w:t>«</w:t>
            </w:r>
            <w:proofErr w:type="spellStart"/>
            <w:r w:rsidRPr="00F94323">
              <w:rPr>
                <w:rFonts w:ascii="Times New Roman" w:hAnsi="Times New Roman" w:cs="Times New Roman"/>
                <w:bCs/>
                <w:iCs/>
                <w:lang w:val="ru-RU"/>
              </w:rPr>
              <w:t>Альчанец</w:t>
            </w:r>
            <w:proofErr w:type="spellEnd"/>
            <w:r w:rsidRPr="00F94323">
              <w:rPr>
                <w:rFonts w:ascii="Times New Roman" w:hAnsi="Times New Roman" w:cs="Times New Roman"/>
                <w:bCs/>
                <w:iCs/>
                <w:lang w:val="ru-RU"/>
              </w:rPr>
              <w:t>»</w:t>
            </w:r>
            <w:r w:rsidRPr="00F94323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: р/с №40702810923220001461 в Новосибирском филиале АО «Альфа Банк», к/с 30101810600000000774, БИК 045004774 </w:t>
            </w:r>
          </w:p>
          <w:p w14:paraId="05BBC2B6" w14:textId="77777777" w:rsidR="001B28E2" w:rsidRPr="009A647F" w:rsidRDefault="001B28E2" w:rsidP="007D1645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F297D7D" w14:textId="77777777" w:rsidR="001B28E2" w:rsidRPr="00E5400B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5400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Покупатель:</w:t>
            </w:r>
          </w:p>
          <w:p w14:paraId="45BFCED2" w14:textId="77777777" w:rsidR="001B28E2" w:rsidRPr="00E5400B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A6E20C8" w14:textId="77777777" w:rsidR="001B28E2" w:rsidRPr="00603BAE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03B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DEC9856" w14:textId="77777777" w:rsidR="001B28E2" w:rsidRPr="00603BAE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9CE280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830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Телефон: </w:t>
            </w:r>
          </w:p>
          <w:p w14:paraId="55AA185F" w14:textId="77777777" w:rsidR="001B28E2" w:rsidRPr="00E5400B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830A8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E5400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</w:t>
            </w:r>
            <w:r w:rsidRPr="003830A8">
              <w:rPr>
                <w:rFonts w:ascii="Times New Roman" w:hAnsi="Times New Roman" w:cs="Times New Roman"/>
                <w:b/>
                <w:sz w:val="22"/>
                <w:szCs w:val="22"/>
              </w:rPr>
              <w:t>mail</w:t>
            </w:r>
            <w:r w:rsidRPr="00E5400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  <w:r w:rsidRPr="00E540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00B">
              <w:rPr>
                <w:lang w:val="ru-RU"/>
              </w:rPr>
              <w:t xml:space="preserve"> </w:t>
            </w:r>
          </w:p>
          <w:p w14:paraId="7975E679" w14:textId="77777777" w:rsidR="001B28E2" w:rsidRPr="00E5400B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1B28E2" w:rsidRPr="002021A8" w14:paraId="36DED910" w14:textId="77777777" w:rsidTr="007D1645">
        <w:trPr>
          <w:trHeight w:val="20"/>
        </w:trPr>
        <w:tc>
          <w:tcPr>
            <w:tcW w:w="4928" w:type="dxa"/>
            <w:shd w:val="clear" w:color="auto" w:fill="auto"/>
          </w:tcPr>
          <w:p w14:paraId="18633456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proofErr w:type="spellEnd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Продавца</w:t>
            </w:r>
            <w:proofErr w:type="spellEnd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0DB74A6" w14:textId="77777777" w:rsidR="001B28E2" w:rsidRPr="002021A8" w:rsidRDefault="001B28E2" w:rsidP="007D1645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16E0FD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EC23E32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D900C4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14:paraId="2BFF621B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7F6365DE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proofErr w:type="spellEnd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Покупателя</w:t>
            </w:r>
            <w:proofErr w:type="spellEnd"/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3480177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6D09F9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2463D6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516BC11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____________</w:t>
            </w:r>
          </w:p>
          <w:p w14:paraId="0439C247" w14:textId="77777777" w:rsidR="001B28E2" w:rsidRPr="002021A8" w:rsidRDefault="001B28E2" w:rsidP="007D1645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21A8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</w:tc>
      </w:tr>
    </w:tbl>
    <w:p w14:paraId="1E3A084A" w14:textId="77777777" w:rsidR="001B28E2" w:rsidRPr="002021A8" w:rsidRDefault="001B28E2" w:rsidP="001B28E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7BA3ACA" w14:textId="77777777" w:rsidR="00D17E89" w:rsidRDefault="001B28E2"/>
    <w:sectPr w:rsidR="00D1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E2"/>
    <w:rsid w:val="001A55E7"/>
    <w:rsid w:val="001B28E2"/>
    <w:rsid w:val="002D571C"/>
    <w:rsid w:val="00613CCF"/>
    <w:rsid w:val="00AA7A77"/>
    <w:rsid w:val="00C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F46F"/>
  <w15:chartTrackingRefBased/>
  <w15:docId w15:val="{04C63947-BB7B-44DA-B16B-3BCB13B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E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1B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Пуриков Дмитрий Вячеславович</cp:lastModifiedBy>
  <cp:revision>1</cp:revision>
  <dcterms:created xsi:type="dcterms:W3CDTF">2021-10-12T00:06:00Z</dcterms:created>
  <dcterms:modified xsi:type="dcterms:W3CDTF">2021-10-12T00:06:00Z</dcterms:modified>
</cp:coreProperties>
</file>