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задатке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счет обеспечения оплаты имущества, приобретаемого на торгах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0D64C6">
        <w:rPr>
          <w:rFonts w:ascii="Times New Roman" w:eastAsia="Times New Roman" w:hAnsi="Times New Roman" w:cs="Times New Roman"/>
          <w:sz w:val="24"/>
        </w:rPr>
        <w:tab/>
      </w:r>
      <w:r w:rsidR="000D64C6">
        <w:rPr>
          <w:rFonts w:ascii="Times New Roman" w:eastAsia="Times New Roman" w:hAnsi="Times New Roman" w:cs="Times New Roman"/>
          <w:sz w:val="24"/>
        </w:rPr>
        <w:tab/>
      </w:r>
      <w:r w:rsidR="000D64C6">
        <w:rPr>
          <w:rFonts w:ascii="Times New Roman" w:eastAsia="Times New Roman" w:hAnsi="Times New Roman" w:cs="Times New Roman"/>
          <w:sz w:val="24"/>
        </w:rPr>
        <w:tab/>
      </w:r>
      <w:r w:rsidR="000D64C6"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gramStart"/>
      <w:r w:rsidR="000D64C6"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 w:rsidR="000D64C6">
        <w:rPr>
          <w:rFonts w:ascii="Times New Roman" w:eastAsia="Times New Roman" w:hAnsi="Times New Roman" w:cs="Times New Roman"/>
          <w:sz w:val="24"/>
        </w:rPr>
        <w:t>__» __________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действующая на основании Решения Арбитраж</w:t>
      </w:r>
      <w:r w:rsidR="00BF4A5A">
        <w:rPr>
          <w:rFonts w:ascii="Times New Roman" w:eastAsia="Times New Roman" w:hAnsi="Times New Roman" w:cs="Times New Roman"/>
          <w:sz w:val="24"/>
        </w:rPr>
        <w:t>ного суда Приморского края от 25.11.2021 г. по делу А51-2918</w:t>
      </w:r>
      <w:r>
        <w:rPr>
          <w:rFonts w:ascii="Times New Roman" w:eastAsia="Times New Roman" w:hAnsi="Times New Roman" w:cs="Times New Roman"/>
          <w:sz w:val="24"/>
        </w:rPr>
        <w:t>/2021, с одной стороны, и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</w:rPr>
        <w:t>__ на основании ________________________ с другой стороны, заключили настоящий договор о нижеследующем: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4A5A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Заявитель обязуется перечислить на специальный счет должника </w:t>
      </w:r>
      <w:r w:rsidR="000D64C6">
        <w:rPr>
          <w:rFonts w:ascii="Times New Roman" w:eastAsia="Times New Roman" w:hAnsi="Times New Roman" w:cs="Times New Roman"/>
          <w:sz w:val="24"/>
        </w:rPr>
        <w:t>Мамошина Александра Сергеевича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(далее – Продавец) </w:t>
      </w:r>
      <w:r w:rsidR="000D64C6">
        <w:rPr>
          <w:rFonts w:ascii="Times New Roman" w:eastAsia="Times New Roman" w:hAnsi="Times New Roman" w:cs="Times New Roman"/>
          <w:sz w:val="24"/>
        </w:rPr>
        <w:t xml:space="preserve">задаток в размере 35 505 (тридцать пять тысяч пятьсот </w:t>
      </w:r>
      <w:r w:rsidR="00BF4A5A">
        <w:rPr>
          <w:rFonts w:ascii="Times New Roman" w:eastAsia="Times New Roman" w:hAnsi="Times New Roman" w:cs="Times New Roman"/>
          <w:sz w:val="24"/>
        </w:rPr>
        <w:t>пять</w:t>
      </w:r>
      <w:r>
        <w:rPr>
          <w:rFonts w:ascii="Times New Roman" w:eastAsia="Times New Roman" w:hAnsi="Times New Roman" w:cs="Times New Roman"/>
          <w:sz w:val="24"/>
        </w:rPr>
        <w:t>) рублей 00 копеек в счет об</w:t>
      </w:r>
      <w:r w:rsidR="00BF4A5A">
        <w:rPr>
          <w:rFonts w:ascii="Times New Roman" w:eastAsia="Times New Roman" w:hAnsi="Times New Roman" w:cs="Times New Roman"/>
          <w:sz w:val="24"/>
        </w:rPr>
        <w:t>еспечения опла</w:t>
      </w:r>
      <w:r w:rsidR="000D64C6">
        <w:rPr>
          <w:rFonts w:ascii="Times New Roman" w:eastAsia="Times New Roman" w:hAnsi="Times New Roman" w:cs="Times New Roman"/>
          <w:sz w:val="24"/>
        </w:rPr>
        <w:t>ты на проводимом  17 марта</w:t>
      </w:r>
      <w:r>
        <w:rPr>
          <w:rFonts w:ascii="Times New Roman" w:eastAsia="Times New Roman" w:hAnsi="Times New Roman" w:cs="Times New Roman"/>
          <w:sz w:val="24"/>
        </w:rPr>
        <w:t xml:space="preserve"> 2023 года аукционе по продаже имущества должника, Лот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1: </w:t>
      </w:r>
      <w:r w:rsidR="00BF4A5A" w:rsidRPr="00BF4A5A">
        <w:rPr>
          <w:rFonts w:ascii="Times New Roman" w:eastAsia="Times New Roman" w:hAnsi="Times New Roman" w:cs="Times New Roman"/>
          <w:sz w:val="24"/>
        </w:rPr>
        <w:t xml:space="preserve">Земельный участок, площадью 80 000 </w:t>
      </w:r>
      <w:proofErr w:type="spellStart"/>
      <w:r w:rsidR="00BF4A5A" w:rsidRPr="00BF4A5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BF4A5A" w:rsidRPr="00BF4A5A">
        <w:rPr>
          <w:rFonts w:ascii="Times New Roman" w:eastAsia="Times New Roman" w:hAnsi="Times New Roman" w:cs="Times New Roman"/>
          <w:sz w:val="24"/>
        </w:rPr>
        <w:t>. расположенный примерно в 7000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Колхозная, д. 6, кадастровый номер: 25:18:015102:161</w:t>
      </w:r>
      <w:r w:rsidR="00BF4A5A">
        <w:rPr>
          <w:rFonts w:ascii="Times New Roman" w:eastAsia="Times New Roman" w:hAnsi="Times New Roman" w:cs="Times New Roman"/>
          <w:sz w:val="24"/>
        </w:rPr>
        <w:t>.</w:t>
      </w:r>
    </w:p>
    <w:p w:rsidR="00860594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Начальная цена продажи вышеуказанного иму</w:t>
      </w:r>
      <w:r w:rsidR="000D64C6">
        <w:rPr>
          <w:rFonts w:ascii="Times New Roman" w:eastAsia="Times New Roman" w:hAnsi="Times New Roman" w:cs="Times New Roman"/>
          <w:sz w:val="24"/>
        </w:rPr>
        <w:t>щества установлена в размере 355 050 (триста пятьдесят пять тысяч</w:t>
      </w:r>
      <w:r w:rsidR="00BF4A5A">
        <w:rPr>
          <w:rFonts w:ascii="Times New Roman" w:eastAsia="Times New Roman" w:hAnsi="Times New Roman" w:cs="Times New Roman"/>
          <w:sz w:val="24"/>
        </w:rPr>
        <w:t xml:space="preserve"> пятьдесят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рублей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00 </w:t>
      </w:r>
      <w:r>
        <w:rPr>
          <w:rFonts w:ascii="Times New Roman" w:eastAsia="Times New Roman" w:hAnsi="Times New Roman" w:cs="Times New Roman"/>
          <w:sz w:val="24"/>
        </w:rPr>
        <w:t>копеек.</w:t>
      </w:r>
    </w:p>
    <w:p w:rsidR="00860594" w:rsidRDefault="00860594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64C6">
        <w:rPr>
          <w:rFonts w:ascii="Times New Roman" w:eastAsia="Times New Roman" w:hAnsi="Times New Roman" w:cs="Times New Roman"/>
          <w:sz w:val="24"/>
        </w:rPr>
        <w:t>не позднее 05</w:t>
      </w:r>
      <w:r>
        <w:rPr>
          <w:rFonts w:ascii="Times New Roman" w:eastAsia="Times New Roman" w:hAnsi="Times New Roman" w:cs="Times New Roman"/>
          <w:sz w:val="24"/>
        </w:rPr>
        <w:t xml:space="preserve"> ч</w:t>
      </w:r>
      <w:r w:rsidR="000D64C6">
        <w:rPr>
          <w:rFonts w:ascii="Times New Roman" w:eastAsia="Times New Roman" w:hAnsi="Times New Roman" w:cs="Times New Roman"/>
          <w:sz w:val="24"/>
        </w:rPr>
        <w:t>. 00 минут (московское время) 10 марта</w:t>
      </w:r>
      <w:r w:rsidR="00BF4A5A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860594" w:rsidRDefault="002B3C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</w:t>
      </w:r>
      <w:r w:rsidR="00BF4A5A">
        <w:rPr>
          <w:rFonts w:ascii="Times New Roman" w:eastAsia="Times New Roman" w:hAnsi="Times New Roman" w:cs="Times New Roman"/>
          <w:sz w:val="24"/>
        </w:rPr>
        <w:t>Мамошин Александр Сергеевич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860594" w:rsidRDefault="002B3C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Продавец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дней со дня наступления основания для возврата задатка, </w:t>
      </w:r>
      <w:proofErr w:type="gramStart"/>
      <w:r>
        <w:rPr>
          <w:rFonts w:ascii="Times New Roman" w:eastAsia="Times New Roman" w:hAnsi="Times New Roman" w:cs="Times New Roman"/>
          <w:sz w:val="24"/>
        </w:rPr>
        <w:t>на счет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В случае принятия</w:t>
      </w:r>
      <w:r w:rsidR="00585D0C">
        <w:rPr>
          <w:rFonts w:ascii="Times New Roman" w:eastAsia="Times New Roman" w:hAnsi="Times New Roman" w:cs="Times New Roman"/>
          <w:sz w:val="24"/>
        </w:rPr>
        <w:t xml:space="preserve"> решения организатора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860594" w:rsidRDefault="0086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рассматриваются в суде.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Финансовый управляющий </w:t>
      </w:r>
    </w:p>
    <w:p w:rsidR="00860594" w:rsidRDefault="00BF4A5A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Мамошина Александра Сергеевича</w:t>
      </w:r>
    </w:p>
    <w:p w:rsidR="00860594" w:rsidRDefault="002B3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860594" w:rsidRPr="002B3C10" w:rsidRDefault="002B3C10" w:rsidP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sectPr w:rsidR="00860594" w:rsidRPr="002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94"/>
    <w:rsid w:val="000D64C6"/>
    <w:rsid w:val="002B3C10"/>
    <w:rsid w:val="00585D0C"/>
    <w:rsid w:val="00860594"/>
    <w:rsid w:val="00B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13D1-7CBF-4E06-AD7A-759EF17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2022-12-06T06:01:00Z</dcterms:created>
  <dcterms:modified xsi:type="dcterms:W3CDTF">2023-01-23T07:31:00Z</dcterms:modified>
</cp:coreProperties>
</file>